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92" w:rsidP="00487C92" w:rsidRDefault="00487C92">
      <w:pPr>
        <w:rPr>
          <w:b/>
          <w:bCs/>
        </w:rPr>
      </w:pPr>
      <w:r>
        <w:rPr>
          <w:b/>
          <w:bCs/>
        </w:rPr>
        <w:t>2018Z21284</w:t>
      </w:r>
    </w:p>
    <w:p w:rsidR="00487C92" w:rsidP="00487C92" w:rsidRDefault="00487C92">
      <w:pPr>
        <w:rPr>
          <w:b/>
          <w:bCs/>
        </w:rPr>
      </w:pPr>
      <w:r>
        <w:rPr>
          <w:b/>
          <w:bCs/>
        </w:rPr>
        <w:t>E-mailprocedure Agema (PVV)</w:t>
      </w:r>
    </w:p>
    <w:p w:rsidR="00487C92" w:rsidP="00487C92" w:rsidRDefault="00487C92">
      <w:pPr>
        <w:pBdr>
          <w:bottom w:val="single" w:color="auto" w:sz="6" w:space="1"/>
        </w:pBdr>
        <w:rPr>
          <w:b/>
          <w:bCs/>
        </w:rPr>
      </w:pPr>
    </w:p>
    <w:p w:rsidR="00487C92" w:rsidP="00487C92" w:rsidRDefault="00487C92">
      <w:pPr>
        <w:rPr>
          <w:b/>
          <w:bCs/>
        </w:rPr>
      </w:pPr>
    </w:p>
    <w:p w:rsidRPr="00487C92" w:rsidR="00487C92" w:rsidP="00487C92" w:rsidRDefault="00487C92">
      <w:r w:rsidRPr="00487C92">
        <w:rPr>
          <w:b/>
          <w:bCs/>
        </w:rPr>
        <w:t>Van:</w:t>
      </w:r>
      <w:r w:rsidRPr="00487C92">
        <w:t xml:space="preserve"> Agema M. </w:t>
      </w:r>
      <w:r w:rsidRPr="00487C92">
        <w:br/>
      </w:r>
      <w:r w:rsidRPr="00487C92">
        <w:rPr>
          <w:b/>
          <w:bCs/>
        </w:rPr>
        <w:t>Verzonden:</w:t>
      </w:r>
      <w:r w:rsidRPr="00487C92">
        <w:t xml:space="preserve"> donderdag 15 november 2018 20:35</w:t>
      </w:r>
      <w:r w:rsidRPr="00487C92">
        <w:br/>
      </w:r>
      <w:r w:rsidRPr="00487C92">
        <w:rPr>
          <w:b/>
          <w:bCs/>
        </w:rPr>
        <w:t>Aan:</w:t>
      </w:r>
      <w:r w:rsidRPr="00487C92">
        <w:t xml:space="preserve"> Post H.; Clemens H.; Sjerp E.</w:t>
      </w:r>
      <w:r w:rsidRPr="00487C92">
        <w:br/>
      </w:r>
      <w:r w:rsidRPr="00487C92">
        <w:rPr>
          <w:b/>
          <w:bCs/>
        </w:rPr>
        <w:t>Onderwerp:</w:t>
      </w:r>
      <w:r w:rsidRPr="00487C92">
        <w:t xml:space="preserve"> FW: GP-VWS - Antwoorden op aanvullende vragen commissie over de gestuurde brieven en antwoorden inzake het faillissement van ziekenhuizen</w:t>
      </w:r>
    </w:p>
    <w:p w:rsidRPr="00487C92" w:rsidR="00487C92" w:rsidP="00487C92" w:rsidRDefault="00487C92"/>
    <w:p w:rsidRPr="00487C92" w:rsidR="00487C92" w:rsidP="00487C92" w:rsidRDefault="00487C92">
      <w:r w:rsidRPr="00487C92">
        <w:t xml:space="preserve">Ik zou gaarne middels een e-mailprocedure voorstellen een nadere vragenronde te houden naar aanleiding van deze antwoorden. Ze leiden bij mij namelijk alleen maar tot nog veel meer vragen. </w:t>
      </w:r>
    </w:p>
    <w:p w:rsidRPr="00487C92" w:rsidR="00487C92" w:rsidP="00487C92" w:rsidRDefault="00487C92"/>
    <w:p w:rsidRPr="00487C92" w:rsidR="00487C92" w:rsidP="00487C92" w:rsidRDefault="00487C92">
      <w:r w:rsidRPr="00487C92">
        <w:t>Lid Agema</w:t>
      </w:r>
    </w:p>
    <w:p w:rsidRPr="00487C92" w:rsidR="00487C92" w:rsidP="00487C92" w:rsidRDefault="00487C92">
      <w:r>
        <w:t>-------------------------------------------------------------------------------------------------------------</w:t>
      </w:r>
      <w:bookmarkStart w:name="_GoBack" w:id="0"/>
      <w:bookmarkEnd w:id="0"/>
    </w:p>
    <w:p w:rsidRPr="00487C92" w:rsidR="00487C92" w:rsidP="00487C92" w:rsidRDefault="00487C92">
      <w:r w:rsidRPr="00487C92">
        <w:rPr>
          <w:b/>
          <w:bCs/>
        </w:rPr>
        <w:t>Van:</w:t>
      </w:r>
      <w:r w:rsidRPr="00487C92">
        <w:t xml:space="preserve"> Parlis </w:t>
      </w:r>
      <w:r w:rsidRPr="00487C92">
        <w:br/>
      </w:r>
      <w:r w:rsidRPr="00487C92">
        <w:rPr>
          <w:b/>
          <w:bCs/>
        </w:rPr>
        <w:t>Verzonden:</w:t>
      </w:r>
      <w:r w:rsidRPr="00487C92">
        <w:t xml:space="preserve"> donderdag 15 november 2018 19:48</w:t>
      </w:r>
      <w:r w:rsidRPr="00487C92">
        <w:br/>
      </w:r>
      <w:r w:rsidRPr="00487C92">
        <w:rPr>
          <w:b/>
          <w:bCs/>
        </w:rPr>
        <w:t>Onderwerp:</w:t>
      </w:r>
      <w:r w:rsidRPr="00487C92">
        <w:t xml:space="preserve"> GP-VWS - Antwoorden op aanvullende vragen commissie over de gestuurde brieven en antwoorden inzake het faillissement van ziekenhuizen</w:t>
      </w:r>
    </w:p>
    <w:p w:rsidRPr="00487C92" w:rsidR="00487C92" w:rsidP="00487C92" w:rsidRDefault="00487C92"/>
    <w:p w:rsidRPr="00487C92" w:rsidR="00487C92" w:rsidP="00487C92" w:rsidRDefault="00487C92">
      <w:r w:rsidRPr="00487C92">
        <w:t xml:space="preserve">Bijgevoegd een of meer documenten die u ter kennisneming worden toegezonden: </w:t>
      </w:r>
    </w:p>
    <w:p w:rsidRPr="00487C92" w:rsidR="00487C92" w:rsidP="00487C92" w:rsidRDefault="00487C92">
      <w:pPr>
        <w:numPr>
          <w:ilvl w:val="0"/>
          <w:numId w:val="1"/>
        </w:numPr>
      </w:pPr>
      <w:r w:rsidRPr="00487C92">
        <w:t>Antwoorden op aanvullende vragen commissie over de gestuurde brieven en antwoorden inzake het faillissement van ziekenhuizen</w:t>
      </w:r>
    </w:p>
    <w:p w:rsidRPr="00487C92" w:rsidR="00487C92" w:rsidP="00487C92" w:rsidRDefault="00487C92">
      <w:pPr>
        <w:numPr>
          <w:ilvl w:val="1"/>
          <w:numId w:val="1"/>
        </w:numPr>
      </w:pPr>
      <w:hyperlink w:history="1" r:id="rId6">
        <w:r w:rsidRPr="00487C92">
          <w:rPr>
            <w:rStyle w:val="Hyperlink"/>
          </w:rPr>
          <w:t>Document openen</w:t>
        </w:r>
      </w:hyperlink>
    </w:p>
    <w:p w:rsidRPr="00487C92" w:rsidR="00487C92" w:rsidP="00487C92" w:rsidRDefault="00487C92">
      <w:pPr>
        <w:numPr>
          <w:ilvl w:val="1"/>
          <w:numId w:val="1"/>
        </w:numPr>
      </w:pPr>
      <w:hyperlink w:history="1" r:id="rId7">
        <w:r w:rsidRPr="00487C92">
          <w:rPr>
            <w:rStyle w:val="Hyperlink"/>
          </w:rPr>
          <w:t>Documentgegevens openen (incl. eventuele bijlagen)</w:t>
        </w:r>
      </w:hyperlink>
    </w:p>
    <w:p w:rsidRPr="00487C92" w:rsidR="00487C92" w:rsidP="00487C92" w:rsidRDefault="00487C92">
      <w:pPr>
        <w:numPr>
          <w:ilvl w:val="1"/>
          <w:numId w:val="1"/>
        </w:numPr>
      </w:pPr>
      <w:hyperlink w:history="1" r:id="rId8">
        <w:r w:rsidRPr="00487C92">
          <w:rPr>
            <w:rStyle w:val="Hyperlink"/>
          </w:rPr>
          <w:t>Document ontvangen op uw mobile device (98 KB)</w:t>
        </w:r>
      </w:hyperlink>
    </w:p>
    <w:p w:rsidRPr="00487C92" w:rsidR="00487C92" w:rsidP="00487C92" w:rsidRDefault="00487C92">
      <w:pPr>
        <w:numPr>
          <w:ilvl w:val="1"/>
          <w:numId w:val="1"/>
        </w:numPr>
      </w:pPr>
      <w:hyperlink w:history="1" r:id="rId9">
        <w:r w:rsidRPr="00487C92">
          <w:rPr>
            <w:rStyle w:val="Hyperlink"/>
          </w:rPr>
          <w:t>Document openen in Outlook Web Access</w:t>
        </w:r>
      </w:hyperlink>
    </w:p>
    <w:p w:rsidRPr="00487C92" w:rsidR="00487C92" w:rsidP="00487C92" w:rsidRDefault="00487C92">
      <w:pPr>
        <w:numPr>
          <w:ilvl w:val="1"/>
          <w:numId w:val="1"/>
        </w:numPr>
      </w:pPr>
      <w:hyperlink w:history="1" r:id="rId10">
        <w:r w:rsidRPr="00487C92">
          <w:rPr>
            <w:rStyle w:val="Hyperlink"/>
          </w:rPr>
          <w:t>Documentgegevens openen in Outlook Web Access (incl. eventuele bijlagen)</w:t>
        </w:r>
      </w:hyperlink>
    </w:p>
    <w:p w:rsidRPr="00487C92" w:rsidR="00487C92" w:rsidP="00487C92" w:rsidRDefault="00487C92">
      <w:r w:rsidRPr="00487C92">
        <w:t xml:space="preserve">De behandeling van dit document (of documenten) kunt u via de zaak </w:t>
      </w:r>
      <w:hyperlink w:history="1" r:id="rId11">
        <w:r w:rsidRPr="00487C92">
          <w:rPr>
            <w:rStyle w:val="Hyperlink"/>
          </w:rPr>
          <w:t>2018Z21264</w:t>
        </w:r>
      </w:hyperlink>
      <w:r w:rsidRPr="00487C92">
        <w:t xml:space="preserve"> volgen.</w:t>
      </w:r>
    </w:p>
    <w:p w:rsidRPr="00487C92" w:rsidR="00487C92" w:rsidP="00487C92" w:rsidRDefault="00487C92">
      <w:r w:rsidRPr="00487C92">
        <w:t xml:space="preserve">Een overzicht van meer documenten die vandaag of eerder bij de Griffie plenair zijn ontvangen, vindt u in Parlis: </w:t>
      </w:r>
      <w:hyperlink w:history="1" r:id="rId12">
        <w:r w:rsidRPr="00487C92">
          <w:rPr>
            <w:rStyle w:val="Hyperlink"/>
          </w:rPr>
          <w:t>nieuwe documenten</w:t>
        </w:r>
      </w:hyperlink>
      <w:r w:rsidRPr="00487C92">
        <w:t xml:space="preserve"> </w:t>
      </w:r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31FE"/>
    <w:multiLevelType w:val="multilevel"/>
    <w:tmpl w:val="16CC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92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87C92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56C5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487C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487C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arlisPdaAanvraag@parlis.local?subject=2018D54792&amp;body=Als%20u%20dit%20bericht%20verstuurt,%20ontvangt%20u%20per%20omgaande%20de%20door%20u%20geselecteerde%20document(en).%20De%20gegevens%20van%20dit%20bericht%20niet%20wijzigen%20svp.%20" TargetMode="External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3" /><Relationship Type="http://schemas.openxmlformats.org/officeDocument/2006/relationships/hyperlink" Target="http://parlisweb/parlis/document.aspx?id=0d771cd6-dfd1-4ed2-99b0-b40a0ac90fde" TargetMode="External" Id="rId7" /><Relationship Type="http://schemas.openxmlformats.org/officeDocument/2006/relationships/hyperlink" Target="http://parlisweb/parlis/nieuwedocumenten.aspx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parlisweb/parlis/GetDocumentOutlook.aspx?link=0d771cd6-dfd1-4ed2-99b0-b40a0ac90fde.docx" TargetMode="External" Id="rId6" /><Relationship Type="http://schemas.openxmlformats.org/officeDocument/2006/relationships/hyperlink" Target="http://parlisweb/parlis/zaak.aspx?id=2d814add-c6e2-44ee-97d0-8e2ad6d6197b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://parlisweb/parlis/document.aspx?id=0d771cd6-dfd1-4ed2-99b0-b40a0ac90fde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parlisweb/parlis/GetDocumentOutlook.aspx?link=0d771cd6-dfd1-4ed2-99b0-b40a0ac90fde.docx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2074</ap:Characters>
  <ap:DocSecurity>0</ap:DocSecurity>
  <ap:Lines>17</ap:Lines>
  <ap:Paragraphs>4</ap:Paragraphs>
  <ap:ScaleCrop>false</ap:ScaleCrop>
  <ap:LinksUpToDate>false</ap:LinksUpToDate>
  <ap:CharactersWithSpaces>2266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2018-11-16T09:00:00.0000000Z</dcterms:created>
  <dcterms:modified xsi:type="dcterms:W3CDTF">2018-11-16T09:03:00.0000000Z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0x010100239455C3CE86464D8404AE04FA40D34E</vt:lpwstr>
  </property>
</Properties>
</file>