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W17.18.0197/IV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8 augustus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962BA" w:rsidRDefault="002111D0">
              <w:r>
                <w:t xml:space="preserve">Bij Kabinetsmissive van 13 juli 2018, no.2018001304, heeft Uwe Majesteit, op voordracht van de Minister van Infrastructuur en Waterstaat, mede namens de Staatssecretaris van Binnenlandse Zaken en Koninkrijksrelaties, bij de Afdeling advisering van de Raad </w:t>
              </w:r>
              <w:r>
                <w:t>van State ter overweging aanhangig gemaakt het voorstel van wet tot wijziging van de Wet luchtvaart (Omvorming Stichting Airport Coordination Netherlands tot publiekrechtelijk zelfstandig bestuursorgaan),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2962BA" w:rsidRDefault="002111D0">
              <w:r>
                <w:t>Het voorstel van we</w:t>
              </w:r>
              <w:r>
                <w:t>t geeft de Afdeling advisering van de Raad van State geen aanleiding tot het maken van inhoudelijke opmerkingen.</w:t>
              </w:r>
              <w:r>
                <w:br/>
              </w:r>
              <w:r>
                <w:br/>
                <w:t>De Afdeling verwijst naar de bij dit advies behorende redactionele bijlage.</w:t>
              </w:r>
              <w:r>
                <w:br/>
              </w:r>
              <w:r>
                <w:br/>
                <w:t xml:space="preserve">De Afdeling geeft U in overweging het voorstel van wet te zenden </w:t>
              </w:r>
              <w:r>
                <w:t>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W17.18.0197</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669026469"/>
            <w:lock w:val="sdtLocked"/>
            <w:placeholder>
              <w:docPart w:val="32BE68060844452C8ECCF8BC2E6F4032"/>
            </w:placeholder>
          </w:sdtPr>
          <w:sdtEndPr/>
          <w:sdtContent>
            <w:p w:rsidR="00FA6C0B" w:rsidP="005E41CC" w:rsidRDefault="002111D0">
              <w:pPr>
                <w:numPr>
                  <w:ilvl w:val="0"/>
                  <w:numId w:val="1"/>
                </w:numPr>
              </w:pPr>
              <w:r>
                <w:t>In de memorie van toelichting een volledige en actuele transponeringstabel opnemen, omdat het voorstel hernieuwde uitvoering van Verordening 95/93 betreft. Zie ook Aanwijzingen voor de regelgeving, Ar 9.12.</w:t>
              </w:r>
            </w:p>
          </w:sdtContent>
        </w:sdt>
        <w:p w:rsidR="00C50D4F" w:rsidP="00FA6C0B" w:rsidRDefault="002111D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111D0" w:rsidP="005B3E03">
      <w:r>
        <w:separator/>
      </w:r>
    </w:p>
  </w:endnote>
  <w:endnote w:type="continuationSeparator" w:id="0">
    <w:p w:rsidR="00954004" w:rsidRDefault="002111D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111D0" w:rsidP="005B3E03">
      <w:r>
        <w:separator/>
      </w:r>
    </w:p>
  </w:footnote>
  <w:footnote w:type="continuationSeparator" w:id="0">
    <w:p w:rsidR="00954004" w:rsidRDefault="002111D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111D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111D0"/>
    <w:rsid w:val="00235EFA"/>
    <w:rsid w:val="002962B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201</ap:Words>
  <ap:Characters>1210</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2018-10-18T11:20:00.0000000Z</dcterms:created>
  <dcterms:modified xsi:type="dcterms:W3CDTF">2018-10-18T11:20:00.0000000Z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0x0101009C3553F6C039784A84D912DCD1E7616C</vt:lpwstr>
  </property>
</Properties>
</file>