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1A45" w:rsidR="00661088" w:rsidRDefault="0097687B">
      <w:pPr>
        <w:rPr>
          <w:rFonts w:ascii="Times New Roman" w:hAnsi="Times New Roman" w:cs="Times New Roman"/>
          <w:b/>
          <w:sz w:val="24"/>
          <w:szCs w:val="24"/>
        </w:rPr>
      </w:pPr>
      <w:r w:rsidRPr="002F1A45">
        <w:rPr>
          <w:rFonts w:ascii="Times New Roman" w:hAnsi="Times New Roman" w:cs="Times New Roman"/>
          <w:b/>
          <w:sz w:val="24"/>
          <w:szCs w:val="24"/>
        </w:rPr>
        <w:t>Ronde Tafel gesprek VCD 1 november 2018</w:t>
      </w:r>
    </w:p>
    <w:p w:rsidRPr="002F1A45" w:rsidR="0097687B" w:rsidRDefault="0097687B">
      <w:pPr>
        <w:rPr>
          <w:rFonts w:ascii="Times New Roman" w:hAnsi="Times New Roman" w:cs="Times New Roman"/>
          <w:sz w:val="24"/>
          <w:szCs w:val="24"/>
        </w:rPr>
      </w:pPr>
    </w:p>
    <w:p w:rsidRPr="002F1A45" w:rsidR="0097687B" w:rsidRDefault="0097687B">
      <w:pPr>
        <w:rPr>
          <w:rFonts w:ascii="Times New Roman" w:hAnsi="Times New Roman" w:cs="Times New Roman"/>
          <w:sz w:val="24"/>
          <w:szCs w:val="24"/>
        </w:rPr>
      </w:pPr>
      <w:r w:rsidRPr="002F1A45">
        <w:rPr>
          <w:rFonts w:ascii="Times New Roman" w:hAnsi="Times New Roman" w:cs="Times New Roman"/>
          <w:sz w:val="24"/>
          <w:szCs w:val="24"/>
        </w:rPr>
        <w:t>De rol van de Paritaire Commissie.</w:t>
      </w:r>
    </w:p>
    <w:p w:rsidRPr="002F1A45" w:rsidR="0097687B" w:rsidRDefault="0097687B">
      <w:pPr>
        <w:rPr>
          <w:rFonts w:ascii="Times New Roman" w:hAnsi="Times New Roman" w:cs="Times New Roman"/>
          <w:sz w:val="24"/>
          <w:szCs w:val="24"/>
        </w:rPr>
      </w:pPr>
      <w:r w:rsidRPr="002F1A45">
        <w:rPr>
          <w:rFonts w:ascii="Times New Roman" w:hAnsi="Times New Roman" w:cs="Times New Roman"/>
          <w:sz w:val="24"/>
          <w:szCs w:val="24"/>
        </w:rPr>
        <w:t xml:space="preserve">Naar aanleiding van een toenemend aantal </w:t>
      </w:r>
      <w:r w:rsidRPr="002F1A45" w:rsidR="00E86A54">
        <w:rPr>
          <w:rFonts w:ascii="Times New Roman" w:hAnsi="Times New Roman" w:cs="Times New Roman"/>
          <w:sz w:val="24"/>
          <w:szCs w:val="24"/>
        </w:rPr>
        <w:t>meldingen</w:t>
      </w:r>
      <w:r w:rsidRPr="002F1A45">
        <w:rPr>
          <w:rFonts w:ascii="Times New Roman" w:hAnsi="Times New Roman" w:cs="Times New Roman"/>
          <w:sz w:val="24"/>
          <w:szCs w:val="24"/>
        </w:rPr>
        <w:t xml:space="preserve"> van gezondheidsklachten bij </w:t>
      </w:r>
      <w:r w:rsidRPr="002F1A45" w:rsidR="00E86A54">
        <w:rPr>
          <w:rFonts w:ascii="Times New Roman" w:hAnsi="Times New Roman" w:cs="Times New Roman"/>
          <w:sz w:val="24"/>
          <w:szCs w:val="24"/>
        </w:rPr>
        <w:t>werknemers en ex</w:t>
      </w:r>
      <w:r w:rsidRPr="002F1A45" w:rsidR="00DF5A33">
        <w:rPr>
          <w:rFonts w:ascii="Times New Roman" w:hAnsi="Times New Roman" w:cs="Times New Roman"/>
          <w:sz w:val="24"/>
          <w:szCs w:val="24"/>
        </w:rPr>
        <w:t>-</w:t>
      </w:r>
      <w:r w:rsidRPr="002F1A45" w:rsidR="00E86A54">
        <w:rPr>
          <w:rFonts w:ascii="Times New Roman" w:hAnsi="Times New Roman" w:cs="Times New Roman"/>
          <w:sz w:val="24"/>
          <w:szCs w:val="24"/>
        </w:rPr>
        <w:t xml:space="preserve"> werknemers op </w:t>
      </w:r>
      <w:r w:rsidRPr="002F1A45" w:rsidR="00DF5A33">
        <w:rPr>
          <w:rFonts w:ascii="Times New Roman" w:hAnsi="Times New Roman" w:cs="Times New Roman"/>
          <w:sz w:val="24"/>
          <w:szCs w:val="24"/>
        </w:rPr>
        <w:t xml:space="preserve">de z.g. POMS locaties besluit </w:t>
      </w:r>
      <w:r w:rsidRPr="002F1A45">
        <w:rPr>
          <w:rFonts w:ascii="Times New Roman" w:hAnsi="Times New Roman" w:cs="Times New Roman"/>
          <w:sz w:val="24"/>
          <w:szCs w:val="24"/>
        </w:rPr>
        <w:t xml:space="preserve">de toenmalige </w:t>
      </w:r>
      <w:r w:rsidRPr="002F1A45" w:rsidR="00E86A54">
        <w:rPr>
          <w:rFonts w:ascii="Times New Roman" w:hAnsi="Times New Roman" w:cs="Times New Roman"/>
          <w:sz w:val="24"/>
          <w:szCs w:val="24"/>
        </w:rPr>
        <w:t>Minister van D</w:t>
      </w:r>
      <w:r w:rsidRPr="002F1A45">
        <w:rPr>
          <w:rFonts w:ascii="Times New Roman" w:hAnsi="Times New Roman" w:cs="Times New Roman"/>
          <w:sz w:val="24"/>
          <w:szCs w:val="24"/>
        </w:rPr>
        <w:t>efensie Hennis besloten om eind 2014 een Paritaire Commissie te formeren. Deze bestaat uit verte</w:t>
      </w:r>
      <w:r w:rsidRPr="002F1A45" w:rsidR="00E86A54">
        <w:rPr>
          <w:rFonts w:ascii="Times New Roman" w:hAnsi="Times New Roman" w:cs="Times New Roman"/>
          <w:sz w:val="24"/>
          <w:szCs w:val="24"/>
        </w:rPr>
        <w:t xml:space="preserve">genwoordigers van de werkgever ( </w:t>
      </w:r>
      <w:r w:rsidRPr="002F1A45">
        <w:rPr>
          <w:rFonts w:ascii="Times New Roman" w:hAnsi="Times New Roman" w:cs="Times New Roman"/>
          <w:sz w:val="24"/>
          <w:szCs w:val="24"/>
        </w:rPr>
        <w:t xml:space="preserve">het </w:t>
      </w:r>
      <w:r w:rsidRPr="002F1A45" w:rsidR="00E86A54">
        <w:rPr>
          <w:rFonts w:ascii="Times New Roman" w:hAnsi="Times New Roman" w:cs="Times New Roman"/>
          <w:sz w:val="24"/>
          <w:szCs w:val="24"/>
        </w:rPr>
        <w:t>Ministerie van D</w:t>
      </w:r>
      <w:r w:rsidRPr="002F1A45">
        <w:rPr>
          <w:rFonts w:ascii="Times New Roman" w:hAnsi="Times New Roman" w:cs="Times New Roman"/>
          <w:sz w:val="24"/>
          <w:szCs w:val="24"/>
        </w:rPr>
        <w:t>efensie</w:t>
      </w:r>
      <w:r w:rsidRPr="002F1A45" w:rsidR="00E86A54">
        <w:rPr>
          <w:rFonts w:ascii="Times New Roman" w:hAnsi="Times New Roman" w:cs="Times New Roman"/>
          <w:sz w:val="24"/>
          <w:szCs w:val="24"/>
        </w:rPr>
        <w:t>)</w:t>
      </w:r>
      <w:r w:rsidRPr="002F1A45">
        <w:rPr>
          <w:rFonts w:ascii="Times New Roman" w:hAnsi="Times New Roman" w:cs="Times New Roman"/>
          <w:sz w:val="24"/>
          <w:szCs w:val="24"/>
        </w:rPr>
        <w:t xml:space="preserve">, </w:t>
      </w:r>
      <w:r w:rsidRPr="002F1A45" w:rsidR="00E86A54">
        <w:rPr>
          <w:rFonts w:ascii="Times New Roman" w:hAnsi="Times New Roman" w:cs="Times New Roman"/>
          <w:sz w:val="24"/>
          <w:szCs w:val="24"/>
        </w:rPr>
        <w:t xml:space="preserve">vertegenwoordigers van de werknemers ( </w:t>
      </w:r>
      <w:r w:rsidRPr="002F1A45">
        <w:rPr>
          <w:rFonts w:ascii="Times New Roman" w:hAnsi="Times New Roman" w:cs="Times New Roman"/>
          <w:sz w:val="24"/>
          <w:szCs w:val="24"/>
        </w:rPr>
        <w:t xml:space="preserve">de centrales van </w:t>
      </w:r>
      <w:r w:rsidRPr="002F1A45" w:rsidR="00E86A54">
        <w:rPr>
          <w:rFonts w:ascii="Times New Roman" w:hAnsi="Times New Roman" w:cs="Times New Roman"/>
          <w:sz w:val="24"/>
          <w:szCs w:val="24"/>
        </w:rPr>
        <w:t>overheidspersoneel), aangevuld</w:t>
      </w:r>
      <w:r w:rsidRPr="002F1A45">
        <w:rPr>
          <w:rFonts w:ascii="Times New Roman" w:hAnsi="Times New Roman" w:cs="Times New Roman"/>
          <w:sz w:val="24"/>
          <w:szCs w:val="24"/>
        </w:rPr>
        <w:t xml:space="preserve"> met externe </w:t>
      </w:r>
      <w:r w:rsidRPr="002F1A45" w:rsidR="00E86A54">
        <w:rPr>
          <w:rFonts w:ascii="Times New Roman" w:hAnsi="Times New Roman" w:cs="Times New Roman"/>
          <w:sz w:val="24"/>
          <w:szCs w:val="24"/>
        </w:rPr>
        <w:t>adviseurs</w:t>
      </w:r>
      <w:r w:rsidRPr="002F1A45">
        <w:rPr>
          <w:rFonts w:ascii="Times New Roman" w:hAnsi="Times New Roman" w:cs="Times New Roman"/>
          <w:sz w:val="24"/>
          <w:szCs w:val="24"/>
        </w:rPr>
        <w:t xml:space="preserve"> en onder leiding van </w:t>
      </w:r>
      <w:r w:rsidRPr="002F1A45" w:rsidR="00C871C1">
        <w:rPr>
          <w:rFonts w:ascii="Times New Roman" w:hAnsi="Times New Roman" w:cs="Times New Roman"/>
          <w:sz w:val="24"/>
          <w:szCs w:val="24"/>
        </w:rPr>
        <w:t>dr.</w:t>
      </w:r>
      <w:r w:rsidRPr="002F1A45" w:rsidR="00E86A54">
        <w:rPr>
          <w:rFonts w:ascii="Times New Roman" w:hAnsi="Times New Roman" w:cs="Times New Roman"/>
          <w:sz w:val="24"/>
          <w:szCs w:val="24"/>
        </w:rPr>
        <w:t xml:space="preserve"> </w:t>
      </w:r>
      <w:r w:rsidRPr="002F1A45">
        <w:rPr>
          <w:rFonts w:ascii="Times New Roman" w:hAnsi="Times New Roman" w:cs="Times New Roman"/>
          <w:sz w:val="24"/>
          <w:szCs w:val="24"/>
        </w:rPr>
        <w:t>Ruud Vreeman, voorma</w:t>
      </w:r>
      <w:r w:rsidRPr="002F1A45" w:rsidR="00E86A54">
        <w:rPr>
          <w:rFonts w:ascii="Times New Roman" w:hAnsi="Times New Roman" w:cs="Times New Roman"/>
          <w:sz w:val="24"/>
          <w:szCs w:val="24"/>
        </w:rPr>
        <w:t>lig burgemeester en voormalig lid van de E</w:t>
      </w:r>
      <w:r w:rsidRPr="002F1A45">
        <w:rPr>
          <w:rFonts w:ascii="Times New Roman" w:hAnsi="Times New Roman" w:cs="Times New Roman"/>
          <w:sz w:val="24"/>
          <w:szCs w:val="24"/>
        </w:rPr>
        <w:t xml:space="preserve">erste Kamer. </w:t>
      </w:r>
    </w:p>
    <w:p w:rsidRPr="002F1A45" w:rsidR="0097687B" w:rsidRDefault="0097687B">
      <w:pPr>
        <w:rPr>
          <w:rFonts w:ascii="Times New Roman" w:hAnsi="Times New Roman" w:cs="Times New Roman"/>
          <w:sz w:val="24"/>
          <w:szCs w:val="24"/>
        </w:rPr>
      </w:pPr>
      <w:r w:rsidRPr="002F1A45">
        <w:rPr>
          <w:rFonts w:ascii="Times New Roman" w:hAnsi="Times New Roman" w:cs="Times New Roman"/>
          <w:sz w:val="24"/>
          <w:szCs w:val="24"/>
        </w:rPr>
        <w:t xml:space="preserve">De </w:t>
      </w:r>
      <w:r w:rsidRPr="002F1A45" w:rsidR="00E86A54">
        <w:rPr>
          <w:rFonts w:ascii="Times New Roman" w:hAnsi="Times New Roman" w:cs="Times New Roman"/>
          <w:sz w:val="24"/>
          <w:szCs w:val="24"/>
        </w:rPr>
        <w:t>commissie</w:t>
      </w:r>
      <w:r w:rsidRPr="002F1A45" w:rsidR="00C871C1">
        <w:rPr>
          <w:rFonts w:ascii="Times New Roman" w:hAnsi="Times New Roman" w:cs="Times New Roman"/>
          <w:sz w:val="24"/>
          <w:szCs w:val="24"/>
        </w:rPr>
        <w:t xml:space="preserve"> krijgt</w:t>
      </w:r>
      <w:r w:rsidRPr="002F1A45">
        <w:rPr>
          <w:rFonts w:ascii="Times New Roman" w:hAnsi="Times New Roman" w:cs="Times New Roman"/>
          <w:sz w:val="24"/>
          <w:szCs w:val="24"/>
        </w:rPr>
        <w:t xml:space="preserve"> </w:t>
      </w:r>
      <w:r w:rsidRPr="002F1A45" w:rsidR="00E86A54">
        <w:rPr>
          <w:rFonts w:ascii="Times New Roman" w:hAnsi="Times New Roman" w:cs="Times New Roman"/>
          <w:sz w:val="24"/>
          <w:szCs w:val="24"/>
        </w:rPr>
        <w:t xml:space="preserve">meerdere </w:t>
      </w:r>
      <w:r w:rsidRPr="002F1A45">
        <w:rPr>
          <w:rFonts w:ascii="Times New Roman" w:hAnsi="Times New Roman" w:cs="Times New Roman"/>
          <w:sz w:val="24"/>
          <w:szCs w:val="24"/>
        </w:rPr>
        <w:t>opdrachten. Allereerst het sturen en begeleide</w:t>
      </w:r>
      <w:r w:rsidRPr="002F1A45" w:rsidR="00DF5A33">
        <w:rPr>
          <w:rFonts w:ascii="Times New Roman" w:hAnsi="Times New Roman" w:cs="Times New Roman"/>
          <w:sz w:val="24"/>
          <w:szCs w:val="24"/>
        </w:rPr>
        <w:t xml:space="preserve">n van het door het </w:t>
      </w:r>
      <w:r w:rsidRPr="002F1A45" w:rsidR="00E86A54">
        <w:rPr>
          <w:rFonts w:ascii="Times New Roman" w:hAnsi="Times New Roman" w:cs="Times New Roman"/>
          <w:sz w:val="24"/>
          <w:szCs w:val="24"/>
        </w:rPr>
        <w:t xml:space="preserve">RIVM uit te voeren </w:t>
      </w:r>
      <w:r w:rsidRPr="002F1A45">
        <w:rPr>
          <w:rFonts w:ascii="Times New Roman" w:hAnsi="Times New Roman" w:cs="Times New Roman"/>
          <w:sz w:val="24"/>
          <w:szCs w:val="24"/>
        </w:rPr>
        <w:t xml:space="preserve"> onderzoek naar de </w:t>
      </w:r>
      <w:r w:rsidRPr="002F1A45" w:rsidR="00E86A54">
        <w:rPr>
          <w:rFonts w:ascii="Times New Roman" w:hAnsi="Times New Roman" w:cs="Times New Roman"/>
          <w:sz w:val="24"/>
          <w:szCs w:val="24"/>
        </w:rPr>
        <w:t>arbeidsomstandigheden</w:t>
      </w:r>
      <w:r w:rsidRPr="002F1A45">
        <w:rPr>
          <w:rFonts w:ascii="Times New Roman" w:hAnsi="Times New Roman" w:cs="Times New Roman"/>
          <w:sz w:val="24"/>
          <w:szCs w:val="24"/>
        </w:rPr>
        <w:t xml:space="preserve"> en het gebruik van Chroom 6 verf op de P</w:t>
      </w:r>
      <w:r w:rsidRPr="002F1A45" w:rsidR="00E86A54">
        <w:rPr>
          <w:rFonts w:ascii="Times New Roman" w:hAnsi="Times New Roman" w:cs="Times New Roman"/>
          <w:sz w:val="24"/>
          <w:szCs w:val="24"/>
        </w:rPr>
        <w:t>OM</w:t>
      </w:r>
      <w:r w:rsidRPr="002F1A45">
        <w:rPr>
          <w:rFonts w:ascii="Times New Roman" w:hAnsi="Times New Roman" w:cs="Times New Roman"/>
          <w:sz w:val="24"/>
          <w:szCs w:val="24"/>
        </w:rPr>
        <w:t xml:space="preserve">S locaties. </w:t>
      </w:r>
      <w:r w:rsidRPr="002F1A45" w:rsidR="00E86A54">
        <w:rPr>
          <w:rFonts w:ascii="Times New Roman" w:hAnsi="Times New Roman" w:cs="Times New Roman"/>
          <w:sz w:val="24"/>
          <w:szCs w:val="24"/>
        </w:rPr>
        <w:t xml:space="preserve">Ook moet de Commissie prioriteiten stellen bij de onderzoeksplannen, moet zij de voortgang </w:t>
      </w:r>
      <w:r w:rsidRPr="002F1A45" w:rsidR="004C325B">
        <w:rPr>
          <w:rFonts w:ascii="Times New Roman" w:hAnsi="Times New Roman" w:cs="Times New Roman"/>
          <w:sz w:val="24"/>
          <w:szCs w:val="24"/>
        </w:rPr>
        <w:t>monitoren</w:t>
      </w:r>
      <w:r w:rsidRPr="002F1A45" w:rsidR="00E86A54">
        <w:rPr>
          <w:rFonts w:ascii="Times New Roman" w:hAnsi="Times New Roman" w:cs="Times New Roman"/>
          <w:sz w:val="24"/>
          <w:szCs w:val="24"/>
        </w:rPr>
        <w:t xml:space="preserve"> en zo nodig stimuleren en moet zij de Minister </w:t>
      </w:r>
      <w:r w:rsidRPr="002F1A45" w:rsidR="004C325B">
        <w:rPr>
          <w:rFonts w:ascii="Times New Roman" w:hAnsi="Times New Roman" w:cs="Times New Roman"/>
          <w:sz w:val="24"/>
          <w:szCs w:val="24"/>
        </w:rPr>
        <w:t>ongevraagd</w:t>
      </w:r>
      <w:r w:rsidRPr="002F1A45" w:rsidR="00E86A54">
        <w:rPr>
          <w:rFonts w:ascii="Times New Roman" w:hAnsi="Times New Roman" w:cs="Times New Roman"/>
          <w:sz w:val="24"/>
          <w:szCs w:val="24"/>
        </w:rPr>
        <w:t xml:space="preserve"> ad</w:t>
      </w:r>
      <w:r w:rsidRPr="002F1A45" w:rsidR="004C325B">
        <w:rPr>
          <w:rFonts w:ascii="Times New Roman" w:hAnsi="Times New Roman" w:cs="Times New Roman"/>
          <w:sz w:val="24"/>
          <w:szCs w:val="24"/>
        </w:rPr>
        <w:t>vie</w:t>
      </w:r>
      <w:r w:rsidRPr="002F1A45" w:rsidR="00E86A54">
        <w:rPr>
          <w:rFonts w:ascii="Times New Roman" w:hAnsi="Times New Roman" w:cs="Times New Roman"/>
          <w:sz w:val="24"/>
          <w:szCs w:val="24"/>
        </w:rPr>
        <w:t xml:space="preserve">zen uitbrengen over mogelijke uitbreiding van </w:t>
      </w:r>
      <w:r w:rsidRPr="002F1A45" w:rsidR="004C325B">
        <w:rPr>
          <w:rFonts w:ascii="Times New Roman" w:hAnsi="Times New Roman" w:cs="Times New Roman"/>
          <w:sz w:val="24"/>
          <w:szCs w:val="24"/>
        </w:rPr>
        <w:t>het</w:t>
      </w:r>
      <w:r w:rsidRPr="002F1A45" w:rsidR="00E86A54">
        <w:rPr>
          <w:rFonts w:ascii="Times New Roman" w:hAnsi="Times New Roman" w:cs="Times New Roman"/>
          <w:sz w:val="24"/>
          <w:szCs w:val="24"/>
        </w:rPr>
        <w:t xml:space="preserve"> </w:t>
      </w:r>
      <w:r w:rsidRPr="002F1A45" w:rsidR="004C325B">
        <w:rPr>
          <w:rFonts w:ascii="Times New Roman" w:hAnsi="Times New Roman" w:cs="Times New Roman"/>
          <w:sz w:val="24"/>
          <w:szCs w:val="24"/>
        </w:rPr>
        <w:t>onderzoek</w:t>
      </w:r>
      <w:r w:rsidRPr="002F1A45" w:rsidR="00E86A54">
        <w:rPr>
          <w:rFonts w:ascii="Times New Roman" w:hAnsi="Times New Roman" w:cs="Times New Roman"/>
          <w:sz w:val="24"/>
          <w:szCs w:val="24"/>
        </w:rPr>
        <w:t xml:space="preserve">. </w:t>
      </w:r>
      <w:r w:rsidRPr="002F1A45" w:rsidR="004C325B">
        <w:rPr>
          <w:rFonts w:ascii="Times New Roman" w:hAnsi="Times New Roman" w:cs="Times New Roman"/>
          <w:sz w:val="24"/>
          <w:szCs w:val="24"/>
        </w:rPr>
        <w:t>Tenslotte</w:t>
      </w:r>
      <w:r w:rsidRPr="002F1A45" w:rsidR="00E86A54">
        <w:rPr>
          <w:rFonts w:ascii="Times New Roman" w:hAnsi="Times New Roman" w:cs="Times New Roman"/>
          <w:sz w:val="24"/>
          <w:szCs w:val="24"/>
        </w:rPr>
        <w:t xml:space="preserve"> moet de Commissie aan het einde van het traject </w:t>
      </w:r>
      <w:r w:rsidRPr="002F1A45" w:rsidR="004C325B">
        <w:rPr>
          <w:rFonts w:ascii="Times New Roman" w:hAnsi="Times New Roman" w:cs="Times New Roman"/>
          <w:sz w:val="24"/>
          <w:szCs w:val="24"/>
        </w:rPr>
        <w:t xml:space="preserve">conclusies trekken en </w:t>
      </w:r>
      <w:r w:rsidRPr="002F1A45" w:rsidR="00E86A54">
        <w:rPr>
          <w:rFonts w:ascii="Times New Roman" w:hAnsi="Times New Roman" w:cs="Times New Roman"/>
          <w:sz w:val="24"/>
          <w:szCs w:val="24"/>
        </w:rPr>
        <w:t xml:space="preserve">op basis hiervan de Minister adviseren over mogelijk te nemen stappen. </w:t>
      </w:r>
    </w:p>
    <w:p w:rsidRPr="002F1A45" w:rsidR="00586EB2" w:rsidP="00586EB2" w:rsidRDefault="00586EB2">
      <w:pPr>
        <w:rPr>
          <w:rFonts w:ascii="Times New Roman" w:hAnsi="Times New Roman" w:cs="Times New Roman"/>
          <w:sz w:val="24"/>
          <w:szCs w:val="24"/>
        </w:rPr>
      </w:pPr>
      <w:r w:rsidRPr="002F1A45">
        <w:rPr>
          <w:rFonts w:ascii="Times New Roman" w:hAnsi="Times New Roman" w:cs="Times New Roman"/>
          <w:sz w:val="24"/>
          <w:szCs w:val="24"/>
        </w:rPr>
        <w:t xml:space="preserve">Het gaat bij de activiteiten van de Paritaire Commissie nadrukkelijk om het onderzoeksproces en niet om het wetenschappelijk inhoudelijke proces. De Paritaire Commissie kan zich niet mengen in de onafhankelijke uitvoering van het onderzoek door het RIVM en de overige instituten en universiteiten die erbij betrokken zijn. </w:t>
      </w:r>
    </w:p>
    <w:p w:rsidRPr="002F1A45" w:rsidR="00CC7913" w:rsidP="00CC7913" w:rsidRDefault="00CC7913">
      <w:pPr>
        <w:rPr>
          <w:rFonts w:ascii="Times New Roman" w:hAnsi="Times New Roman" w:cs="Times New Roman"/>
          <w:color w:val="000000" w:themeColor="text1"/>
          <w:sz w:val="24"/>
          <w:szCs w:val="24"/>
        </w:rPr>
      </w:pPr>
      <w:r w:rsidRPr="002F1A45">
        <w:rPr>
          <w:rFonts w:ascii="Times New Roman" w:hAnsi="Times New Roman" w:cs="Times New Roman"/>
          <w:color w:val="000000" w:themeColor="text1"/>
          <w:sz w:val="24"/>
          <w:szCs w:val="24"/>
        </w:rPr>
        <w:t>De Paritaire Commissie vergadert vanaf de start in principe maandelijks, maar in de laatste maanden vóór de ad</w:t>
      </w:r>
      <w:r w:rsidRPr="002F1A45" w:rsidR="00071BFA">
        <w:rPr>
          <w:rFonts w:ascii="Times New Roman" w:hAnsi="Times New Roman" w:cs="Times New Roman"/>
          <w:color w:val="000000" w:themeColor="text1"/>
          <w:sz w:val="24"/>
          <w:szCs w:val="24"/>
        </w:rPr>
        <w:t xml:space="preserve">visering loopt </w:t>
      </w:r>
      <w:r w:rsidRPr="002F1A45">
        <w:rPr>
          <w:rFonts w:ascii="Times New Roman" w:hAnsi="Times New Roman" w:cs="Times New Roman"/>
          <w:color w:val="000000" w:themeColor="text1"/>
          <w:sz w:val="24"/>
          <w:szCs w:val="24"/>
        </w:rPr>
        <w:t>de frequentie op naar soms wekelijkse vergaderingen. De Paritaire Commissie wordt ambtelijk ondersteund door het  CAOP,  het Centrum Arbeidsverhoudingen Overheidspersoneel. Bij het CAOP is ook een registratie- en informatiepunt ingericht</w:t>
      </w:r>
      <w:r w:rsidRPr="002F1A45" w:rsidR="00071BFA">
        <w:rPr>
          <w:rFonts w:ascii="Times New Roman" w:hAnsi="Times New Roman" w:cs="Times New Roman"/>
          <w:color w:val="000000" w:themeColor="text1"/>
          <w:sz w:val="24"/>
          <w:szCs w:val="24"/>
        </w:rPr>
        <w:t xml:space="preserve">. </w:t>
      </w:r>
      <w:r w:rsidRPr="002F1A45">
        <w:rPr>
          <w:rFonts w:ascii="Times New Roman" w:hAnsi="Times New Roman" w:cs="Times New Roman"/>
          <w:color w:val="000000" w:themeColor="text1"/>
          <w:sz w:val="24"/>
          <w:szCs w:val="24"/>
        </w:rPr>
        <w:t xml:space="preserve"> </w:t>
      </w:r>
      <w:r w:rsidRPr="002F1A45" w:rsidR="00071BFA">
        <w:rPr>
          <w:rFonts w:ascii="Times New Roman" w:hAnsi="Times New Roman" w:cs="Times New Roman"/>
          <w:sz w:val="24"/>
          <w:szCs w:val="24"/>
        </w:rPr>
        <w:t xml:space="preserve">Ongeveer 850 oud-medewerkers van het voormalige POMS-locaties </w:t>
      </w:r>
      <w:r w:rsidRPr="002F1A45" w:rsidR="00C871C1">
        <w:rPr>
          <w:rFonts w:ascii="Times New Roman" w:hAnsi="Times New Roman" w:cs="Times New Roman"/>
          <w:sz w:val="24"/>
          <w:szCs w:val="24"/>
        </w:rPr>
        <w:t xml:space="preserve">registreren zich. Zij worden </w:t>
      </w:r>
      <w:r w:rsidRPr="002F1A45">
        <w:rPr>
          <w:rFonts w:ascii="Times New Roman" w:hAnsi="Times New Roman" w:cs="Times New Roman"/>
          <w:color w:val="000000" w:themeColor="text1"/>
          <w:sz w:val="24"/>
          <w:szCs w:val="24"/>
        </w:rPr>
        <w:t>over de voortgang van de ond</w:t>
      </w:r>
      <w:r w:rsidRPr="002F1A45" w:rsidR="00C871C1">
        <w:rPr>
          <w:rFonts w:ascii="Times New Roman" w:hAnsi="Times New Roman" w:cs="Times New Roman"/>
          <w:color w:val="000000" w:themeColor="text1"/>
          <w:sz w:val="24"/>
          <w:szCs w:val="24"/>
        </w:rPr>
        <w:t xml:space="preserve">erzoeken zowel individueel </w:t>
      </w:r>
      <w:r w:rsidRPr="002F1A45">
        <w:rPr>
          <w:rFonts w:ascii="Times New Roman" w:hAnsi="Times New Roman" w:cs="Times New Roman"/>
          <w:color w:val="000000" w:themeColor="text1"/>
          <w:sz w:val="24"/>
          <w:szCs w:val="24"/>
        </w:rPr>
        <w:t xml:space="preserve">als collectief </w:t>
      </w:r>
      <w:r w:rsidRPr="002F1A45" w:rsidR="00C871C1">
        <w:rPr>
          <w:rFonts w:ascii="Times New Roman" w:hAnsi="Times New Roman" w:cs="Times New Roman"/>
          <w:color w:val="000000" w:themeColor="text1"/>
          <w:sz w:val="24"/>
          <w:szCs w:val="24"/>
        </w:rPr>
        <w:t xml:space="preserve">geïnformeerd </w:t>
      </w:r>
      <w:r w:rsidRPr="002F1A45">
        <w:rPr>
          <w:rFonts w:ascii="Times New Roman" w:hAnsi="Times New Roman" w:cs="Times New Roman"/>
          <w:color w:val="000000" w:themeColor="text1"/>
          <w:sz w:val="24"/>
          <w:szCs w:val="24"/>
        </w:rPr>
        <w:t xml:space="preserve">via de website </w:t>
      </w:r>
      <w:hyperlink w:history="1" r:id="rId5">
        <w:r w:rsidRPr="002F1A45">
          <w:rPr>
            <w:rStyle w:val="Hyperlink"/>
            <w:rFonts w:ascii="Times New Roman" w:hAnsi="Times New Roman" w:cs="Times New Roman"/>
            <w:color w:val="000000" w:themeColor="text1"/>
            <w:sz w:val="24"/>
            <w:szCs w:val="24"/>
          </w:rPr>
          <w:t>www.informatiepuntchroom6.nl</w:t>
        </w:r>
      </w:hyperlink>
      <w:r w:rsidRPr="002F1A45">
        <w:rPr>
          <w:rFonts w:ascii="Times New Roman" w:hAnsi="Times New Roman" w:cs="Times New Roman"/>
          <w:color w:val="000000" w:themeColor="text1"/>
          <w:sz w:val="24"/>
          <w:szCs w:val="24"/>
        </w:rPr>
        <w:t>”</w:t>
      </w:r>
    </w:p>
    <w:p w:rsidRPr="002F1A45" w:rsidR="009C7A49" w:rsidP="00CC7913" w:rsidRDefault="00C976C1">
      <w:pPr>
        <w:rPr>
          <w:rFonts w:ascii="Times New Roman" w:hAnsi="Times New Roman" w:cs="Times New Roman"/>
          <w:sz w:val="24"/>
          <w:szCs w:val="24"/>
        </w:rPr>
      </w:pPr>
      <w:r w:rsidRPr="002F1A45">
        <w:rPr>
          <w:rFonts w:ascii="Times New Roman" w:hAnsi="Times New Roman" w:cs="Times New Roman"/>
          <w:sz w:val="24"/>
          <w:szCs w:val="24"/>
        </w:rPr>
        <w:t>In die beg</w:t>
      </w:r>
      <w:r w:rsidRPr="002F1A45" w:rsidR="00C871C1">
        <w:rPr>
          <w:rFonts w:ascii="Times New Roman" w:hAnsi="Times New Roman" w:cs="Times New Roman"/>
          <w:sz w:val="24"/>
          <w:szCs w:val="24"/>
        </w:rPr>
        <w:t xml:space="preserve">inperiode van het project organiseert </w:t>
      </w:r>
      <w:r w:rsidRPr="002F1A45">
        <w:rPr>
          <w:rFonts w:ascii="Times New Roman" w:hAnsi="Times New Roman" w:cs="Times New Roman"/>
          <w:sz w:val="24"/>
          <w:szCs w:val="24"/>
        </w:rPr>
        <w:t>het Ministerie va</w:t>
      </w:r>
      <w:r w:rsidRPr="002F1A45" w:rsidR="009C7A49">
        <w:rPr>
          <w:rFonts w:ascii="Times New Roman" w:hAnsi="Times New Roman" w:cs="Times New Roman"/>
          <w:sz w:val="24"/>
          <w:szCs w:val="24"/>
        </w:rPr>
        <w:t>n D</w:t>
      </w:r>
      <w:r w:rsidRPr="002F1A45">
        <w:rPr>
          <w:rFonts w:ascii="Times New Roman" w:hAnsi="Times New Roman" w:cs="Times New Roman"/>
          <w:sz w:val="24"/>
          <w:szCs w:val="24"/>
        </w:rPr>
        <w:t xml:space="preserve">efensie 12 voorlichtingsbijeenkomsten </w:t>
      </w:r>
      <w:r w:rsidRPr="002F1A45" w:rsidR="00C871C1">
        <w:rPr>
          <w:rFonts w:ascii="Times New Roman" w:hAnsi="Times New Roman" w:cs="Times New Roman"/>
          <w:sz w:val="24"/>
          <w:szCs w:val="24"/>
        </w:rPr>
        <w:t xml:space="preserve">en wordt </w:t>
      </w:r>
      <w:r w:rsidRPr="002F1A45" w:rsidR="009C7A49">
        <w:rPr>
          <w:rFonts w:ascii="Times New Roman" w:hAnsi="Times New Roman" w:cs="Times New Roman"/>
          <w:sz w:val="24"/>
          <w:szCs w:val="24"/>
        </w:rPr>
        <w:t>er, in overleg met de bonden, een coulance regeling ingesteld, ook in de verwachting dat het onder</w:t>
      </w:r>
      <w:r w:rsidRPr="002F1A45" w:rsidR="00C871C1">
        <w:rPr>
          <w:rFonts w:ascii="Times New Roman" w:hAnsi="Times New Roman" w:cs="Times New Roman"/>
          <w:sz w:val="24"/>
          <w:szCs w:val="24"/>
        </w:rPr>
        <w:t xml:space="preserve">zoek geruime tijd in beslag zal </w:t>
      </w:r>
      <w:r w:rsidRPr="002F1A45" w:rsidR="009C7A49">
        <w:rPr>
          <w:rFonts w:ascii="Times New Roman" w:hAnsi="Times New Roman" w:cs="Times New Roman"/>
          <w:sz w:val="24"/>
          <w:szCs w:val="24"/>
        </w:rPr>
        <w:t>nemen.</w:t>
      </w:r>
    </w:p>
    <w:p w:rsidRPr="002F1A45" w:rsidR="00E40EC1" w:rsidRDefault="009C7A49">
      <w:pPr>
        <w:rPr>
          <w:rFonts w:ascii="Times New Roman" w:hAnsi="Times New Roman" w:cs="Times New Roman"/>
          <w:sz w:val="24"/>
          <w:szCs w:val="24"/>
        </w:rPr>
      </w:pPr>
      <w:r w:rsidRPr="002F1A45">
        <w:rPr>
          <w:rFonts w:ascii="Times New Roman" w:hAnsi="Times New Roman" w:cs="Times New Roman"/>
          <w:sz w:val="24"/>
          <w:szCs w:val="24"/>
        </w:rPr>
        <w:t>Het onderzoe</w:t>
      </w:r>
      <w:r w:rsidRPr="002F1A45" w:rsidR="00DF5A33">
        <w:rPr>
          <w:rFonts w:ascii="Times New Roman" w:hAnsi="Times New Roman" w:cs="Times New Roman"/>
          <w:sz w:val="24"/>
          <w:szCs w:val="24"/>
        </w:rPr>
        <w:t xml:space="preserve">k heeft inderdaad lang geduurd en </w:t>
      </w:r>
      <w:r w:rsidRPr="002F1A45">
        <w:rPr>
          <w:rFonts w:ascii="Times New Roman" w:hAnsi="Times New Roman" w:cs="Times New Roman"/>
          <w:sz w:val="24"/>
          <w:szCs w:val="24"/>
        </w:rPr>
        <w:t xml:space="preserve">dat had meerdere oorzaken. Allereerst is besloten om vanaf het begin alle betrokkenen zorgvuldig “mee te nemen”, ze bij iedere stap in het onderzoeksproces goed te informeren. </w:t>
      </w:r>
      <w:r w:rsidRPr="002F1A45" w:rsidR="00E40EC1">
        <w:rPr>
          <w:rFonts w:ascii="Times New Roman" w:hAnsi="Times New Roman" w:cs="Times New Roman"/>
          <w:sz w:val="24"/>
          <w:szCs w:val="24"/>
        </w:rPr>
        <w:t xml:space="preserve">Het onderzoek van de RIVM is gebaseerd op een groot aantal vragen die door een breed scala van belanghebbenden zijn ingebracht, totaal meer dan 1400. Het RIVM heeft deze vragen gebundeld in 34 onderzoeksvragen en deze weer ingedeeld in z.g. werkpakketten. </w:t>
      </w:r>
      <w:r w:rsidRPr="002F1A45" w:rsidR="00C55B4B">
        <w:rPr>
          <w:rFonts w:ascii="Times New Roman" w:hAnsi="Times New Roman" w:cs="Times New Roman"/>
          <w:sz w:val="24"/>
          <w:szCs w:val="24"/>
        </w:rPr>
        <w:t>Dit was in het begin een tijdrovend proces maar het heeft veel bijgedragen aan het draagvlak voor het onderzoek .</w:t>
      </w:r>
      <w:r w:rsidRPr="002F1A45" w:rsidR="00E40EC1">
        <w:rPr>
          <w:rFonts w:ascii="Times New Roman" w:hAnsi="Times New Roman" w:cs="Times New Roman"/>
          <w:sz w:val="24"/>
          <w:szCs w:val="24"/>
        </w:rPr>
        <w:t xml:space="preserve">Deze onderzoeksvragen zijn beoordeeld en vastgesteld door de Paritaire Commissie. </w:t>
      </w:r>
    </w:p>
    <w:p w:rsidRPr="002F1A45" w:rsidR="009C7A49" w:rsidRDefault="009C7A49">
      <w:pPr>
        <w:rPr>
          <w:rFonts w:ascii="Times New Roman" w:hAnsi="Times New Roman" w:cs="Times New Roman"/>
          <w:sz w:val="24"/>
          <w:szCs w:val="24"/>
        </w:rPr>
      </w:pPr>
      <w:r w:rsidRPr="002F1A45">
        <w:rPr>
          <w:rFonts w:ascii="Times New Roman" w:hAnsi="Times New Roman" w:cs="Times New Roman"/>
          <w:sz w:val="24"/>
          <w:szCs w:val="24"/>
        </w:rPr>
        <w:t xml:space="preserve">Voorts moet er bij dit soort onderzoeken een juiste balans worden gevonden tussen snelheid en zorgvuldigheid. De noodzakelijke snelheid mocht niet ten koste gaan van de wetenschappelijke nauwkeurigheid. </w:t>
      </w:r>
    </w:p>
    <w:p w:rsidRPr="002F1A45" w:rsidR="00DF5A33" w:rsidRDefault="009C7A49">
      <w:pPr>
        <w:rPr>
          <w:rFonts w:ascii="Times New Roman" w:hAnsi="Times New Roman" w:cs="Times New Roman"/>
          <w:sz w:val="24"/>
          <w:szCs w:val="24"/>
        </w:rPr>
      </w:pPr>
      <w:r w:rsidRPr="002F1A45">
        <w:rPr>
          <w:rFonts w:ascii="Times New Roman" w:hAnsi="Times New Roman" w:cs="Times New Roman"/>
          <w:sz w:val="24"/>
          <w:szCs w:val="24"/>
        </w:rPr>
        <w:lastRenderedPageBreak/>
        <w:t>Begin van dit jaar werden de contouren van de conclusies van het onderzoek  duidelijk. Hierover zal het RIVM tijdens het Rondetafelgesprek nadere informatie geven</w:t>
      </w:r>
      <w:r w:rsidRPr="002F1A45" w:rsidR="00E40EC1">
        <w:rPr>
          <w:rFonts w:ascii="Times New Roman" w:hAnsi="Times New Roman" w:cs="Times New Roman"/>
          <w:sz w:val="24"/>
          <w:szCs w:val="24"/>
        </w:rPr>
        <w:t xml:space="preserve">: </w:t>
      </w:r>
      <w:r w:rsidRPr="002F1A45">
        <w:rPr>
          <w:rFonts w:ascii="Times New Roman" w:hAnsi="Times New Roman" w:cs="Times New Roman"/>
          <w:sz w:val="24"/>
          <w:szCs w:val="24"/>
        </w:rPr>
        <w:t xml:space="preserve"> over de </w:t>
      </w:r>
      <w:r w:rsidRPr="002F1A45" w:rsidR="00111A39">
        <w:rPr>
          <w:rFonts w:ascii="Times New Roman" w:hAnsi="Times New Roman" w:cs="Times New Roman"/>
          <w:sz w:val="24"/>
          <w:szCs w:val="24"/>
        </w:rPr>
        <w:t>effecten</w:t>
      </w:r>
      <w:r w:rsidRPr="002F1A45">
        <w:rPr>
          <w:rFonts w:ascii="Times New Roman" w:hAnsi="Times New Roman" w:cs="Times New Roman"/>
          <w:sz w:val="24"/>
          <w:szCs w:val="24"/>
        </w:rPr>
        <w:t xml:space="preserve"> van blootstelling aan Chroom-6 verf </w:t>
      </w:r>
      <w:r w:rsidRPr="002F1A45" w:rsidR="00111A39">
        <w:rPr>
          <w:rFonts w:ascii="Times New Roman" w:hAnsi="Times New Roman" w:cs="Times New Roman"/>
          <w:sz w:val="24"/>
          <w:szCs w:val="24"/>
        </w:rPr>
        <w:t>en de mogelijkheden dat gezondheidsklach</w:t>
      </w:r>
      <w:r w:rsidRPr="002F1A45" w:rsidR="00DF5A33">
        <w:rPr>
          <w:rFonts w:ascii="Times New Roman" w:hAnsi="Times New Roman" w:cs="Times New Roman"/>
          <w:sz w:val="24"/>
          <w:szCs w:val="24"/>
        </w:rPr>
        <w:t xml:space="preserve">ten hiervan het gevolg </w:t>
      </w:r>
      <w:r w:rsidRPr="002F1A45" w:rsidR="00111A39">
        <w:rPr>
          <w:rFonts w:ascii="Times New Roman" w:hAnsi="Times New Roman" w:cs="Times New Roman"/>
          <w:sz w:val="24"/>
          <w:szCs w:val="24"/>
        </w:rPr>
        <w:t>zijn</w:t>
      </w:r>
      <w:r w:rsidRPr="002F1A45">
        <w:rPr>
          <w:rFonts w:ascii="Times New Roman" w:hAnsi="Times New Roman" w:cs="Times New Roman"/>
          <w:sz w:val="24"/>
          <w:szCs w:val="24"/>
        </w:rPr>
        <w:t xml:space="preserve">. </w:t>
      </w:r>
    </w:p>
    <w:p w:rsidRPr="002F1A45" w:rsidR="00111A39" w:rsidRDefault="009C7A49">
      <w:pPr>
        <w:rPr>
          <w:rFonts w:ascii="Times New Roman" w:hAnsi="Times New Roman" w:cs="Times New Roman"/>
          <w:sz w:val="24"/>
          <w:szCs w:val="24"/>
        </w:rPr>
      </w:pPr>
      <w:r w:rsidRPr="002F1A45">
        <w:rPr>
          <w:rFonts w:ascii="Times New Roman" w:hAnsi="Times New Roman" w:cs="Times New Roman"/>
          <w:sz w:val="24"/>
          <w:szCs w:val="24"/>
        </w:rPr>
        <w:t xml:space="preserve">Beleidsmatig </w:t>
      </w:r>
      <w:r w:rsidRPr="002F1A45" w:rsidR="00111A39">
        <w:rPr>
          <w:rFonts w:ascii="Times New Roman" w:hAnsi="Times New Roman" w:cs="Times New Roman"/>
          <w:sz w:val="24"/>
          <w:szCs w:val="24"/>
        </w:rPr>
        <w:t xml:space="preserve">is duidelijk geworden dat </w:t>
      </w:r>
      <w:r w:rsidRPr="002F1A45" w:rsidR="00DF5A33">
        <w:rPr>
          <w:rFonts w:ascii="Times New Roman" w:hAnsi="Times New Roman" w:cs="Times New Roman"/>
          <w:sz w:val="24"/>
          <w:szCs w:val="24"/>
        </w:rPr>
        <w:t xml:space="preserve">de </w:t>
      </w:r>
      <w:r w:rsidRPr="002F1A45" w:rsidR="00111A39">
        <w:rPr>
          <w:rFonts w:ascii="Times New Roman" w:hAnsi="Times New Roman" w:cs="Times New Roman"/>
          <w:sz w:val="24"/>
          <w:szCs w:val="24"/>
        </w:rPr>
        <w:t>preventie-</w:t>
      </w:r>
      <w:r w:rsidRPr="002F1A45" w:rsidR="00DF5A33">
        <w:rPr>
          <w:rFonts w:ascii="Times New Roman" w:hAnsi="Times New Roman" w:cs="Times New Roman"/>
          <w:sz w:val="24"/>
          <w:szCs w:val="24"/>
        </w:rPr>
        <w:t xml:space="preserve"> </w:t>
      </w:r>
      <w:r w:rsidRPr="002F1A45" w:rsidR="00111A39">
        <w:rPr>
          <w:rFonts w:ascii="Times New Roman" w:hAnsi="Times New Roman" w:cs="Times New Roman"/>
          <w:sz w:val="24"/>
          <w:szCs w:val="24"/>
        </w:rPr>
        <w:t xml:space="preserve">en zorgplicht van Defensie niet aan de regels heeft voldaan. Er was onvoldoende aandacht voor bescherming van de medewerkers terwijl vanaf 1985, toen de POMS locaties werden </w:t>
      </w:r>
      <w:r w:rsidRPr="002F1A45" w:rsidR="00DF5A33">
        <w:rPr>
          <w:rFonts w:ascii="Times New Roman" w:hAnsi="Times New Roman" w:cs="Times New Roman"/>
          <w:sz w:val="24"/>
          <w:szCs w:val="24"/>
        </w:rPr>
        <w:t xml:space="preserve">geopend, al </w:t>
      </w:r>
      <w:r w:rsidRPr="002F1A45" w:rsidR="00111A39">
        <w:rPr>
          <w:rFonts w:ascii="Times New Roman" w:hAnsi="Times New Roman" w:cs="Times New Roman"/>
          <w:sz w:val="24"/>
          <w:szCs w:val="24"/>
        </w:rPr>
        <w:t>bekend was dat blootstelling aan Chroom-6</w:t>
      </w:r>
      <w:r w:rsidRPr="002F1A45">
        <w:rPr>
          <w:rFonts w:ascii="Times New Roman" w:hAnsi="Times New Roman" w:cs="Times New Roman"/>
          <w:sz w:val="24"/>
          <w:szCs w:val="24"/>
        </w:rPr>
        <w:t xml:space="preserve"> </w:t>
      </w:r>
      <w:r w:rsidRPr="002F1A45" w:rsidR="00111A39">
        <w:rPr>
          <w:rFonts w:ascii="Times New Roman" w:hAnsi="Times New Roman" w:cs="Times New Roman"/>
          <w:sz w:val="24"/>
          <w:szCs w:val="24"/>
        </w:rPr>
        <w:t>gezondheidsrisico’s met zich meebracht.</w:t>
      </w:r>
    </w:p>
    <w:p w:rsidRPr="002F1A45" w:rsidR="00111A39" w:rsidRDefault="00111A39">
      <w:pPr>
        <w:rPr>
          <w:rFonts w:ascii="Times New Roman" w:hAnsi="Times New Roman" w:cs="Times New Roman"/>
          <w:sz w:val="24"/>
          <w:szCs w:val="24"/>
        </w:rPr>
      </w:pPr>
      <w:r w:rsidRPr="002F1A45">
        <w:rPr>
          <w:rFonts w:ascii="Times New Roman" w:hAnsi="Times New Roman" w:cs="Times New Roman"/>
          <w:sz w:val="24"/>
          <w:szCs w:val="24"/>
        </w:rPr>
        <w:t xml:space="preserve">De Paritaire Commissie heeft haar conclusies getrokken en heeft op basis </w:t>
      </w:r>
      <w:r w:rsidRPr="002F1A45" w:rsidR="00DF5A33">
        <w:rPr>
          <w:rFonts w:ascii="Times New Roman" w:hAnsi="Times New Roman" w:cs="Times New Roman"/>
          <w:sz w:val="24"/>
          <w:szCs w:val="24"/>
        </w:rPr>
        <w:t>hiervan vier adviezen aan het</w:t>
      </w:r>
      <w:r w:rsidRPr="002F1A45">
        <w:rPr>
          <w:rFonts w:ascii="Times New Roman" w:hAnsi="Times New Roman" w:cs="Times New Roman"/>
          <w:sz w:val="24"/>
          <w:szCs w:val="24"/>
        </w:rPr>
        <w:t xml:space="preserve"> Ministerie van Defensie  ge</w:t>
      </w:r>
      <w:r w:rsidRPr="002F1A45" w:rsidR="00B93963">
        <w:rPr>
          <w:rFonts w:ascii="Times New Roman" w:hAnsi="Times New Roman" w:cs="Times New Roman"/>
          <w:sz w:val="24"/>
          <w:szCs w:val="24"/>
        </w:rPr>
        <w:t>geven:</w:t>
      </w:r>
    </w:p>
    <w:p w:rsidRPr="002F1A45" w:rsidR="003C4595" w:rsidP="00B93963" w:rsidRDefault="00B93963">
      <w:pPr>
        <w:pStyle w:val="Lijstalinea"/>
        <w:numPr>
          <w:ilvl w:val="0"/>
          <w:numId w:val="1"/>
        </w:numPr>
        <w:rPr>
          <w:rFonts w:ascii="Times New Roman" w:hAnsi="Times New Roman" w:cs="Times New Roman"/>
          <w:sz w:val="24"/>
          <w:szCs w:val="24"/>
        </w:rPr>
      </w:pPr>
      <w:r w:rsidRPr="002F1A45">
        <w:rPr>
          <w:rFonts w:ascii="Times New Roman" w:hAnsi="Times New Roman" w:cs="Times New Roman"/>
          <w:sz w:val="24"/>
          <w:szCs w:val="24"/>
        </w:rPr>
        <w:t>Er moet een collectieve uitkeringsregeling komen voor mede</w:t>
      </w:r>
      <w:r w:rsidRPr="002F1A45" w:rsidR="00DF5A33">
        <w:rPr>
          <w:rFonts w:ascii="Times New Roman" w:hAnsi="Times New Roman" w:cs="Times New Roman"/>
          <w:sz w:val="24"/>
          <w:szCs w:val="24"/>
        </w:rPr>
        <w:t xml:space="preserve">werkers en ex-medewerkers die </w:t>
      </w:r>
      <w:r w:rsidRPr="002F1A45">
        <w:rPr>
          <w:rFonts w:ascii="Times New Roman" w:hAnsi="Times New Roman" w:cs="Times New Roman"/>
          <w:sz w:val="24"/>
          <w:szCs w:val="24"/>
        </w:rPr>
        <w:t>recht doet aan het leed dat mensen door hun gezondheidsproblemen hebben moeten ondergaan. De Paritaire Commissie heeft bij de uiteindelijke  totstandkoming van deze regeling geen rol gespeeld</w:t>
      </w:r>
      <w:r w:rsidRPr="002F1A45" w:rsidR="003C4595">
        <w:rPr>
          <w:rFonts w:ascii="Times New Roman" w:hAnsi="Times New Roman" w:cs="Times New Roman"/>
          <w:sz w:val="24"/>
          <w:szCs w:val="24"/>
        </w:rPr>
        <w:t xml:space="preserve">; dit was een zaak van werkgever en werknemers. De regeling is er in korte tijd gekomen. </w:t>
      </w:r>
    </w:p>
    <w:p w:rsidRPr="002F1A45" w:rsidR="003C4595" w:rsidP="00B93963" w:rsidRDefault="003C4595">
      <w:pPr>
        <w:pStyle w:val="Lijstalinea"/>
        <w:numPr>
          <w:ilvl w:val="0"/>
          <w:numId w:val="1"/>
        </w:numPr>
        <w:rPr>
          <w:rFonts w:ascii="Times New Roman" w:hAnsi="Times New Roman" w:cs="Times New Roman"/>
          <w:sz w:val="24"/>
          <w:szCs w:val="24"/>
        </w:rPr>
      </w:pPr>
      <w:r w:rsidRPr="002F1A45">
        <w:rPr>
          <w:rFonts w:ascii="Times New Roman" w:hAnsi="Times New Roman" w:cs="Times New Roman"/>
          <w:sz w:val="24"/>
          <w:szCs w:val="24"/>
        </w:rPr>
        <w:t>E</w:t>
      </w:r>
      <w:r w:rsidRPr="002F1A45" w:rsidR="00DF5A33">
        <w:rPr>
          <w:rFonts w:ascii="Times New Roman" w:hAnsi="Times New Roman" w:cs="Times New Roman"/>
          <w:sz w:val="24"/>
          <w:szCs w:val="24"/>
        </w:rPr>
        <w:t>r moet door het Ministerie van D</w:t>
      </w:r>
      <w:r w:rsidRPr="002F1A45">
        <w:rPr>
          <w:rFonts w:ascii="Times New Roman" w:hAnsi="Times New Roman" w:cs="Times New Roman"/>
          <w:sz w:val="24"/>
          <w:szCs w:val="24"/>
        </w:rPr>
        <w:t>efensie veel aandacht worden besteed aan de nazorg, zowel voor de betrok</w:t>
      </w:r>
      <w:r w:rsidRPr="002F1A45" w:rsidR="00DF5A33">
        <w:rPr>
          <w:rFonts w:ascii="Times New Roman" w:hAnsi="Times New Roman" w:cs="Times New Roman"/>
          <w:sz w:val="24"/>
          <w:szCs w:val="24"/>
        </w:rPr>
        <w:t xml:space="preserve">kenen als hun familieleden en </w:t>
      </w:r>
      <w:r w:rsidRPr="002F1A45">
        <w:rPr>
          <w:rFonts w:ascii="Times New Roman" w:hAnsi="Times New Roman" w:cs="Times New Roman"/>
          <w:sz w:val="24"/>
          <w:szCs w:val="24"/>
        </w:rPr>
        <w:t xml:space="preserve"> nabestaanden. </w:t>
      </w:r>
    </w:p>
    <w:p w:rsidRPr="002F1A45" w:rsidR="004B60DD" w:rsidP="00B93963" w:rsidRDefault="003C4595">
      <w:pPr>
        <w:pStyle w:val="Lijstalinea"/>
        <w:numPr>
          <w:ilvl w:val="0"/>
          <w:numId w:val="1"/>
        </w:numPr>
        <w:rPr>
          <w:rFonts w:ascii="Times New Roman" w:hAnsi="Times New Roman" w:cs="Times New Roman"/>
          <w:sz w:val="24"/>
          <w:szCs w:val="24"/>
        </w:rPr>
      </w:pPr>
      <w:r w:rsidRPr="002F1A45">
        <w:rPr>
          <w:rFonts w:ascii="Times New Roman" w:hAnsi="Times New Roman" w:cs="Times New Roman"/>
          <w:sz w:val="24"/>
          <w:szCs w:val="24"/>
        </w:rPr>
        <w:t xml:space="preserve">De situatie waarbij medewerkers worden blootgesteld aan ontoelaatbare concentraties gevaarlijke stoffen mag zich in de toekomst niet opnieuw voordoen. </w:t>
      </w:r>
      <w:r w:rsidRPr="002F1A45" w:rsidR="004B60DD">
        <w:rPr>
          <w:rFonts w:ascii="Times New Roman" w:hAnsi="Times New Roman" w:cs="Times New Roman"/>
          <w:sz w:val="24"/>
          <w:szCs w:val="24"/>
        </w:rPr>
        <w:t>De wijze waarop Defensie met gevaarlijke stoffen o</w:t>
      </w:r>
      <w:r w:rsidRPr="002F1A45" w:rsidR="00DF5A33">
        <w:rPr>
          <w:rFonts w:ascii="Times New Roman" w:hAnsi="Times New Roman" w:cs="Times New Roman"/>
          <w:sz w:val="24"/>
          <w:szCs w:val="24"/>
        </w:rPr>
        <w:t xml:space="preserve">mgaat moet worden verbeterd en er </w:t>
      </w:r>
      <w:r w:rsidRPr="002F1A45" w:rsidR="004B60DD">
        <w:rPr>
          <w:rFonts w:ascii="Times New Roman" w:hAnsi="Times New Roman" w:cs="Times New Roman"/>
          <w:sz w:val="24"/>
          <w:szCs w:val="24"/>
        </w:rPr>
        <w:t xml:space="preserve">moet door iedereen bij Defensie meer aandacht komen voor veiligheid op de werkplek. </w:t>
      </w:r>
    </w:p>
    <w:p w:rsidRPr="002F1A45" w:rsidR="004E2826" w:rsidP="00B93963" w:rsidRDefault="004B60DD">
      <w:pPr>
        <w:pStyle w:val="Lijstalinea"/>
        <w:numPr>
          <w:ilvl w:val="0"/>
          <w:numId w:val="1"/>
        </w:numPr>
        <w:rPr>
          <w:rFonts w:ascii="Times New Roman" w:hAnsi="Times New Roman" w:cs="Times New Roman"/>
          <w:sz w:val="24"/>
          <w:szCs w:val="24"/>
        </w:rPr>
      </w:pPr>
      <w:r w:rsidRPr="002F1A45">
        <w:rPr>
          <w:rFonts w:ascii="Times New Roman" w:hAnsi="Times New Roman" w:cs="Times New Roman"/>
          <w:sz w:val="24"/>
          <w:szCs w:val="24"/>
        </w:rPr>
        <w:t xml:space="preserve">Tenslotte de follow up. Het RIVM onderzoek was gelimiteerd que locatie ( </w:t>
      </w:r>
      <w:r w:rsidRPr="002F1A45" w:rsidR="004E2826">
        <w:rPr>
          <w:rFonts w:ascii="Times New Roman" w:hAnsi="Times New Roman" w:cs="Times New Roman"/>
          <w:sz w:val="24"/>
          <w:szCs w:val="24"/>
        </w:rPr>
        <w:t>alleen</w:t>
      </w:r>
      <w:r w:rsidRPr="002F1A45">
        <w:rPr>
          <w:rFonts w:ascii="Times New Roman" w:hAnsi="Times New Roman" w:cs="Times New Roman"/>
          <w:sz w:val="24"/>
          <w:szCs w:val="24"/>
        </w:rPr>
        <w:t xml:space="preserve"> de POMS locaties)</w:t>
      </w:r>
      <w:r w:rsidRPr="002F1A45" w:rsidR="004E2826">
        <w:rPr>
          <w:rFonts w:ascii="Times New Roman" w:hAnsi="Times New Roman" w:cs="Times New Roman"/>
          <w:sz w:val="24"/>
          <w:szCs w:val="24"/>
        </w:rPr>
        <w:t xml:space="preserve"> en qua tijd( de periode 1984 </w:t>
      </w:r>
      <w:r w:rsidRPr="002F1A45" w:rsidR="00DF5A33">
        <w:rPr>
          <w:rFonts w:ascii="Times New Roman" w:hAnsi="Times New Roman" w:cs="Times New Roman"/>
          <w:sz w:val="24"/>
          <w:szCs w:val="24"/>
        </w:rPr>
        <w:t>t.e.m.</w:t>
      </w:r>
      <w:r w:rsidRPr="002F1A45" w:rsidR="004E2826">
        <w:rPr>
          <w:rFonts w:ascii="Times New Roman" w:hAnsi="Times New Roman" w:cs="Times New Roman"/>
          <w:sz w:val="24"/>
          <w:szCs w:val="24"/>
        </w:rPr>
        <w:t xml:space="preserve"> 2006)</w:t>
      </w:r>
      <w:r w:rsidRPr="002F1A45">
        <w:rPr>
          <w:rFonts w:ascii="Times New Roman" w:hAnsi="Times New Roman" w:cs="Times New Roman"/>
          <w:sz w:val="24"/>
          <w:szCs w:val="24"/>
        </w:rPr>
        <w:t xml:space="preserve"> </w:t>
      </w:r>
      <w:r w:rsidRPr="002F1A45" w:rsidR="00DF5A33">
        <w:rPr>
          <w:rFonts w:ascii="Times New Roman" w:hAnsi="Times New Roman" w:cs="Times New Roman"/>
          <w:sz w:val="24"/>
          <w:szCs w:val="24"/>
        </w:rPr>
        <w:t>Er moet meer onderzoek worden gedaan.</w:t>
      </w:r>
    </w:p>
    <w:p w:rsidRPr="002F1A45" w:rsidR="00383B63" w:rsidP="004E2826" w:rsidRDefault="004E2826">
      <w:pPr>
        <w:rPr>
          <w:rFonts w:ascii="Times New Roman" w:hAnsi="Times New Roman" w:cs="Times New Roman"/>
          <w:sz w:val="24"/>
          <w:szCs w:val="24"/>
        </w:rPr>
      </w:pPr>
      <w:r w:rsidRPr="002F1A45">
        <w:rPr>
          <w:rFonts w:ascii="Times New Roman" w:hAnsi="Times New Roman" w:cs="Times New Roman"/>
          <w:sz w:val="24"/>
          <w:szCs w:val="24"/>
        </w:rPr>
        <w:t>De</w:t>
      </w:r>
      <w:r w:rsidRPr="002F1A45" w:rsidR="00DF5A33">
        <w:rPr>
          <w:rFonts w:ascii="Times New Roman" w:hAnsi="Times New Roman" w:cs="Times New Roman"/>
          <w:sz w:val="24"/>
          <w:szCs w:val="24"/>
        </w:rPr>
        <w:t xml:space="preserve"> Paritaire Commissie heeft bovenstaande </w:t>
      </w:r>
      <w:r w:rsidRPr="002F1A45">
        <w:rPr>
          <w:rFonts w:ascii="Times New Roman" w:hAnsi="Times New Roman" w:cs="Times New Roman"/>
          <w:sz w:val="24"/>
          <w:szCs w:val="24"/>
        </w:rPr>
        <w:t xml:space="preserve">adviezen aan Defensie gegeven en begin juni </w:t>
      </w:r>
      <w:bookmarkStart w:name="_GoBack" w:id="0"/>
      <w:r w:rsidRPr="002F1A45">
        <w:rPr>
          <w:rFonts w:ascii="Times New Roman" w:hAnsi="Times New Roman" w:cs="Times New Roman"/>
          <w:sz w:val="24"/>
          <w:szCs w:val="24"/>
        </w:rPr>
        <w:t xml:space="preserve">heeft de Staatssecretaris Visser deze ruimhartig aanvaard. Tijdens de persconferentie </w:t>
      </w:r>
      <w:r w:rsidRPr="002F1A45" w:rsidR="00383B63">
        <w:rPr>
          <w:rFonts w:ascii="Times New Roman" w:hAnsi="Times New Roman" w:cs="Times New Roman"/>
          <w:sz w:val="24"/>
          <w:szCs w:val="24"/>
        </w:rPr>
        <w:t xml:space="preserve">op 4 juni </w:t>
      </w:r>
      <w:bookmarkEnd w:id="0"/>
      <w:r w:rsidRPr="002F1A45">
        <w:rPr>
          <w:rFonts w:ascii="Times New Roman" w:hAnsi="Times New Roman" w:cs="Times New Roman"/>
          <w:sz w:val="24"/>
          <w:szCs w:val="24"/>
        </w:rPr>
        <w:t xml:space="preserve">heeft ze nader inzicht gegeven in de regeling, heeft ze garanties </w:t>
      </w:r>
      <w:r w:rsidRPr="002F1A45" w:rsidR="00383B63">
        <w:rPr>
          <w:rFonts w:ascii="Times New Roman" w:hAnsi="Times New Roman" w:cs="Times New Roman"/>
          <w:sz w:val="24"/>
          <w:szCs w:val="24"/>
        </w:rPr>
        <w:t>gegeven</w:t>
      </w:r>
      <w:r w:rsidRPr="002F1A45" w:rsidR="00DF5A33">
        <w:rPr>
          <w:rFonts w:ascii="Times New Roman" w:hAnsi="Times New Roman" w:cs="Times New Roman"/>
          <w:sz w:val="24"/>
          <w:szCs w:val="24"/>
        </w:rPr>
        <w:t xml:space="preserve"> over de nazorg en over extra </w:t>
      </w:r>
      <w:r w:rsidRPr="002F1A45">
        <w:rPr>
          <w:rFonts w:ascii="Times New Roman" w:hAnsi="Times New Roman" w:cs="Times New Roman"/>
          <w:sz w:val="24"/>
          <w:szCs w:val="24"/>
        </w:rPr>
        <w:t xml:space="preserve">aandacht voor veiligheid op de werkplek. Tevens is besloten dat er een vervolgonderzoek komt naar het </w:t>
      </w:r>
      <w:r w:rsidRPr="002F1A45" w:rsidR="00383B63">
        <w:rPr>
          <w:rFonts w:ascii="Times New Roman" w:hAnsi="Times New Roman" w:cs="Times New Roman"/>
          <w:sz w:val="24"/>
          <w:szCs w:val="24"/>
        </w:rPr>
        <w:t>gebruik</w:t>
      </w:r>
      <w:r w:rsidRPr="002F1A45" w:rsidR="00DF5A33">
        <w:rPr>
          <w:rFonts w:ascii="Times New Roman" w:hAnsi="Times New Roman" w:cs="Times New Roman"/>
          <w:sz w:val="24"/>
          <w:szCs w:val="24"/>
        </w:rPr>
        <w:t xml:space="preserve"> van Chroom-6 verf op andere </w:t>
      </w:r>
      <w:r w:rsidRPr="002F1A45">
        <w:rPr>
          <w:rFonts w:ascii="Times New Roman" w:hAnsi="Times New Roman" w:cs="Times New Roman"/>
          <w:sz w:val="24"/>
          <w:szCs w:val="24"/>
        </w:rPr>
        <w:t xml:space="preserve">defensielocaties </w:t>
      </w:r>
      <w:r w:rsidRPr="002F1A45" w:rsidR="00383B63">
        <w:rPr>
          <w:rFonts w:ascii="Times New Roman" w:hAnsi="Times New Roman" w:cs="Times New Roman"/>
          <w:sz w:val="24"/>
          <w:szCs w:val="24"/>
        </w:rPr>
        <w:t>en naar het gebruik van CARC verf op de POMS locaties .</w:t>
      </w:r>
      <w:r w:rsidRPr="002F1A45">
        <w:rPr>
          <w:rFonts w:ascii="Times New Roman" w:hAnsi="Times New Roman" w:cs="Times New Roman"/>
          <w:sz w:val="24"/>
          <w:szCs w:val="24"/>
        </w:rPr>
        <w:t xml:space="preserve"> </w:t>
      </w:r>
      <w:r w:rsidRPr="002F1A45" w:rsidR="003C4595">
        <w:rPr>
          <w:rFonts w:ascii="Times New Roman" w:hAnsi="Times New Roman" w:cs="Times New Roman"/>
          <w:sz w:val="24"/>
          <w:szCs w:val="24"/>
        </w:rPr>
        <w:t xml:space="preserve"> </w:t>
      </w:r>
    </w:p>
    <w:p w:rsidRPr="002F1A45" w:rsidR="00383B63" w:rsidP="004E2826" w:rsidRDefault="00383B63">
      <w:pPr>
        <w:rPr>
          <w:rFonts w:ascii="Times New Roman" w:hAnsi="Times New Roman" w:cs="Times New Roman"/>
          <w:sz w:val="24"/>
          <w:szCs w:val="24"/>
        </w:rPr>
      </w:pPr>
      <w:r w:rsidRPr="002F1A45">
        <w:rPr>
          <w:rFonts w:ascii="Times New Roman" w:hAnsi="Times New Roman" w:cs="Times New Roman"/>
          <w:sz w:val="24"/>
          <w:szCs w:val="24"/>
        </w:rPr>
        <w:t>Onmiddellijk na de bekendmaking van de onderzoeksresultaten</w:t>
      </w:r>
      <w:r w:rsidRPr="002F1A45" w:rsidR="00B93963">
        <w:rPr>
          <w:rFonts w:ascii="Times New Roman" w:hAnsi="Times New Roman" w:cs="Times New Roman"/>
          <w:sz w:val="24"/>
          <w:szCs w:val="24"/>
        </w:rPr>
        <w:t xml:space="preserve"> </w:t>
      </w:r>
      <w:r w:rsidRPr="002F1A45">
        <w:rPr>
          <w:rFonts w:ascii="Times New Roman" w:hAnsi="Times New Roman" w:cs="Times New Roman"/>
          <w:sz w:val="24"/>
          <w:szCs w:val="24"/>
        </w:rPr>
        <w:t>heeft het Ministerie van Defensie, in nauwe samenwerking met de overige participanten in de Paritai</w:t>
      </w:r>
      <w:r w:rsidRPr="002F1A45" w:rsidR="0060664D">
        <w:rPr>
          <w:rFonts w:ascii="Times New Roman" w:hAnsi="Times New Roman" w:cs="Times New Roman"/>
          <w:sz w:val="24"/>
          <w:szCs w:val="24"/>
        </w:rPr>
        <w:t>re Commissie, twee</w:t>
      </w:r>
      <w:r w:rsidRPr="002F1A45">
        <w:rPr>
          <w:rFonts w:ascii="Times New Roman" w:hAnsi="Times New Roman" w:cs="Times New Roman"/>
          <w:sz w:val="24"/>
          <w:szCs w:val="24"/>
        </w:rPr>
        <w:t xml:space="preserve"> publieksbijeenkomsten georganiseerd in Twente en in Limburg over de regeling en over de conclusie van het onderzoek.</w:t>
      </w:r>
    </w:p>
    <w:p w:rsidRPr="002F1A45" w:rsidR="00B93963" w:rsidP="004E2826" w:rsidRDefault="00383B63">
      <w:pPr>
        <w:rPr>
          <w:rFonts w:ascii="Times New Roman" w:hAnsi="Times New Roman" w:cs="Times New Roman"/>
          <w:sz w:val="24"/>
          <w:szCs w:val="24"/>
        </w:rPr>
      </w:pPr>
      <w:r w:rsidRPr="002F1A45">
        <w:rPr>
          <w:rFonts w:ascii="Times New Roman" w:hAnsi="Times New Roman" w:cs="Times New Roman"/>
          <w:sz w:val="24"/>
          <w:szCs w:val="24"/>
        </w:rPr>
        <w:t xml:space="preserve">De Paritaire Commissie blijft in de huidige opzet bestaan om de beide vervolgonderzoeken te begeleiden op een zelfde wijze als het Chroom-6/ POMS onderzoek. </w:t>
      </w:r>
    </w:p>
    <w:p w:rsidRPr="002F1A45" w:rsidR="002F1A45" w:rsidP="004E2826" w:rsidRDefault="002F1A45">
      <w:pPr>
        <w:rPr>
          <w:rFonts w:ascii="Times New Roman" w:hAnsi="Times New Roman" w:cs="Times New Roman"/>
          <w:sz w:val="24"/>
          <w:szCs w:val="24"/>
        </w:rPr>
      </w:pPr>
    </w:p>
    <w:p w:rsidRPr="002F1A45" w:rsidR="002F1A45" w:rsidP="004E2826" w:rsidRDefault="002F1A45">
      <w:pPr>
        <w:rPr>
          <w:rFonts w:ascii="Times New Roman" w:hAnsi="Times New Roman" w:cs="Times New Roman"/>
          <w:sz w:val="24"/>
          <w:szCs w:val="24"/>
        </w:rPr>
      </w:pPr>
      <w:proofErr w:type="spellStart"/>
      <w:r w:rsidRPr="002F1A45">
        <w:rPr>
          <w:rFonts w:ascii="Times New Roman" w:hAnsi="Times New Roman" w:cs="Times New Roman"/>
          <w:sz w:val="24"/>
          <w:szCs w:val="24"/>
        </w:rPr>
        <w:t>D.Istha</w:t>
      </w:r>
      <w:proofErr w:type="spellEnd"/>
    </w:p>
    <w:p w:rsidRPr="002F1A45" w:rsidR="002F1A45" w:rsidP="004E2826" w:rsidRDefault="002F1A45">
      <w:pPr>
        <w:rPr>
          <w:rFonts w:ascii="Times New Roman" w:hAnsi="Times New Roman" w:cs="Times New Roman"/>
          <w:sz w:val="24"/>
          <w:szCs w:val="24"/>
        </w:rPr>
      </w:pPr>
      <w:r w:rsidRPr="002F1A45">
        <w:rPr>
          <w:rFonts w:ascii="Times New Roman" w:hAnsi="Times New Roman" w:cs="Times New Roman"/>
          <w:sz w:val="24"/>
          <w:szCs w:val="24"/>
        </w:rPr>
        <w:t>18/10/2018</w:t>
      </w:r>
    </w:p>
    <w:p w:rsidRPr="002F1A45" w:rsidR="00111A39" w:rsidRDefault="00111A39">
      <w:pPr>
        <w:rPr>
          <w:rFonts w:ascii="Times New Roman" w:hAnsi="Times New Roman" w:cs="Times New Roman"/>
          <w:sz w:val="24"/>
          <w:szCs w:val="24"/>
        </w:rPr>
      </w:pPr>
    </w:p>
    <w:p w:rsidRPr="002F1A45" w:rsidR="00111A39" w:rsidRDefault="00111A39">
      <w:pPr>
        <w:rPr>
          <w:rFonts w:ascii="Times New Roman" w:hAnsi="Times New Roman" w:cs="Times New Roman"/>
          <w:sz w:val="24"/>
          <w:szCs w:val="24"/>
        </w:rPr>
      </w:pPr>
    </w:p>
    <w:sectPr w:rsidRPr="002F1A45" w:rsidR="00111A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C1127"/>
    <w:multiLevelType w:val="hybridMultilevel"/>
    <w:tmpl w:val="28827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7B"/>
    <w:rsid w:val="00071BFA"/>
    <w:rsid w:val="00111A39"/>
    <w:rsid w:val="002F1A45"/>
    <w:rsid w:val="00383B63"/>
    <w:rsid w:val="003C4595"/>
    <w:rsid w:val="004B60DD"/>
    <w:rsid w:val="004C325B"/>
    <w:rsid w:val="004E2826"/>
    <w:rsid w:val="00586EB2"/>
    <w:rsid w:val="0060664D"/>
    <w:rsid w:val="007F5E01"/>
    <w:rsid w:val="008871EC"/>
    <w:rsid w:val="008A6364"/>
    <w:rsid w:val="0097687B"/>
    <w:rsid w:val="009C7A49"/>
    <w:rsid w:val="00B93963"/>
    <w:rsid w:val="00C55B4B"/>
    <w:rsid w:val="00C871C1"/>
    <w:rsid w:val="00C976C1"/>
    <w:rsid w:val="00CC7913"/>
    <w:rsid w:val="00DF5A33"/>
    <w:rsid w:val="00E40EC1"/>
    <w:rsid w:val="00E8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F5209-20B9-4734-AEE3-BB6A5CBF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9C7A49"/>
    <w:rPr>
      <w:i/>
      <w:iCs/>
    </w:rPr>
  </w:style>
  <w:style w:type="paragraph" w:styleId="Lijstalinea">
    <w:name w:val="List Paragraph"/>
    <w:basedOn w:val="Standaard"/>
    <w:uiPriority w:val="34"/>
    <w:qFormat/>
    <w:rsid w:val="00B93963"/>
    <w:pPr>
      <w:ind w:left="720"/>
      <w:contextualSpacing/>
    </w:pPr>
  </w:style>
  <w:style w:type="character" w:styleId="Hyperlink">
    <w:name w:val="Hyperlink"/>
    <w:basedOn w:val="Standaardalinea-lettertype"/>
    <w:uiPriority w:val="99"/>
    <w:semiHidden/>
    <w:unhideWhenUsed/>
    <w:rsid w:val="00CC79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28258">
      <w:bodyDiv w:val="1"/>
      <w:marLeft w:val="0"/>
      <w:marRight w:val="0"/>
      <w:marTop w:val="0"/>
      <w:marBottom w:val="0"/>
      <w:divBdr>
        <w:top w:val="none" w:sz="0" w:space="0" w:color="auto"/>
        <w:left w:val="none" w:sz="0" w:space="0" w:color="auto"/>
        <w:bottom w:val="none" w:sz="0" w:space="0" w:color="auto"/>
        <w:right w:val="none" w:sz="0" w:space="0" w:color="auto"/>
      </w:divBdr>
    </w:div>
    <w:div w:id="11702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informatiepuntchroom6.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927</ap:Words>
  <ap:Characters>5099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2018-10-16T08:02:00.0000000Z</dcterms:created>
  <dcterms:modified xsi:type="dcterms:W3CDTF">2018-10-18T13:28:00.0000000Z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0x0101005AD9770B73A965419744D9FC2FC3504D</vt:lpwstr>
  </property>
</Properties>
</file>