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50" w:rsidP="00A95E50" w:rsidRDefault="00A95E50">
      <w:pPr>
        <w:outlineLvl w:val="0"/>
        <w:rPr>
          <w:rFonts w:ascii="Tahoma" w:hAnsi="Tahoma" w:cs="Tahoma"/>
          <w:sz w:val="20"/>
          <w:szCs w:val="20"/>
          <w:lang w:eastAsia="en-GB"/>
        </w:rPr>
      </w:pPr>
      <w:r>
        <w:rPr>
          <w:rFonts w:ascii="Tahoma" w:hAnsi="Tahoma" w:cs="Tahoma"/>
          <w:b/>
          <w:bCs/>
          <w:sz w:val="20"/>
          <w:szCs w:val="20"/>
          <w:lang w:eastAsia="en-GB"/>
        </w:rPr>
        <w:t>Van:</w:t>
      </w:r>
      <w:r>
        <w:rPr>
          <w:rFonts w:ascii="Tahoma" w:hAnsi="Tahoma" w:cs="Tahoma"/>
          <w:sz w:val="20"/>
          <w:szCs w:val="20"/>
          <w:lang w:eastAsia="en-GB"/>
        </w:rPr>
        <w:t xml:space="preserve"> Hasslacher, M. </w:t>
      </w:r>
      <w:r>
        <w:rPr>
          <w:rFonts w:ascii="Tahoma" w:hAnsi="Tahoma" w:cs="Tahoma"/>
          <w:sz w:val="20"/>
          <w:szCs w:val="20"/>
          <w:lang w:eastAsia="en-GB"/>
        </w:rPr>
        <w:br/>
      </w:r>
      <w:r>
        <w:rPr>
          <w:rFonts w:ascii="Tahoma" w:hAnsi="Tahoma" w:cs="Tahoma"/>
          <w:b/>
          <w:bCs/>
          <w:sz w:val="20"/>
          <w:szCs w:val="20"/>
          <w:lang w:eastAsia="en-GB"/>
        </w:rPr>
        <w:t>Verzonden:</w:t>
      </w:r>
      <w:r>
        <w:rPr>
          <w:rFonts w:ascii="Tahoma" w:hAnsi="Tahoma" w:cs="Tahoma"/>
          <w:sz w:val="20"/>
          <w:szCs w:val="20"/>
          <w:lang w:eastAsia="en-GB"/>
        </w:rPr>
        <w:t xml:space="preserve"> woensdag 10 oktober 2018 15:40</w:t>
      </w:r>
      <w:r>
        <w:rPr>
          <w:rFonts w:ascii="Tahoma" w:hAnsi="Tahoma" w:cs="Tahoma"/>
          <w:sz w:val="20"/>
          <w:szCs w:val="20"/>
          <w:lang w:eastAsia="en-GB"/>
        </w:rPr>
        <w:br/>
      </w:r>
      <w:r>
        <w:rPr>
          <w:rFonts w:ascii="Tahoma" w:hAnsi="Tahoma" w:cs="Tahoma"/>
          <w:b/>
          <w:bCs/>
          <w:sz w:val="20"/>
          <w:szCs w:val="20"/>
          <w:lang w:eastAsia="en-GB"/>
        </w:rPr>
        <w:t>Aan:</w:t>
      </w:r>
      <w:r>
        <w:rPr>
          <w:rFonts w:ascii="Tahoma" w:hAnsi="Tahoma" w:cs="Tahoma"/>
          <w:sz w:val="20"/>
          <w:szCs w:val="20"/>
          <w:lang w:eastAsia="en-GB"/>
        </w:rPr>
        <w:t xml:space="preserve"> Commissie BiZa</w:t>
      </w:r>
      <w:r>
        <w:rPr>
          <w:rFonts w:ascii="Tahoma" w:hAnsi="Tahoma" w:cs="Tahoma"/>
          <w:sz w:val="20"/>
          <w:szCs w:val="20"/>
          <w:lang w:eastAsia="en-GB"/>
        </w:rPr>
        <w:br/>
      </w:r>
      <w:r>
        <w:rPr>
          <w:rFonts w:ascii="Tahoma" w:hAnsi="Tahoma" w:cs="Tahoma"/>
          <w:b/>
          <w:bCs/>
          <w:sz w:val="20"/>
          <w:szCs w:val="20"/>
          <w:lang w:eastAsia="en-GB"/>
        </w:rPr>
        <w:t>CC:</w:t>
      </w:r>
      <w:r>
        <w:rPr>
          <w:rFonts w:ascii="Tahoma" w:hAnsi="Tahoma" w:cs="Tahoma"/>
          <w:sz w:val="20"/>
          <w:szCs w:val="20"/>
          <w:lang w:eastAsia="en-GB"/>
        </w:rPr>
        <w:t xml:space="preserve"> Hendrickx F.M.J.; Vos de A.; Koerhuis, D.; </w:t>
      </w:r>
      <w:proofErr w:type="spellStart"/>
      <w:r>
        <w:rPr>
          <w:rFonts w:ascii="Tahoma" w:hAnsi="Tahoma" w:cs="Tahoma"/>
          <w:sz w:val="20"/>
          <w:szCs w:val="20"/>
          <w:lang w:eastAsia="en-GB"/>
        </w:rPr>
        <w:t>Ronnes</w:t>
      </w:r>
      <w:proofErr w:type="spellEnd"/>
      <w:r>
        <w:rPr>
          <w:rFonts w:ascii="Tahoma" w:hAnsi="Tahoma" w:cs="Tahoma"/>
          <w:sz w:val="20"/>
          <w:szCs w:val="20"/>
          <w:lang w:eastAsia="en-GB"/>
        </w:rPr>
        <w:t>, E.; Kok de A.; Beukers B.</w:t>
      </w:r>
      <w:r>
        <w:rPr>
          <w:rFonts w:ascii="Tahoma" w:hAnsi="Tahoma" w:cs="Tahoma"/>
          <w:sz w:val="20"/>
          <w:szCs w:val="20"/>
          <w:lang w:eastAsia="en-GB"/>
        </w:rPr>
        <w:br/>
      </w:r>
      <w:r>
        <w:rPr>
          <w:rFonts w:ascii="Tahoma" w:hAnsi="Tahoma" w:cs="Tahoma"/>
          <w:b/>
          <w:bCs/>
          <w:sz w:val="20"/>
          <w:szCs w:val="20"/>
          <w:lang w:eastAsia="en-GB"/>
        </w:rPr>
        <w:t>Onderwerp:</w:t>
      </w:r>
      <w:r>
        <w:rPr>
          <w:rFonts w:ascii="Tahoma" w:hAnsi="Tahoma" w:cs="Tahoma"/>
          <w:sz w:val="20"/>
          <w:szCs w:val="20"/>
          <w:lang w:eastAsia="en-GB"/>
        </w:rPr>
        <w:t xml:space="preserve"> Rondvraagpunt PV 10-10-2018</w:t>
      </w:r>
    </w:p>
    <w:p w:rsidR="00A95E50" w:rsidP="00A95E50" w:rsidRDefault="00A95E50">
      <w:pPr>
        <w:rPr>
          <w:lang w:val="en-GB"/>
        </w:rPr>
      </w:pPr>
    </w:p>
    <w:p w:rsidR="00A95E50" w:rsidP="00A95E50" w:rsidRDefault="00A95E50">
      <w:r>
        <w:t xml:space="preserve">Geachte griffie, </w:t>
      </w:r>
    </w:p>
    <w:p w:rsidR="00A95E50" w:rsidP="00A95E50" w:rsidRDefault="00A95E50"/>
    <w:p w:rsidR="00A95E50" w:rsidP="00A95E50" w:rsidRDefault="00A95E50">
      <w:r>
        <w:t xml:space="preserve">Voor de procedurevergadering BZK van 10 oktober willen Daniel Koerhuis en Erik </w:t>
      </w:r>
      <w:proofErr w:type="spellStart"/>
      <w:r>
        <w:t>Ronnes</w:t>
      </w:r>
      <w:proofErr w:type="spellEnd"/>
      <w:r>
        <w:t xml:space="preserve"> graag het volgende rondvraagpunt indienen. Op de procedurevergadering van 13 september is besloten het Beleidskader voor gemeentelijk standplaatsenbeleid (zaaknummer 34775-VII-70) te agenderen voor het AO Woonaangelegenheden. Inmiddels zijn er een aantal zorgwekkende ontwikkelingen omtrent de effecten van dit beleidskader geweest, waardoor het noodzakelijk is om dit AO zo snel mogelijk in te plannen. Daarom het verzoek dit AO in ieder geval voor het einde van de maand in te plannen. </w:t>
      </w:r>
    </w:p>
    <w:p w:rsidR="00A95E50" w:rsidP="00A95E50" w:rsidRDefault="00A95E50"/>
    <w:p w:rsidR="00A95E50" w:rsidP="00A95E50" w:rsidRDefault="00A95E50">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A95E50" w:rsidP="00A95E50" w:rsidRDefault="00A95E50">
      <w:pPr>
        <w:spacing w:after="240"/>
        <w:rPr>
          <w:rFonts w:ascii="Verdana" w:hAnsi="Verdana"/>
          <w:color w:val="323296"/>
          <w:sz w:val="20"/>
          <w:szCs w:val="20"/>
          <w:lang w:eastAsia="nl-NL"/>
        </w:rPr>
      </w:pPr>
      <w:r>
        <w:rPr>
          <w:rFonts w:ascii="Verdana" w:hAnsi="Verdana"/>
          <w:color w:val="323296"/>
          <w:sz w:val="20"/>
          <w:szCs w:val="20"/>
          <w:lang w:eastAsia="nl-NL"/>
        </w:rPr>
        <w:t>Michiel Hasslacher</w:t>
      </w:r>
    </w:p>
    <w:p w:rsidR="00A95E50" w:rsidP="00A95E50" w:rsidRDefault="00A95E50">
      <w:pPr>
        <w:spacing w:after="160"/>
        <w:rPr>
          <w:rFonts w:ascii="Verdana" w:hAnsi="Verdana"/>
          <w:color w:val="808080"/>
          <w:sz w:val="20"/>
          <w:szCs w:val="20"/>
          <w:lang w:eastAsia="nl-NL"/>
        </w:rPr>
      </w:pPr>
      <w:r>
        <w:rPr>
          <w:rFonts w:ascii="Verdana" w:hAnsi="Verdana"/>
          <w:color w:val="808080"/>
          <w:sz w:val="20"/>
          <w:szCs w:val="20"/>
          <w:lang w:eastAsia="nl-NL"/>
        </w:rPr>
        <w:t>Persoonlijk medewerker Daniel Koerhuis</w:t>
      </w:r>
      <w:r>
        <w:rPr>
          <w:rFonts w:ascii="Verdana" w:hAnsi="Verdana"/>
          <w:color w:val="808080"/>
          <w:sz w:val="20"/>
          <w:szCs w:val="20"/>
          <w:lang w:eastAsia="nl-NL"/>
        </w:rPr>
        <w:br/>
      </w:r>
      <w:r>
        <w:rPr>
          <w:rFonts w:ascii="Verdana" w:hAnsi="Verdana"/>
          <w:color w:val="808080"/>
          <w:sz w:val="20"/>
          <w:szCs w:val="20"/>
          <w:lang w:eastAsia="nl-NL"/>
        </w:rPr>
        <w:br/>
        <w:t>Tweede Kamer der Staten-Generaal</w:t>
      </w:r>
    </w:p>
    <w:p w:rsidR="00A95E50" w:rsidP="00A95E50" w:rsidRDefault="00A95E50">
      <w:pPr>
        <w:rPr>
          <w:rFonts w:ascii="Verdana" w:hAnsi="Verdana"/>
          <w:color w:val="323296"/>
          <w:sz w:val="20"/>
          <w:szCs w:val="20"/>
          <w:lang w:val="en-GB" w:eastAsia="nl-NL"/>
        </w:rPr>
      </w:pPr>
      <w:r>
        <w:rPr>
          <w:rFonts w:ascii="Verdana" w:hAnsi="Verdana"/>
          <w:color w:val="323296"/>
          <w:sz w:val="20"/>
          <w:szCs w:val="20"/>
          <w:lang w:val="en-GB" w:eastAsia="nl-NL"/>
        </w:rPr>
        <w:t xml:space="preserve">Postbus 20018, 2500 EA </w:t>
      </w:r>
    </w:p>
    <w:p w:rsidR="003D035A" w:rsidRDefault="003D035A">
      <w:bookmarkStart w:name="_GoBack" w:id="0"/>
      <w:bookmarkEnd w:id="0"/>
    </w:p>
    <w:sectPr w:rsidR="003D035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50"/>
    <w:rsid w:val="003D035A"/>
    <w:rsid w:val="00433D6E"/>
    <w:rsid w:val="00A95E50"/>
    <w:rsid w:val="00F12B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5E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5E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8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2018-10-10T15:01:00.0000000Z</dcterms:created>
  <dcterms:modified xsi:type="dcterms:W3CDTF">2018-10-10T15:03:00.0000000Z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0x010100B5BF230BD364DA42BF471BBF14A27D54</vt:lpwstr>
  </property>
</Properties>
</file>