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CCD" w:rsidP="00C43CCD" w:rsidRDefault="00C43CCD">
      <w:pPr>
        <w:rPr>
          <w:rFonts w:ascii="Tahoma" w:hAnsi="Tahoma" w:eastAsia="Times New Roman" w:cs="Tahoma"/>
          <w:b/>
          <w:bCs/>
          <w:sz w:val="20"/>
          <w:szCs w:val="20"/>
          <w:lang w:eastAsia="nl-NL"/>
        </w:rPr>
      </w:pPr>
    </w:p>
    <w:p w:rsidR="00C43CCD" w:rsidP="00C43CCD" w:rsidRDefault="00C43CCD">
      <w:pPr>
        <w:rPr>
          <w:rFonts w:ascii="Tahoma" w:hAnsi="Tahoma" w:eastAsia="Times New Roman" w:cs="Tahoma"/>
          <w:b/>
          <w:bCs/>
          <w:sz w:val="20"/>
          <w:szCs w:val="20"/>
          <w:lang w:eastAsia="nl-NL"/>
        </w:rPr>
      </w:pPr>
    </w:p>
    <w:bookmarkStart w:name="_GoBack" w:id="0"/>
    <w:p w:rsidRPr="00C43CCD" w:rsidR="00C43CCD" w:rsidP="00C43CCD" w:rsidRDefault="00C43CCD">
      <w:pPr>
        <w:rPr>
          <w:rFonts w:ascii="Tahoma" w:hAnsi="Tahoma" w:eastAsia="Times New Roman" w:cs="Tahoma"/>
          <w:b/>
          <w:bCs/>
          <w:sz w:val="20"/>
          <w:szCs w:val="20"/>
          <w:u w:val="single"/>
          <w:lang w:eastAsia="nl-NL"/>
        </w:rPr>
      </w:pPr>
      <w:r w:rsidRPr="00C43CCD">
        <w:rPr>
          <w:rFonts w:ascii="Segoe UI" w:hAnsi="Segoe UI" w:cs="Segoe UI"/>
          <w:b/>
          <w:color w:val="000080"/>
          <w:sz w:val="18"/>
          <w:szCs w:val="18"/>
          <w:u w:val="single"/>
        </w:rPr>
        <w:fldChar w:fldCharType="begin"/>
      </w:r>
      <w:r w:rsidRPr="00C43CCD">
        <w:rPr>
          <w:rFonts w:ascii="Segoe UI" w:hAnsi="Segoe UI" w:cs="Segoe UI"/>
          <w:b/>
          <w:color w:val="000080"/>
          <w:sz w:val="18"/>
          <w:szCs w:val="18"/>
          <w:u w:val="single"/>
        </w:rPr>
        <w:instrText xml:space="preserve"> HYPERLINK "http://parlisweb/parlis/zaak.aspx?id=3c874e01-fc0d-4e4c-b45e-97cc09f1a517&amp;tab=1" </w:instrText>
      </w:r>
      <w:r w:rsidRPr="00C43CCD">
        <w:rPr>
          <w:rFonts w:ascii="Segoe UI" w:hAnsi="Segoe UI" w:cs="Segoe UI"/>
          <w:b/>
          <w:color w:val="000080"/>
          <w:sz w:val="18"/>
          <w:szCs w:val="18"/>
          <w:u w:val="single"/>
        </w:rPr>
        <w:fldChar w:fldCharType="separate"/>
      </w:r>
      <w:r w:rsidRPr="00C43CCD">
        <w:rPr>
          <w:rStyle w:val="Hyperlink"/>
          <w:rFonts w:ascii="Segoe UI" w:hAnsi="Segoe UI" w:cs="Segoe UI"/>
          <w:b/>
          <w:sz w:val="18"/>
          <w:szCs w:val="18"/>
        </w:rPr>
        <w:t>2018Z15703</w:t>
      </w:r>
      <w:r w:rsidRPr="00C43CCD">
        <w:rPr>
          <w:rFonts w:ascii="Segoe UI" w:hAnsi="Segoe UI" w:cs="Segoe UI"/>
          <w:b/>
          <w:color w:val="000080"/>
          <w:sz w:val="18"/>
          <w:szCs w:val="18"/>
          <w:u w:val="single"/>
        </w:rPr>
        <w:fldChar w:fldCharType="end"/>
      </w:r>
      <w:r w:rsidRPr="00C43CCD">
        <w:rPr>
          <w:rFonts w:ascii="Segoe UI" w:hAnsi="Segoe UI" w:cs="Segoe UI"/>
          <w:b/>
          <w:color w:val="000080"/>
          <w:sz w:val="18"/>
          <w:szCs w:val="18"/>
          <w:u w:val="single"/>
        </w:rPr>
        <w:t>/</w:t>
      </w:r>
      <w:r w:rsidRPr="00C43CCD">
        <w:rPr>
          <w:rFonts w:ascii="Segoe UI" w:hAnsi="Segoe UI" w:cs="Segoe UI"/>
          <w:b/>
          <w:color w:val="000080"/>
          <w:sz w:val="18"/>
          <w:szCs w:val="18"/>
          <w:u w:val="single"/>
        </w:rPr>
        <w:t>2018D43424</w:t>
      </w:r>
    </w:p>
    <w:bookmarkEnd w:id="0"/>
    <w:p w:rsidR="00C43CCD" w:rsidP="00C43CCD" w:rsidRDefault="00C43CCD">
      <w:pPr>
        <w:rPr>
          <w:rFonts w:ascii="Tahoma" w:hAnsi="Tahoma" w:eastAsia="Times New Roman" w:cs="Tahoma"/>
          <w:b/>
          <w:bCs/>
          <w:sz w:val="20"/>
          <w:szCs w:val="20"/>
          <w:lang w:eastAsia="nl-NL"/>
        </w:rPr>
      </w:pPr>
    </w:p>
    <w:p w:rsidR="00C43CCD" w:rsidP="00C43CCD" w:rsidRDefault="00C43CCD">
      <w:pPr>
        <w:rPr>
          <w:rFonts w:ascii="Tahoma" w:hAnsi="Tahoma" w:eastAsia="Times New Roman" w:cs="Tahoma"/>
          <w:b/>
          <w:bCs/>
          <w:sz w:val="20"/>
          <w:szCs w:val="20"/>
          <w:lang w:eastAsia="nl-NL"/>
        </w:rPr>
      </w:pPr>
    </w:p>
    <w:p w:rsidR="00C43CCD" w:rsidP="00C43CCD" w:rsidRDefault="00C43CCD">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Wassenberg, F.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10 september 2018 13:28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pv (11-9) Wassenberg over zoutwinning</w:t>
      </w:r>
    </w:p>
    <w:p w:rsidR="00C43CCD" w:rsidP="00C43CCD" w:rsidRDefault="00C43CCD"/>
    <w:p w:rsidR="00C43CCD" w:rsidP="00C43CCD" w:rsidRDefault="00C43CCD">
      <w:pPr>
        <w:pStyle w:val="Normaalweb"/>
        <w:spacing w:after="0" w:afterAutospacing="0"/>
        <w:rPr>
          <w:rFonts w:ascii="Century Gothic" w:hAnsi="Century Gothic"/>
          <w:sz w:val="22"/>
          <w:szCs w:val="22"/>
        </w:rPr>
      </w:pPr>
      <w:r>
        <w:rPr>
          <w:rFonts w:ascii="Century Gothic" w:hAnsi="Century Gothic"/>
          <w:sz w:val="22"/>
          <w:szCs w:val="22"/>
        </w:rPr>
        <w:t>Geachte griffie,</w:t>
      </w:r>
    </w:p>
    <w:p w:rsidR="00C43CCD" w:rsidP="00C43CCD" w:rsidRDefault="00C43CCD">
      <w:pPr>
        <w:pStyle w:val="Normaalweb"/>
        <w:spacing w:after="0" w:afterAutospacing="0"/>
        <w:rPr>
          <w:rFonts w:ascii="Century Gothic" w:hAnsi="Century Gothic"/>
          <w:sz w:val="22"/>
          <w:szCs w:val="22"/>
        </w:rPr>
      </w:pPr>
      <w:r>
        <w:rPr>
          <w:rFonts w:ascii="Century Gothic" w:hAnsi="Century Gothic"/>
          <w:sz w:val="22"/>
          <w:szCs w:val="22"/>
        </w:rPr>
        <w:t>Bij de pv van EZK wil ik graag het volgende rondvraagpunt indienen:</w:t>
      </w:r>
    </w:p>
    <w:p w:rsidR="00C43CCD" w:rsidP="00C43CCD" w:rsidRDefault="00C43CCD">
      <w:pPr>
        <w:pStyle w:val="Normaalweb"/>
        <w:spacing w:after="0" w:afterAutospacing="0"/>
        <w:rPr>
          <w:rFonts w:ascii="Century Gothic" w:hAnsi="Century Gothic"/>
          <w:sz w:val="22"/>
          <w:szCs w:val="22"/>
        </w:rPr>
      </w:pPr>
      <w:r>
        <w:rPr>
          <w:rFonts w:ascii="Century Gothic" w:hAnsi="Century Gothic"/>
          <w:sz w:val="22"/>
          <w:szCs w:val="22"/>
        </w:rPr>
        <w:t xml:space="preserve">Op 12 september vindt er een rondetafelgesprek plaats over </w:t>
      </w:r>
      <w:proofErr w:type="gramStart"/>
      <w:r>
        <w:rPr>
          <w:rFonts w:ascii="Century Gothic" w:hAnsi="Century Gothic"/>
          <w:sz w:val="22"/>
          <w:szCs w:val="22"/>
        </w:rPr>
        <w:t xml:space="preserve">de  </w:t>
      </w:r>
      <w:proofErr w:type="gramEnd"/>
      <w:r>
        <w:rPr>
          <w:rFonts w:ascii="Century Gothic" w:hAnsi="Century Gothic"/>
          <w:sz w:val="22"/>
          <w:szCs w:val="22"/>
        </w:rPr>
        <w:t>zoutwinning.</w:t>
      </w:r>
    </w:p>
    <w:p w:rsidR="00C43CCD" w:rsidP="00C43CCD" w:rsidRDefault="00C43CCD">
      <w:pPr>
        <w:pStyle w:val="Normaalweb"/>
        <w:spacing w:after="0" w:afterAutospacing="0"/>
        <w:rPr>
          <w:rFonts w:ascii="Century Gothic" w:hAnsi="Century Gothic"/>
          <w:sz w:val="22"/>
          <w:szCs w:val="22"/>
        </w:rPr>
      </w:pPr>
      <w:r>
        <w:rPr>
          <w:rFonts w:ascii="Century Gothic" w:hAnsi="Century Gothic"/>
          <w:sz w:val="22"/>
          <w:szCs w:val="22"/>
        </w:rPr>
        <w:t xml:space="preserve">Bij de vele stakeholders die mogen aanschuiven ontbreekt de gemeente Harlingen. Dat is een gemiste kans, want in Harlingen formuleren de gemeente, </w:t>
      </w:r>
      <w:proofErr w:type="spellStart"/>
      <w:r>
        <w:rPr>
          <w:rFonts w:ascii="Century Gothic" w:hAnsi="Century Gothic"/>
          <w:sz w:val="22"/>
          <w:szCs w:val="22"/>
        </w:rPr>
        <w:t>Frisia</w:t>
      </w:r>
      <w:proofErr w:type="spellEnd"/>
      <w:r>
        <w:rPr>
          <w:rFonts w:ascii="Century Gothic" w:hAnsi="Century Gothic"/>
          <w:sz w:val="22"/>
          <w:szCs w:val="22"/>
        </w:rPr>
        <w:t xml:space="preserve"> Zout en de stichting Bescherming Historisch samen de voorwaarden waaronder de winning veilig kan gaan gebeuren. Om die reden heeft Harlingen de minister van EZK gevraagd om Harlingen de status van </w:t>
      </w:r>
      <w:proofErr w:type="gramStart"/>
      <w:r>
        <w:rPr>
          <w:rFonts w:ascii="Century Gothic" w:hAnsi="Century Gothic"/>
          <w:sz w:val="22"/>
          <w:szCs w:val="22"/>
        </w:rPr>
        <w:t>landelijke</w:t>
      </w:r>
      <w:proofErr w:type="gramEnd"/>
      <w:r>
        <w:rPr>
          <w:rFonts w:ascii="Century Gothic" w:hAnsi="Century Gothic"/>
          <w:sz w:val="22"/>
          <w:szCs w:val="22"/>
        </w:rPr>
        <w:t xml:space="preserve"> pilot te geven.</w:t>
      </w:r>
    </w:p>
    <w:p w:rsidR="00C43CCD" w:rsidP="00C43CCD" w:rsidRDefault="00C43CCD">
      <w:pPr>
        <w:pStyle w:val="Normaalweb"/>
        <w:spacing w:after="0" w:afterAutospacing="0"/>
        <w:rPr>
          <w:rFonts w:ascii="Century Gothic" w:hAnsi="Century Gothic"/>
          <w:sz w:val="22"/>
          <w:szCs w:val="22"/>
        </w:rPr>
      </w:pPr>
      <w:r>
        <w:rPr>
          <w:rFonts w:ascii="Century Gothic" w:hAnsi="Century Gothic"/>
          <w:sz w:val="22"/>
          <w:szCs w:val="22"/>
        </w:rPr>
        <w:t xml:space="preserve">Om deze reden wil ik de commissie vragen om wethouder Paul </w:t>
      </w:r>
      <w:proofErr w:type="spellStart"/>
      <w:r>
        <w:rPr>
          <w:rFonts w:ascii="Century Gothic" w:hAnsi="Century Gothic"/>
          <w:sz w:val="22"/>
          <w:szCs w:val="22"/>
        </w:rPr>
        <w:t>Schoute</w:t>
      </w:r>
      <w:proofErr w:type="spellEnd"/>
      <w:r>
        <w:rPr>
          <w:rFonts w:ascii="Century Gothic" w:hAnsi="Century Gothic"/>
          <w:sz w:val="22"/>
          <w:szCs w:val="22"/>
        </w:rPr>
        <w:t xml:space="preserve"> toe te voegen aan Blok 1: Medeoverheden.</w:t>
      </w:r>
    </w:p>
    <w:p w:rsidR="00C43CCD" w:rsidP="00C43CCD" w:rsidRDefault="00C43CCD">
      <w:pPr>
        <w:pStyle w:val="Normaalweb"/>
        <w:spacing w:after="0" w:afterAutospacing="0"/>
        <w:rPr>
          <w:rFonts w:ascii="Century Gothic" w:hAnsi="Century Gothic"/>
          <w:sz w:val="22"/>
          <w:szCs w:val="22"/>
        </w:rPr>
      </w:pPr>
      <w:r>
        <w:rPr>
          <w:rFonts w:ascii="Century Gothic" w:hAnsi="Century Gothic"/>
          <w:sz w:val="22"/>
          <w:szCs w:val="22"/>
        </w:rPr>
        <w:t xml:space="preserve">Ik realiseer me overigens terdege dat ik dit verzoek – eufemistisch uitgedrukt – aan de late kant is. </w:t>
      </w:r>
    </w:p>
    <w:p w:rsidR="00C43CCD" w:rsidP="00C43CCD" w:rsidRDefault="00C43CCD">
      <w:pPr>
        <w:pStyle w:val="Normaalweb"/>
        <w:spacing w:after="0" w:afterAutospacing="0"/>
        <w:rPr>
          <w:rFonts w:ascii="Century Gothic" w:hAnsi="Century Gothic"/>
          <w:sz w:val="22"/>
          <w:szCs w:val="22"/>
        </w:rPr>
      </w:pPr>
      <w:r>
        <w:rPr>
          <w:rFonts w:ascii="Century Gothic" w:hAnsi="Century Gothic"/>
          <w:sz w:val="22"/>
          <w:szCs w:val="22"/>
        </w:rPr>
        <w:t>Met vriendelijke groet,</w:t>
      </w:r>
    </w:p>
    <w:p w:rsidR="00C43CCD" w:rsidP="00C43CCD" w:rsidRDefault="00C43CCD"/>
    <w:p w:rsidR="00C43CCD" w:rsidP="00C43CCD" w:rsidRDefault="00C43CCD"/>
    <w:p w:rsidR="00C43CCD" w:rsidP="00C43CCD" w:rsidRDefault="00C43CCD">
      <w:pPr>
        <w:rPr>
          <w:lang w:eastAsia="nl-NL"/>
        </w:rPr>
      </w:pPr>
      <w:r>
        <w:rPr>
          <w:lang w:eastAsia="nl-NL"/>
        </w:rPr>
        <w:t>Frank Wassenberg</w:t>
      </w:r>
    </w:p>
    <w:p w:rsidR="00C43CCD" w:rsidP="00C43CCD" w:rsidRDefault="00C43CCD">
      <w:pPr>
        <w:rPr>
          <w:lang w:eastAsia="nl-NL"/>
        </w:rPr>
      </w:pPr>
      <w:r>
        <w:rPr>
          <w:lang w:eastAsia="nl-NL"/>
        </w:rPr>
        <w:t>Tweede Kamerlid Partij voor de Dieren</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CD"/>
    <w:rsid w:val="000624AB"/>
    <w:rsid w:val="00317F8C"/>
    <w:rsid w:val="00921C3B"/>
    <w:rsid w:val="00AD666A"/>
    <w:rsid w:val="00B84FCC"/>
    <w:rsid w:val="00C43CCD"/>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43CCD"/>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43CCD"/>
    <w:pPr>
      <w:spacing w:before="100" w:beforeAutospacing="1" w:after="100" w:afterAutospacing="1"/>
    </w:pPr>
    <w:rPr>
      <w:rFonts w:ascii="Times New Roman" w:hAnsi="Times New Roman"/>
      <w:sz w:val="24"/>
      <w:szCs w:val="24"/>
      <w:lang w:eastAsia="nl-NL"/>
    </w:rPr>
  </w:style>
  <w:style w:type="character" w:styleId="Hyperlink">
    <w:name w:val="Hyperlink"/>
    <w:basedOn w:val="Standaardalinea-lettertype"/>
    <w:uiPriority w:val="99"/>
    <w:unhideWhenUsed/>
    <w:rsid w:val="00C43CCD"/>
    <w:rPr>
      <w:color w:val="12146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43CCD"/>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43CCD"/>
    <w:pPr>
      <w:spacing w:before="100" w:beforeAutospacing="1" w:after="100" w:afterAutospacing="1"/>
    </w:pPr>
    <w:rPr>
      <w:rFonts w:ascii="Times New Roman" w:hAnsi="Times New Roman"/>
      <w:sz w:val="24"/>
      <w:szCs w:val="24"/>
      <w:lang w:eastAsia="nl-NL"/>
    </w:rPr>
  </w:style>
  <w:style w:type="character" w:styleId="Hyperlink">
    <w:name w:val="Hyperlink"/>
    <w:basedOn w:val="Standaardalinea-lettertype"/>
    <w:uiPriority w:val="99"/>
    <w:unhideWhenUsed/>
    <w:rsid w:val="00C43CCD"/>
    <w:rPr>
      <w:color w:val="12146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1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952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2018-09-10T19:45:00.0000000Z</dcterms:created>
  <dcterms:modified xsi:type="dcterms:W3CDTF">2018-09-10T19:50:00.0000000Z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0x010100AAD7CE63197D0543A91CE101BA3C67E2</vt:lpwstr>
  </property>
</Properties>
</file>