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13F" w:rsidRDefault="00FD22B4">
      <w:r>
        <w:t xml:space="preserve">Mijn naam is Bouwien Rutten, statenlid in de provincie Overijssel en woordvoerder </w:t>
      </w:r>
      <w:r w:rsidR="005B513F">
        <w:t xml:space="preserve">namens het CDA </w:t>
      </w:r>
      <w:r>
        <w:t xml:space="preserve">van de portefeuille Energie &amp; Milieu. In deze portefeuille is de afgelopen jaren de zoutwinning door Akzo Nobel veelvuldig aan bod gekomen. </w:t>
      </w:r>
      <w:r w:rsidR="005B513F">
        <w:t>Vanwege</w:t>
      </w:r>
      <w:r>
        <w:t xml:space="preserve"> de historische lekkages die </w:t>
      </w:r>
      <w:r w:rsidR="005B513F">
        <w:t>werden ontdekt</w:t>
      </w:r>
      <w:r>
        <w:t xml:space="preserve">, </w:t>
      </w:r>
      <w:r w:rsidR="005B513F">
        <w:t xml:space="preserve">maar ook door de aanwezigheid van instabiele </w:t>
      </w:r>
      <w:r w:rsidR="00FE63CB">
        <w:t xml:space="preserve">en lege </w:t>
      </w:r>
      <w:r w:rsidR="005B513F">
        <w:t xml:space="preserve">cavernes en de vraag die boven de hoofden van de inwoners hangt “Wat gaat er nu gebeuren met de lege cavernes? </w:t>
      </w:r>
      <w:r w:rsidR="00AB529C">
        <w:t>En zijn de risico’s wel helder in beeld en aanvaardbaar?”</w:t>
      </w:r>
    </w:p>
    <w:p w:rsidR="00AB529C" w:rsidRDefault="00AB529C"/>
    <w:p w:rsidR="005B513F" w:rsidRDefault="00AB529C">
      <w:r>
        <w:t>In provinciale staten staan wij machteloos lijkt het</w:t>
      </w:r>
      <w:r w:rsidR="000A0133">
        <w:t>,</w:t>
      </w:r>
      <w:r>
        <w:t xml:space="preserve"> na de zoveelste lekkage. Het nieuwe netwerk is nu in gebruik, maar de kans dat er nog steeds historische lekkages naar boven komen is groot.</w:t>
      </w:r>
      <w:r w:rsidR="00844A79">
        <w:t xml:space="preserve"> </w:t>
      </w:r>
    </w:p>
    <w:p w:rsidR="00844A79" w:rsidRDefault="00844A79"/>
    <w:p w:rsidRPr="005B513F" w:rsidR="005B513F" w:rsidRDefault="005B513F">
      <w:pPr>
        <w:rPr>
          <w:b/>
        </w:rPr>
      </w:pPr>
      <w:r w:rsidRPr="005B513F">
        <w:rPr>
          <w:b/>
        </w:rPr>
        <w:t>Lange termijn</w:t>
      </w:r>
    </w:p>
    <w:p w:rsidR="00FD22B4" w:rsidRDefault="005B513F">
      <w:r>
        <w:t>Onze zorg zit ook in de lange termijn. Wat</w:t>
      </w:r>
      <w:r w:rsidR="00FD22B4">
        <w:t xml:space="preserve"> gaat het Ministerie er doen om op lange termijn de veiligheid</w:t>
      </w:r>
      <w:r>
        <w:t xml:space="preserve"> van deze cavernes</w:t>
      </w:r>
      <w:r w:rsidR="00FD22B4">
        <w:t xml:space="preserve"> </w:t>
      </w:r>
      <w:r>
        <w:t xml:space="preserve">te borgen? </w:t>
      </w:r>
      <w:r w:rsidR="00EF4D74">
        <w:t xml:space="preserve">Hoe gaat men om met om met de mogelijke gevolgen die kunnen ontstaan door de aanwezige risico’s en </w:t>
      </w:r>
      <w:r w:rsidR="00AB529C">
        <w:t>h</w:t>
      </w:r>
      <w:r w:rsidR="00EF4D74">
        <w:t>o</w:t>
      </w:r>
      <w:r w:rsidR="00AB529C">
        <w:t>e</w:t>
      </w:r>
      <w:r w:rsidR="00EF4D74">
        <w:t xml:space="preserve"> is de </w:t>
      </w:r>
      <w:r w:rsidR="00AB529C">
        <w:t>aansprakelijkheid</w:t>
      </w:r>
      <w:r w:rsidR="00EF4D74">
        <w:t xml:space="preserve"> gezekerd. Door antwoorden op </w:t>
      </w:r>
      <w:r w:rsidR="00AB529C">
        <w:t xml:space="preserve">eerdere </w:t>
      </w:r>
      <w:r w:rsidR="00EF4D74">
        <w:t>Tweede Kamervragen</w:t>
      </w:r>
      <w:r w:rsidR="00F42E40">
        <w:t>, d.d. 7 juni 2017,</w:t>
      </w:r>
      <w:r w:rsidR="00EF4D74">
        <w:t xml:space="preserve"> </w:t>
      </w:r>
      <w:r w:rsidR="00AB529C">
        <w:t xml:space="preserve">is gebleken dat </w:t>
      </w:r>
      <w:r w:rsidR="00F42E40">
        <w:t xml:space="preserve">deze aansprakelijkheid </w:t>
      </w:r>
      <w:r w:rsidR="00AB529C">
        <w:t xml:space="preserve">na </w:t>
      </w:r>
      <w:r w:rsidR="00EF4D74">
        <w:t xml:space="preserve">een </w:t>
      </w:r>
      <w:r w:rsidR="00AB529C">
        <w:t xml:space="preserve">tweetal </w:t>
      </w:r>
      <w:r w:rsidR="00EF4D74">
        <w:t>termijn</w:t>
      </w:r>
      <w:r w:rsidR="00AB529C">
        <w:t xml:space="preserve">en van </w:t>
      </w:r>
      <w:r w:rsidR="00EF4D74">
        <w:t>30 jaar</w:t>
      </w:r>
      <w:r w:rsidR="00AB529C">
        <w:t xml:space="preserve"> </w:t>
      </w:r>
      <w:r w:rsidR="00F42E40">
        <w:t>eindig is</w:t>
      </w:r>
      <w:r w:rsidR="00EF4D74">
        <w:t xml:space="preserve">. </w:t>
      </w:r>
      <w:r w:rsidR="00AB529C">
        <w:t>Bij</w:t>
      </w:r>
      <w:r w:rsidR="00EF4D74">
        <w:t xml:space="preserve"> de eerste historische lekkages is de eerste verjaarste</w:t>
      </w:r>
      <w:r w:rsidR="00AB529C">
        <w:t xml:space="preserve">rmijn van 30 jaar al verstreken, </w:t>
      </w:r>
      <w:r w:rsidR="00F42E40">
        <w:t>waardoor</w:t>
      </w:r>
      <w:r w:rsidR="00AB529C">
        <w:t xml:space="preserve"> dichterbij dan het lijkt.</w:t>
      </w:r>
      <w:r w:rsidR="00F42E40">
        <w:t xml:space="preserve"> </w:t>
      </w:r>
    </w:p>
    <w:p w:rsidR="00AB529C" w:rsidRDefault="00AB529C"/>
    <w:p w:rsidRPr="00AB529C" w:rsidR="00AB529C" w:rsidRDefault="00AB529C">
      <w:pPr>
        <w:rPr>
          <w:b/>
        </w:rPr>
      </w:pPr>
      <w:r w:rsidRPr="00AB529C">
        <w:rPr>
          <w:b/>
        </w:rPr>
        <w:t>Toezichthouder</w:t>
      </w:r>
    </w:p>
    <w:p w:rsidR="00CF4A53" w:rsidRDefault="00CF4A53">
      <w:r>
        <w:t>Van groot</w:t>
      </w:r>
      <w:r w:rsidR="00AB529C">
        <w:t xml:space="preserve"> belang is de rol van de toezichthouder. </w:t>
      </w:r>
      <w:proofErr w:type="spellStart"/>
      <w:r w:rsidR="00AB529C">
        <w:t>AkzoNobel</w:t>
      </w:r>
      <w:proofErr w:type="spellEnd"/>
      <w:r w:rsidR="00AB529C">
        <w:t xml:space="preserve"> staat nu onder verscherpt toe</w:t>
      </w:r>
      <w:r w:rsidR="00844A79">
        <w:t xml:space="preserve">zicht, </w:t>
      </w:r>
      <w:r w:rsidR="00AB529C">
        <w:t xml:space="preserve">hoe gaat dit </w:t>
      </w:r>
      <w:r w:rsidR="00844A79">
        <w:t xml:space="preserve">verder </w:t>
      </w:r>
      <w:r w:rsidR="00AB529C">
        <w:t xml:space="preserve">na dat het verscherpte toezicht is </w:t>
      </w:r>
      <w:r w:rsidR="00CE3336">
        <w:t>b</w:t>
      </w:r>
      <w:r w:rsidR="00844A79">
        <w:t>eëindigd?</w:t>
      </w:r>
      <w:r w:rsidR="00AB529C">
        <w:t xml:space="preserve"> </w:t>
      </w:r>
      <w:r w:rsidR="00CE3336">
        <w:t xml:space="preserve">Op welke wijze </w:t>
      </w:r>
      <w:r w:rsidR="00844A79">
        <w:t>wordt</w:t>
      </w:r>
      <w:r w:rsidR="00CE3336">
        <w:t xml:space="preserve"> langdurig en onafhankelijk de controle en inspectie uitgevoerd?</w:t>
      </w:r>
    </w:p>
    <w:p w:rsidR="00CE3336" w:rsidRDefault="00CE3336"/>
    <w:p w:rsidR="00CF4A53" w:rsidRDefault="00CF4A53">
      <w:proofErr w:type="spellStart"/>
      <w:r>
        <w:t>AkzoNobel</w:t>
      </w:r>
      <w:proofErr w:type="spellEnd"/>
      <w:r>
        <w:t xml:space="preserve"> is al vele jaren een belangrijke werkgever in Twente. Dat koesteren wij</w:t>
      </w:r>
      <w:r w:rsidR="00844A79">
        <w:t xml:space="preserve"> in Overijssel</w:t>
      </w:r>
      <w:r>
        <w:t xml:space="preserve">, zowel de vele werknemers als de </w:t>
      </w:r>
      <w:r w:rsidR="00844A79">
        <w:t>overheid</w:t>
      </w:r>
      <w:r>
        <w:t>. We bemerken dat de communicatie sterk is verbeterd omtrent de gebeurtenissen in de zoutwinning. Een belangrijke stap die nog gemaakt moet worden is de toekomst. Leren van datgeen wat achter ons ligt en met elkaar zorgen dat we voorkomen in plaats van genezen. Hier ligt een enorm belangrijke rol van het Ministerie.</w:t>
      </w:r>
    </w:p>
    <w:p w:rsidR="00844A79" w:rsidP="00844A79" w:rsidRDefault="00844A79">
      <w:r>
        <w:t xml:space="preserve">Als provincie wegen we zeer zorgvuldig af hoe we met onze diepe ondergrond omgaan middels een Visie op de ondergrond waarin staat omschreven wat wij als provincie wel en niet willen. Wij vertrouwen erop dat het Rijk zich committeert aan deze visie. </w:t>
      </w:r>
      <w:bookmarkStart w:name="_GoBack" w:id="0"/>
      <w:bookmarkEnd w:id="0"/>
    </w:p>
    <w:p w:rsidR="00844A79" w:rsidRDefault="00844A79"/>
    <w:p w:rsidR="00EF4D74" w:rsidRDefault="00EF4D74"/>
    <w:sectPr w:rsidR="00EF4D74" w:rsidSect="0044556D">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B4"/>
    <w:rsid w:val="000A0133"/>
    <w:rsid w:val="0044556D"/>
    <w:rsid w:val="005B513F"/>
    <w:rsid w:val="00844A79"/>
    <w:rsid w:val="008943BC"/>
    <w:rsid w:val="00AB529C"/>
    <w:rsid w:val="00CE3336"/>
    <w:rsid w:val="00CF4A53"/>
    <w:rsid w:val="00EF0A80"/>
    <w:rsid w:val="00EF4D74"/>
    <w:rsid w:val="00F42E40"/>
    <w:rsid w:val="00FD22B4"/>
    <w:rsid w:val="00FE63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C02B50"/>
  <w15:chartTrackingRefBased/>
  <w15:docId w15:val="{30B6AAB8-C1B0-3240-A936-1EC3E7AB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345</ap:Words>
  <ap:Characters>1899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2018-09-04T09:50:00.0000000Z</dcterms:created>
  <dcterms:modified xsi:type="dcterms:W3CDTF">2018-09-06T06:52:00.0000000Z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0x01010091C5FCD1DDB38C4BA9C6FD7E7103AEFA</vt:lpwstr>
  </property>
</Properties>
</file>