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4D5A33" w:rsidR="0052042F" w:rsidP="003B6109" w:rsidRDefault="004D5A33" w14:paraId="76B5CF4B" w14:textId="4171A995">
      <w:r>
        <w:t xml:space="preserve">Met verwijzing naar de schriftelijke inbreng van de Tweede Kamer d.d. </w:t>
      </w:r>
      <w:r>
        <w:br/>
        <w:t xml:space="preserve">23 augustus 2018 naar aanleiding van de informele Raad Buitenlandse Zaken- </w:t>
      </w:r>
      <w:proofErr w:type="spellStart"/>
      <w:r>
        <w:t>Gymnich</w:t>
      </w:r>
      <w:proofErr w:type="spellEnd"/>
      <w:r>
        <w:t xml:space="preserve"> die op 30 – 31 augustus a.s. zal plaatsvinden, gaan uw Kamer hierbij de antwoorden toe van de zijde van het kabinet.</w:t>
      </w:r>
    </w:p>
    <w:p w:rsidR="00410007" w:rsidP="003B6109" w:rsidRDefault="00410007" w14:paraId="18B22C25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4D5A33" w14:paraId="6B977A0A" w14:textId="7FA9BE50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>
      <w:bookmarkStart w:name="_GoBack" w:id="0"/>
      <w:bookmarkEnd w:id="0"/>
    </w:p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925F42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58986E" wp14:editId="6B664A44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EC412F4" w:rsidR="001B5575" w:rsidRPr="006B0BAF" w:rsidRDefault="00925F4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BZDOC-1730042396-44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EC412F4" w:rsidR="001B5575" w:rsidRPr="006B0BAF" w:rsidRDefault="00925F4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BZDOC-1730042396-44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5BAB0E" wp14:editId="4E3C11DB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3284D2AD" w:rsidR="00596AD0" w:rsidRDefault="004D5A33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3284D2AD" w:rsidR="00596AD0" w:rsidRDefault="004D5A33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0190CC5D" w:rsidR="001B5575" w:rsidRDefault="00925F42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13E5761" wp14:editId="7185E1D6">
              <wp:simplePos x="0" y="0"/>
              <wp:positionH relativeFrom="margin">
                <wp:posOffset>635</wp:posOffset>
              </wp:positionH>
              <wp:positionV relativeFrom="page">
                <wp:posOffset>3676650</wp:posOffset>
              </wp:positionV>
              <wp:extent cx="4752000" cy="7239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BCCDC9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Opgesteld_x0020_op[1]" w:storeItemID="{81961AFE-0FF6-4063-9DD3-1D50F4EAA675}"/>
                              <w:date w:fullDate="2018-08-2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25F42">
                                <w:t>28 augustus 2018</w:t>
                              </w:r>
                            </w:sdtContent>
                          </w:sdt>
                        </w:p>
                        <w:p w14:paraId="3024AE6B" w14:textId="0B602A5D" w:rsidR="001B5575" w:rsidRPr="00F51C07" w:rsidRDefault="001B5575">
                          <w:r w:rsidRPr="00E20D12">
                            <w:t>Betreft</w:t>
                          </w:r>
                          <w:r w:rsidR="00925F42">
                            <w:t>:</w:t>
                          </w:r>
                          <w:r w:rsidRPr="00E20D12">
                            <w:t xml:space="preserve"> </w:t>
                          </w:r>
                          <w:r w:rsidR="00925F42">
                            <w:t xml:space="preserve">schriftelijke inbreng van de Tweede Kamer d.d. </w:t>
                          </w:r>
                          <w:r w:rsidR="00925F42">
                            <w:br/>
                            <w:t xml:space="preserve">23 augustus 2018 naar aanleiding van de informele Raad Buitenlandse Zaken- </w:t>
                          </w:r>
                          <w:proofErr w:type="spellStart"/>
                          <w:r w:rsidR="00925F42">
                            <w:t>Gymnich</w:t>
                          </w:r>
                          <w:proofErr w:type="spellEnd"/>
                          <w:r w:rsidR="00925F42">
                            <w:t xml:space="preserve"> 30-31 augustus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.05pt;margin-top:289.5pt;width:374.15pt;height:5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" fillcolor="white [3201]" stroked="f" strokeweight=".5pt">
              <v:textbox inset="0,0,0,0">
                <w:txbxContent>
                  <w:p w14:paraId="257C6468" w14:textId="3BCCDC9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Opgesteld_x0020_op[1]" w:storeItemID="{81961AFE-0FF6-4063-9DD3-1D50F4EAA675}"/>
                        <w:date w:fullDate="2018-08-2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25F42">
                          <w:t>28 augustus 2018</w:t>
                        </w:r>
                      </w:sdtContent>
                    </w:sdt>
                  </w:p>
                  <w:p w14:paraId="3024AE6B" w14:textId="0B602A5D" w:rsidR="001B5575" w:rsidRPr="00F51C07" w:rsidRDefault="001B5575">
                    <w:r w:rsidRPr="00E20D12">
                      <w:t>Betreft</w:t>
                    </w:r>
                    <w:r w:rsidR="00925F42">
                      <w:t>:</w:t>
                    </w:r>
                    <w:r w:rsidRPr="00E20D12">
                      <w:t xml:space="preserve"> </w:t>
                    </w:r>
                    <w:r w:rsidR="00925F42">
                      <w:t xml:space="preserve">schriftelijke inbreng van de Tweede Kamer d.d. </w:t>
                    </w:r>
                    <w:r w:rsidR="00925F42">
                      <w:br/>
                      <w:t xml:space="preserve">23 augustus 2018 naar aanleiding van de informele Raad Buitenlandse Zaken- </w:t>
                    </w:r>
                    <w:proofErr w:type="spellStart"/>
                    <w:r w:rsidR="00925F42">
                      <w:t>Gymnich</w:t>
                    </w:r>
                    <w:proofErr w:type="spellEnd"/>
                    <w:r w:rsidR="00925F42">
                      <w:t xml:space="preserve"> 30-31 augustus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2776546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155C7E" wp14:editId="3835C26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7E38FC" wp14:editId="0170E1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91619A0" w:rsidR="003573B1" w:rsidRDefault="004D5A3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CB9B9E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25F42">
                                <w:rPr>
                                  <w:sz w:val="13"/>
                                  <w:szCs w:val="13"/>
                                </w:rPr>
                                <w:t>BZDOC-1730042396-44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7FC65BC" w:rsidR="001B5575" w:rsidRPr="0058359E" w:rsidRDefault="004D5A3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91619A0" w:rsidR="003573B1" w:rsidRDefault="004D5A3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CB9B9E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25F42">
                          <w:rPr>
                            <w:sz w:val="13"/>
                            <w:szCs w:val="13"/>
                          </w:rPr>
                          <w:t>BZDOC-1730042396-44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11cef5c-2856-4915-a8a0-1e0f6563384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7FC65BC" w:rsidR="001B5575" w:rsidRPr="0058359E" w:rsidRDefault="004D5A3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D5A33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25F4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Min-BuZa-2018-741 - Reguliere kamerbrief.docx</vt:lpstr>
    </vt:vector>
  </ap:TitlesOfParts>
  <ap:LinksUpToDate>false</ap:LinksUpToDate>
  <ap:CharactersWithSpaces>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2018-08-28T16:48:00.0000000Z</dcterms:created>
  <dcterms:modified xsi:type="dcterms:W3CDTF">2018-08-28T16:48:00.0000000Z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0x010100AFDB0BCEC5828245BE82823902A0BBDA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abe2e4a3-79d6-4ca4-954d-8d29fd755d4f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