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EF6" w:rsidRDefault="00C136AB">
      <w:r w:rsidRPr="00C136AB">
        <w:t>Isabelle Diks (GroenLinks) zou graag via de commissie verzoeken om een brief van de staatssecretaris van defensie met een appreciatie van de uitspraak van de geschillencommissie over de mate waarin de mariniers betrokken zijn bij de (uitvoering van de) besluitvorming rond de verhuizing van de Van Braam Houckgeestkazerne naar Vlissingen (https://nos.nl/artikel/2244991-advies-meer-medezeggenschap-bij-verhuizen-marinierskazerne.html) en informatie over welke vervolgstappen het ministerie neemt om de medezeggenschap beter te betrekken. Kunt u dit verzoek via e-mailprocedure aan de</w:t>
      </w:r>
      <w:r>
        <w:t xml:space="preserve"> </w:t>
      </w:r>
      <w:r w:rsidRPr="00C136AB">
        <w:t>leden voorleggen?</w:t>
      </w:r>
      <w:bookmarkStart w:name="_GoBack" w:id="0"/>
      <w:bookmarkEnd w:id="0"/>
    </w:p>
    <w:sectPr w:rsidR="00393EF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6AB"/>
    <w:rsid w:val="00393EF6"/>
    <w:rsid w:val="00C136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92</ap:Words>
  <ap:Characters>510</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2018-08-08T13:30:00.0000000Z</dcterms:created>
  <dcterms:modified xsi:type="dcterms:W3CDTF">2018-08-08T13:36:00.0000000Z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0x0101003B9AC35BFF534645AD758171C4D2995A</vt:lpwstr>
  </property>
</Properties>
</file>