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07F3F" w:rsidR="00CB3578" w:rsidTr="00F13442">
        <w:trPr>
          <w:cantSplit/>
        </w:trPr>
        <w:tc>
          <w:tcPr>
            <w:tcW w:w="9142" w:type="dxa"/>
            <w:gridSpan w:val="2"/>
            <w:tcBorders>
              <w:top w:val="nil"/>
              <w:left w:val="nil"/>
              <w:bottom w:val="nil"/>
              <w:right w:val="nil"/>
            </w:tcBorders>
          </w:tcPr>
          <w:p w:rsidRPr="004603FB" w:rsidR="004603FB"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De Tweede Kamer der Staten-</w:t>
            </w:r>
          </w:p>
          <w:p w:rsidRPr="004603FB" w:rsidR="004603FB"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Generaal zendt bijgaand door</w:t>
            </w:r>
          </w:p>
          <w:p w:rsidRPr="004603FB" w:rsidR="004603FB"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haar aangenomen wetsvoorstel</w:t>
            </w:r>
          </w:p>
          <w:p w:rsidRPr="004603FB" w:rsidR="004603FB"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aan de Eerste Kamer.</w:t>
            </w: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De Voorzitter,</w:t>
            </w: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4603FB" w:rsidP="004603FB" w:rsidRDefault="004603FB">
            <w:pPr>
              <w:pStyle w:val="Amendement"/>
              <w:rPr>
                <w:rFonts w:ascii="Times New Roman" w:hAnsi="Times New Roman" w:cs="Times New Roman"/>
                <w:b w:val="0"/>
                <w:sz w:val="20"/>
                <w:szCs w:val="20"/>
              </w:rPr>
            </w:pPr>
          </w:p>
          <w:p w:rsidRPr="004603FB" w:rsidR="00CB3578" w:rsidP="004603FB" w:rsidRDefault="004603FB">
            <w:pPr>
              <w:pStyle w:val="Amendement"/>
              <w:rPr>
                <w:rFonts w:ascii="Times New Roman" w:hAnsi="Times New Roman" w:cs="Times New Roman"/>
                <w:b w:val="0"/>
                <w:sz w:val="20"/>
                <w:szCs w:val="20"/>
              </w:rPr>
            </w:pPr>
            <w:r w:rsidRPr="004603FB">
              <w:rPr>
                <w:rFonts w:ascii="Times New Roman" w:hAnsi="Times New Roman" w:cs="Times New Roman"/>
                <w:b w:val="0"/>
                <w:sz w:val="20"/>
                <w:szCs w:val="20"/>
              </w:rPr>
              <w:t>5 juli 2018</w:t>
            </w:r>
          </w:p>
        </w:tc>
      </w:tr>
      <w:tr w:rsidRPr="00D07F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7F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07F3F" w:rsidR="00CB3578" w:rsidRDefault="00CB3578">
            <w:pPr>
              <w:tabs>
                <w:tab w:val="left" w:pos="-1440"/>
                <w:tab w:val="left" w:pos="-720"/>
              </w:tabs>
              <w:suppressAutoHyphens/>
              <w:rPr>
                <w:rFonts w:ascii="Times New Roman" w:hAnsi="Times New Roman"/>
                <w:b/>
                <w:bCs/>
              </w:rPr>
            </w:pPr>
          </w:p>
        </w:tc>
      </w:tr>
      <w:tr w:rsidRPr="00D07F3F" w:rsidR="00A36DF8" w:rsidTr="0033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07F3F" w:rsidR="00A36DF8" w:rsidP="00B35F6D" w:rsidRDefault="00A36DF8">
            <w:pPr>
              <w:rPr>
                <w:rFonts w:ascii="Times New Roman" w:hAnsi="Times New Roman"/>
              </w:rPr>
            </w:pPr>
            <w:r w:rsidRPr="00D07F3F">
              <w:rPr>
                <w:rFonts w:ascii="Times New Roman" w:hAnsi="Times New Roman"/>
                <w:b/>
                <w:sz w:val="24"/>
              </w:rPr>
              <w:t>Jaarverslag en slotwet overige Hoge Colleges van Staat en Kabinetten van de Gouverneurs 2017</w:t>
            </w:r>
          </w:p>
        </w:tc>
      </w:tr>
      <w:tr w:rsidRPr="00D07F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7F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07F3F" w:rsidR="00CB3578" w:rsidRDefault="00CB3578">
            <w:pPr>
              <w:pStyle w:val="Amendement"/>
              <w:rPr>
                <w:rFonts w:ascii="Times New Roman" w:hAnsi="Times New Roman" w:cs="Times New Roman"/>
              </w:rPr>
            </w:pPr>
          </w:p>
        </w:tc>
      </w:tr>
      <w:tr w:rsidRPr="00D07F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7F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07F3F" w:rsidR="00CB3578" w:rsidRDefault="00CB3578">
            <w:pPr>
              <w:pStyle w:val="Amendement"/>
              <w:rPr>
                <w:rFonts w:ascii="Times New Roman" w:hAnsi="Times New Roman" w:cs="Times New Roman"/>
              </w:rPr>
            </w:pPr>
          </w:p>
        </w:tc>
      </w:tr>
      <w:tr w:rsidRPr="00D07F3F" w:rsidR="004603FB" w:rsidTr="005C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07F3F" w:rsidR="004603FB" w:rsidRDefault="004603FB">
            <w:pPr>
              <w:pStyle w:val="Amendement"/>
              <w:rPr>
                <w:rFonts w:ascii="Times New Roman" w:hAnsi="Times New Roman" w:cs="Times New Roman"/>
              </w:rPr>
            </w:pPr>
            <w:r w:rsidRPr="00D07F3F">
              <w:rPr>
                <w:rFonts w:ascii="Times New Roman" w:hAnsi="Times New Roman" w:cs="Times New Roman"/>
              </w:rPr>
              <w:t>VOORSTEL VAN WET</w:t>
            </w:r>
          </w:p>
        </w:tc>
      </w:tr>
      <w:tr w:rsidRPr="00D07F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7F3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07F3F" w:rsidR="00CB3578" w:rsidRDefault="00CB3578">
            <w:pPr>
              <w:pStyle w:val="Amendement"/>
              <w:rPr>
                <w:rFonts w:ascii="Times New Roman" w:hAnsi="Times New Roman" w:cs="Times New Roman"/>
                <w:b w:val="0"/>
              </w:rPr>
            </w:pPr>
          </w:p>
        </w:tc>
      </w:tr>
    </w:tbl>
    <w:p w:rsidRPr="00D07F3F" w:rsidR="00CB3578" w:rsidP="00A11E73" w:rsidRDefault="00CB3578">
      <w:pPr>
        <w:tabs>
          <w:tab w:val="left" w:pos="284"/>
          <w:tab w:val="left" w:pos="567"/>
          <w:tab w:val="left" w:pos="851"/>
        </w:tabs>
        <w:ind w:right="1848"/>
        <w:rPr>
          <w:rFonts w:ascii="Times New Roman" w:hAnsi="Times New Roman"/>
          <w:sz w:val="24"/>
          <w:szCs w:val="20"/>
        </w:rPr>
      </w:pPr>
    </w:p>
    <w:p w:rsidRPr="00D07F3F" w:rsidR="00D07F3F" w:rsidP="00D07F3F" w:rsidRDefault="00D07F3F">
      <w:pPr>
        <w:rPr>
          <w:rFonts w:ascii="Times New Roman" w:hAnsi="Times New Roman"/>
          <w:sz w:val="24"/>
          <w:lang w:val="nl"/>
        </w:rPr>
      </w:pPr>
      <w:r>
        <w:rPr>
          <w:rFonts w:ascii="Times New Roman" w:hAnsi="Times New Roman"/>
          <w:iCs/>
          <w:sz w:val="24"/>
          <w:lang w:val="nl"/>
        </w:rPr>
        <w:tab/>
      </w:r>
      <w:r w:rsidRPr="00D07F3F">
        <w:rPr>
          <w:rFonts w:ascii="Times New Roman" w:hAnsi="Times New Roman"/>
          <w:iCs/>
          <w:sz w:val="24"/>
          <w:lang w:val="nl"/>
        </w:rPr>
        <w:t>Wij Willem-Alexander, bij de gratie Gods, Koning der Nederlanden, Prins van Oranje-Nassau, enz. enz. enz.</w:t>
      </w:r>
    </w:p>
    <w:p w:rsidRPr="00D07F3F" w:rsidR="00D07F3F" w:rsidP="00D07F3F" w:rsidRDefault="00D07F3F">
      <w:pPr>
        <w:rPr>
          <w:rFonts w:ascii="Times New Roman" w:hAnsi="Times New Roman"/>
          <w:color w:val="000000"/>
          <w:sz w:val="24"/>
          <w:lang w:val="nl"/>
        </w:rPr>
      </w:pPr>
      <w:r w:rsidRPr="00D07F3F">
        <w:rPr>
          <w:rFonts w:ascii="Times New Roman" w:hAnsi="Times New Roman"/>
          <w:color w:val="000000"/>
          <w:sz w:val="24"/>
          <w:lang w:val="nl"/>
        </w:rPr>
        <w:t xml:space="preserve"> </w:t>
      </w:r>
    </w:p>
    <w:p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 xml:space="preserve">Allen, die deze zullen zien of horen lezen, saluut! doen te weten: </w:t>
      </w: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 xml:space="preserve">Alzo Wij in overweging genomen hebben, dat de noodzaak is gebleken van een wijziging van de departementale begrotingsstaat van de </w:t>
      </w:r>
      <w:r w:rsidRPr="00D07F3F">
        <w:rPr>
          <w:rFonts w:ascii="Times New Roman" w:hAnsi="Times New Roman"/>
          <w:color w:val="000000"/>
          <w:sz w:val="24"/>
        </w:rPr>
        <w:t>Raad van State, de Algemene Rekenkamer, de Nationale ombudsman, de Kanselarij der Nederlandse Orden</w:t>
      </w:r>
      <w:r w:rsidRPr="00D07F3F">
        <w:rPr>
          <w:rFonts w:ascii="Times New Roman" w:hAnsi="Times New Roman"/>
          <w:sz w:val="24"/>
        </w:rPr>
        <w:t xml:space="preserve">, </w:t>
      </w:r>
      <w:r w:rsidRPr="00D07F3F">
        <w:rPr>
          <w:rFonts w:ascii="Times New Roman" w:hAnsi="Times New Roman"/>
          <w:color w:val="000000"/>
          <w:sz w:val="24"/>
          <w:lang w:val="nl"/>
        </w:rPr>
        <w:t>het Kabinet van de Gouverneur van Aruba, het Kabinet van de Gouverneur van Curaçao en het Kabinet van de Gouverneur van Sint-Maarten</w:t>
      </w:r>
      <w:r w:rsidRPr="00D07F3F">
        <w:rPr>
          <w:rFonts w:ascii="Times New Roman" w:hAnsi="Times New Roman"/>
          <w:b/>
          <w:color w:val="000000"/>
          <w:sz w:val="24"/>
          <w:lang w:val="nl"/>
        </w:rPr>
        <w:t xml:space="preserve"> </w:t>
      </w:r>
      <w:r w:rsidRPr="00D07F3F">
        <w:rPr>
          <w:rFonts w:ascii="Times New Roman" w:hAnsi="Times New Roman"/>
          <w:sz w:val="24"/>
        </w:rPr>
        <w:t xml:space="preserve">(IIB) </w:t>
      </w:r>
      <w:r w:rsidRPr="00D07F3F">
        <w:rPr>
          <w:rFonts w:ascii="Times New Roman" w:hAnsi="Times New Roman"/>
          <w:color w:val="000000"/>
          <w:sz w:val="24"/>
          <w:lang w:val="nl"/>
        </w:rPr>
        <w:t>voor het jaar 2017.</w:t>
      </w: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Zo is het, dat Wij met gemeen overleg der Staten-Generaal, hebben goedgevonden en verstaan, gelijk Wij goedvinden en verstaan bij deze:</w:t>
      </w:r>
    </w:p>
    <w:p w:rsidRPr="00D07F3F"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b/>
          <w:color w:val="000000"/>
          <w:sz w:val="24"/>
          <w:lang w:val="nl"/>
        </w:rPr>
      </w:pPr>
      <w:r w:rsidRPr="00D07F3F">
        <w:rPr>
          <w:rFonts w:ascii="Times New Roman" w:hAnsi="Times New Roman"/>
          <w:b/>
          <w:color w:val="000000"/>
          <w:sz w:val="24"/>
          <w:lang w:val="nl"/>
        </w:rPr>
        <w:t>Artikel 1</w:t>
      </w:r>
    </w:p>
    <w:p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 xml:space="preserve">De departementale begrotingsstaat van de </w:t>
      </w:r>
      <w:r w:rsidRPr="00D07F3F">
        <w:rPr>
          <w:rFonts w:ascii="Times New Roman" w:hAnsi="Times New Roman"/>
          <w:color w:val="000000"/>
          <w:sz w:val="24"/>
        </w:rPr>
        <w:t>Raad van State, de Algemene Rekenkamer, de Nationale ombudsman, de Kanselarij der Nederlandse Orden</w:t>
      </w:r>
      <w:r w:rsidRPr="00D07F3F">
        <w:rPr>
          <w:rFonts w:ascii="Times New Roman" w:hAnsi="Times New Roman"/>
          <w:sz w:val="24"/>
        </w:rPr>
        <w:t xml:space="preserve">, </w:t>
      </w:r>
      <w:r w:rsidRPr="00D07F3F">
        <w:rPr>
          <w:rFonts w:ascii="Times New Roman" w:hAnsi="Times New Roman"/>
          <w:color w:val="000000"/>
          <w:sz w:val="24"/>
          <w:lang w:val="nl"/>
        </w:rPr>
        <w:t>het Kabinet van de Gouverneur van Aruba, het Kabinet van de Gouverneur van Curaçao en het Kabinet van de Gouverneur van Sint-Maarten</w:t>
      </w:r>
      <w:r w:rsidRPr="00D07F3F">
        <w:rPr>
          <w:rFonts w:ascii="Times New Roman" w:hAnsi="Times New Roman"/>
          <w:b/>
          <w:color w:val="000000"/>
          <w:sz w:val="24"/>
          <w:lang w:val="nl"/>
        </w:rPr>
        <w:t xml:space="preserve"> </w:t>
      </w:r>
      <w:r w:rsidRPr="00D07F3F">
        <w:rPr>
          <w:rFonts w:ascii="Times New Roman" w:hAnsi="Times New Roman"/>
          <w:sz w:val="24"/>
        </w:rPr>
        <w:t xml:space="preserve">(IIB) </w:t>
      </w:r>
      <w:r w:rsidRPr="00D07F3F">
        <w:rPr>
          <w:rFonts w:ascii="Times New Roman" w:hAnsi="Times New Roman"/>
          <w:color w:val="000000"/>
          <w:sz w:val="24"/>
          <w:lang w:val="nl"/>
        </w:rPr>
        <w:t>voor het jaar 2017 wordt gewijzigd, zoals blijkt uit de desbetreffende bij deze wet behorende staat.</w:t>
      </w:r>
    </w:p>
    <w:p w:rsidRPr="00D07F3F"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b/>
          <w:color w:val="000000"/>
          <w:sz w:val="24"/>
          <w:lang w:val="nl"/>
        </w:rPr>
      </w:pPr>
      <w:r w:rsidRPr="00D07F3F">
        <w:rPr>
          <w:rFonts w:ascii="Times New Roman" w:hAnsi="Times New Roman"/>
          <w:b/>
          <w:color w:val="000000"/>
          <w:sz w:val="24"/>
          <w:lang w:val="nl"/>
        </w:rPr>
        <w:t>Artikel 2</w:t>
      </w:r>
    </w:p>
    <w:p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De vaststelling van de in artikel 1 bedoelde begrotingsstaat geschiedt in duizenden euro’s.</w:t>
      </w:r>
    </w:p>
    <w:p w:rsidRPr="00D07F3F"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b/>
          <w:color w:val="000000"/>
          <w:sz w:val="24"/>
          <w:lang w:val="nl"/>
        </w:rPr>
      </w:pPr>
      <w:r w:rsidRPr="00D07F3F">
        <w:rPr>
          <w:rFonts w:ascii="Times New Roman" w:hAnsi="Times New Roman"/>
          <w:b/>
          <w:color w:val="000000"/>
          <w:sz w:val="24"/>
          <w:lang w:val="nl"/>
        </w:rPr>
        <w:t>Artikel 3</w:t>
      </w:r>
    </w:p>
    <w:p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 xml:space="preserve">Deze wet treedt in werking met ingang van de dag na de datum van uitgifte van het Staatsblad waarin zij wordt geplaatst en werkt terug tot en met 31 december van het onderhavige begrotingsjaar. </w:t>
      </w:r>
    </w:p>
    <w:p w:rsidRPr="00D07F3F"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color w:val="000000"/>
          <w:sz w:val="24"/>
          <w:lang w:val="nl"/>
        </w:rPr>
      </w:pPr>
      <w:r>
        <w:rPr>
          <w:rFonts w:ascii="Times New Roman" w:hAnsi="Times New Roman"/>
          <w:color w:val="000000"/>
          <w:sz w:val="24"/>
          <w:lang w:val="nl"/>
        </w:rPr>
        <w:tab/>
      </w:r>
      <w:r w:rsidRPr="00D07F3F">
        <w:rPr>
          <w:rFonts w:ascii="Times New Roman" w:hAnsi="Times New Roman"/>
          <w:color w:val="000000"/>
          <w:sz w:val="24"/>
          <w:lang w:val="nl"/>
        </w:rPr>
        <w:t>Lasten en bevelen dat deze in het Staatsblad zal worden geplaatst en dat alle ministeries, autori</w:t>
      </w:r>
      <w:r>
        <w:rPr>
          <w:rFonts w:ascii="Times New Roman" w:hAnsi="Times New Roman"/>
          <w:color w:val="000000"/>
          <w:sz w:val="24"/>
          <w:lang w:val="nl"/>
        </w:rPr>
        <w:t>teiten, colleges en ambtenaren d</w:t>
      </w:r>
      <w:r w:rsidRPr="00D07F3F">
        <w:rPr>
          <w:rFonts w:ascii="Times New Roman" w:hAnsi="Times New Roman"/>
          <w:color w:val="000000"/>
          <w:sz w:val="24"/>
          <w:lang w:val="nl"/>
        </w:rPr>
        <w:t>ie zulks aangaat, aan de nauwkeurige uitvoering de hand zullen houden.</w:t>
      </w:r>
    </w:p>
    <w:p w:rsidRPr="00D07F3F" w:rsidR="00D07F3F" w:rsidP="00D07F3F" w:rsidRDefault="00D07F3F">
      <w:pPr>
        <w:rPr>
          <w:rFonts w:ascii="Times New Roman" w:hAnsi="Times New Roman"/>
          <w:color w:val="000000"/>
          <w:sz w:val="24"/>
          <w:lang w:val="nl"/>
        </w:rPr>
      </w:pPr>
      <w:r w:rsidRPr="00D07F3F">
        <w:rPr>
          <w:rFonts w:ascii="Times New Roman" w:hAnsi="Times New Roman"/>
          <w:color w:val="000000"/>
          <w:sz w:val="24"/>
          <w:lang w:val="nl"/>
        </w:rPr>
        <w:t xml:space="preserve"> </w:t>
      </w:r>
    </w:p>
    <w:p w:rsidRPr="00D07F3F" w:rsidR="00D07F3F" w:rsidP="00D07F3F" w:rsidRDefault="00D07F3F">
      <w:pPr>
        <w:rPr>
          <w:rFonts w:ascii="Times New Roman" w:hAnsi="Times New Roman"/>
          <w:color w:val="000000"/>
          <w:sz w:val="24"/>
          <w:lang w:val="nl"/>
        </w:rPr>
      </w:pPr>
      <w:r w:rsidRPr="00D07F3F">
        <w:rPr>
          <w:rFonts w:ascii="Times New Roman" w:hAnsi="Times New Roman"/>
          <w:color w:val="000000"/>
          <w:sz w:val="24"/>
          <w:lang w:val="nl"/>
        </w:rPr>
        <w:t>Gegeven</w:t>
      </w:r>
    </w:p>
    <w:p w:rsidRPr="00D07F3F"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color w:val="000000"/>
          <w:sz w:val="24"/>
          <w:lang w:val="nl"/>
        </w:rPr>
      </w:pPr>
    </w:p>
    <w:p w:rsidRPr="00D07F3F" w:rsidR="00D07F3F" w:rsidP="00D07F3F" w:rsidRDefault="00D07F3F">
      <w:pPr>
        <w:rPr>
          <w:rFonts w:ascii="Times New Roman" w:hAnsi="Times New Roman"/>
          <w:sz w:val="24"/>
          <w:lang w:val="nl"/>
        </w:rPr>
      </w:pPr>
      <w:r w:rsidRPr="00D07F3F">
        <w:rPr>
          <w:rFonts w:ascii="Times New Roman" w:hAnsi="Times New Roman"/>
          <w:sz w:val="24"/>
          <w:lang w:val="nl"/>
        </w:rPr>
        <w:t>De Minister van Binnenlandse Zaken en Koninkrijksrelaties,</w:t>
      </w:r>
    </w:p>
    <w:p w:rsidRPr="00D07F3F" w:rsidR="00D07F3F" w:rsidP="00D07F3F" w:rsidRDefault="00D07F3F">
      <w:pPr>
        <w:overflowPunct w:val="0"/>
        <w:autoSpaceDE w:val="0"/>
        <w:autoSpaceDN w:val="0"/>
        <w:adjustRightInd w:val="0"/>
        <w:textAlignment w:val="baseline"/>
        <w:rPr>
          <w:rFonts w:ascii="Times New Roman" w:hAnsi="Times New Roman"/>
          <w:color w:val="000000"/>
          <w:sz w:val="24"/>
        </w:rPr>
      </w:pPr>
    </w:p>
    <w:p w:rsidRPr="00D07F3F"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004603FB" w:rsidP="004603FB" w:rsidRDefault="004603FB">
      <w:pPr>
        <w:rPr>
          <w:rFonts w:ascii="Times New Roman" w:hAnsi="Times New Roman"/>
          <w:color w:val="000000"/>
          <w:sz w:val="24"/>
          <w:lang w:val="nl"/>
        </w:rPr>
      </w:pPr>
    </w:p>
    <w:p w:rsidRPr="00D07F3F" w:rsidR="004603FB" w:rsidP="004603FB" w:rsidRDefault="004603FB">
      <w:pPr>
        <w:rPr>
          <w:rFonts w:ascii="Times New Roman" w:hAnsi="Times New Roman"/>
          <w:color w:val="000000"/>
          <w:sz w:val="24"/>
          <w:lang w:val="nl"/>
        </w:rPr>
      </w:pPr>
    </w:p>
    <w:p w:rsidRPr="00D07F3F" w:rsidR="00D07F3F" w:rsidP="004603FB" w:rsidRDefault="004603FB">
      <w:pPr>
        <w:overflowPunct w:val="0"/>
        <w:autoSpaceDE w:val="0"/>
        <w:autoSpaceDN w:val="0"/>
        <w:adjustRightInd w:val="0"/>
        <w:textAlignment w:val="baseline"/>
        <w:rPr>
          <w:rFonts w:ascii="Times New Roman" w:hAnsi="Times New Roman"/>
          <w:szCs w:val="20"/>
        </w:rPr>
        <w:sectPr w:rsidRPr="00D07F3F" w:rsidR="00D07F3F">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08" w:footer="708" w:gutter="0"/>
          <w:cols w:space="708"/>
          <w:titlePg/>
        </w:sectPr>
      </w:pPr>
      <w:r w:rsidRPr="00D07F3F">
        <w:rPr>
          <w:rFonts w:ascii="Times New Roman" w:hAnsi="Times New Roman"/>
          <w:sz w:val="24"/>
          <w:lang w:val="nl"/>
        </w:rPr>
        <w:t>De Minister van Binnenlandse Zaken en Koninkrijksrelaties,</w:t>
      </w:r>
      <w:bookmarkStart w:name="_GoBack" w:id="0"/>
      <w:bookmarkEnd w:id="0"/>
    </w:p>
    <w:p w:rsidRPr="00D07F3F" w:rsidR="00D07F3F" w:rsidP="00D07F3F" w:rsidRDefault="00D07F3F">
      <w:pPr>
        <w:overflowPunct w:val="0"/>
        <w:autoSpaceDE w:val="0"/>
        <w:autoSpaceDN w:val="0"/>
        <w:adjustRightInd w:val="0"/>
        <w:textAlignment w:val="baseline"/>
        <w:rPr>
          <w:rFonts w:ascii="Times New Roman" w:hAnsi="Times New Roman"/>
          <w:b/>
          <w:sz w:val="18"/>
          <w:szCs w:val="18"/>
          <w:lang w:val="nl"/>
        </w:rPr>
      </w:pPr>
      <w:r w:rsidRPr="00D07F3F">
        <w:rPr>
          <w:rFonts w:ascii="Times New Roman" w:hAnsi="Times New Roman"/>
          <w:b/>
          <w:color w:val="000000"/>
          <w:sz w:val="18"/>
          <w:szCs w:val="18"/>
          <w:lang w:val="nl"/>
        </w:rPr>
        <w:lastRenderedPageBreak/>
        <w:t>Wijziging van de begrotingsstaat van de Raad van State, de Algemene Rekenkamer, de Nationale ombudsman, de Kanselarij der Nederlandse Orden, het Kabinet van de Gouverneur van Aruba, het Kabinet van de Gouverneur van Curaçao en het Kabinet van de Gouverneur van Sint Maarten (IIB) voor het jaar 2017 (Slotwet)(bedragen x €1.000)</w:t>
      </w:r>
    </w:p>
    <w:tbl>
      <w:tblPr>
        <w:tblW w:w="0" w:type="auto"/>
        <w:tblInd w:w="75" w:type="dxa"/>
        <w:tblCellMar>
          <w:left w:w="70" w:type="dxa"/>
          <w:right w:w="70" w:type="dxa"/>
        </w:tblCellMar>
        <w:tblLook w:val="04A0" w:firstRow="1" w:lastRow="0" w:firstColumn="1" w:lastColumn="0" w:noHBand="0" w:noVBand="1"/>
      </w:tblPr>
      <w:tblGrid>
        <w:gridCol w:w="420"/>
        <w:gridCol w:w="2238"/>
        <w:gridCol w:w="1163"/>
        <w:gridCol w:w="754"/>
        <w:gridCol w:w="1012"/>
        <w:gridCol w:w="1179"/>
        <w:gridCol w:w="764"/>
        <w:gridCol w:w="1026"/>
        <w:gridCol w:w="1179"/>
        <w:gridCol w:w="764"/>
        <w:gridCol w:w="1026"/>
      </w:tblGrid>
      <w:tr w:rsidRPr="00D07F3F" w:rsidR="00D07F3F" w:rsidTr="00B52EA3">
        <w:trPr>
          <w:trHeight w:val="240"/>
        </w:trPr>
        <w:tc>
          <w:tcPr>
            <w:tcW w:w="0" w:type="auto"/>
            <w:tcBorders>
              <w:top w:val="nil"/>
              <w:left w:val="single" w:color="auto" w:sz="4" w:space="0"/>
              <w:bottom w:val="nil"/>
              <w:right w:val="nil"/>
            </w:tcBorders>
            <w:shd w:val="clear" w:color="000000" w:fill="000000"/>
            <w:noWrap/>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 </w:t>
            </w:r>
          </w:p>
        </w:tc>
        <w:tc>
          <w:tcPr>
            <w:tcW w:w="0" w:type="auto"/>
            <w:tcBorders>
              <w:top w:val="nil"/>
              <w:left w:val="nil"/>
              <w:bottom w:val="nil"/>
              <w:right w:val="single" w:color="auto" w:sz="4" w:space="0"/>
            </w:tcBorders>
            <w:shd w:val="clear" w:color="000000" w:fill="000000"/>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 </w:t>
            </w:r>
          </w:p>
        </w:tc>
        <w:tc>
          <w:tcPr>
            <w:tcW w:w="0" w:type="auto"/>
            <w:gridSpan w:val="3"/>
            <w:tcBorders>
              <w:top w:val="nil"/>
              <w:left w:val="nil"/>
              <w:bottom w:val="nil"/>
              <w:right w:val="single" w:color="000000" w:sz="4" w:space="0"/>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-1-</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-2-</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-3-</w:t>
            </w:r>
          </w:p>
        </w:tc>
      </w:tr>
      <w:tr w:rsidRPr="00D07F3F" w:rsidR="00D07F3F" w:rsidTr="00B52EA3">
        <w:trPr>
          <w:trHeight w:val="240"/>
        </w:trPr>
        <w:tc>
          <w:tcPr>
            <w:tcW w:w="0" w:type="auto"/>
            <w:tcBorders>
              <w:top w:val="nil"/>
              <w:left w:val="single" w:color="auto" w:sz="4" w:space="0"/>
              <w:bottom w:val="nil"/>
              <w:right w:val="nil"/>
            </w:tcBorders>
            <w:shd w:val="clear" w:color="000000" w:fill="000000"/>
            <w:noWrap/>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Art.</w:t>
            </w:r>
          </w:p>
        </w:tc>
        <w:tc>
          <w:tcPr>
            <w:tcW w:w="0" w:type="auto"/>
            <w:tcBorders>
              <w:top w:val="nil"/>
              <w:left w:val="nil"/>
              <w:bottom w:val="nil"/>
              <w:right w:val="single" w:color="auto" w:sz="4" w:space="0"/>
            </w:tcBorders>
            <w:shd w:val="clear" w:color="000000" w:fill="000000"/>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Omschrijving</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Vastgestelde begroting</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Mutaties (+ of –) 1e suppletoire begroting</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Mutaties (+ of –) 2e suppletoire begroting</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Totaal</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115.016</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115.016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5.695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5.145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5.145</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-5.238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-5.238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420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b/>
                <w:bCs/>
                <w:color w:val="000000"/>
                <w:sz w:val="16"/>
                <w:szCs w:val="16"/>
              </w:rPr>
            </w:pPr>
            <w:r w:rsidRPr="00D07F3F">
              <w:rPr>
                <w:rFonts w:ascii="Times New Roman" w:hAnsi="Times New Roman"/>
                <w:b/>
                <w:bCs/>
                <w:color w:val="000000"/>
                <w:sz w:val="16"/>
                <w:szCs w:val="16"/>
              </w:rPr>
              <w:t>Beleidsartikelen</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Raad van State</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59.314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59.314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1.950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-1.298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-1.298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-1.413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-1.413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Algemene Rekenkamer</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28.047</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28.047</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1.217</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1.332</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1.332</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-473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-473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De Nationale ombudsman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15.230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15.230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2.189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1.352</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1.352</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250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Kanselarij Nederlandse Orden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4.671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4.671</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1.004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1.004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-834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-834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170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Aruba</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2.183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2.183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7</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Curaçao</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3.213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3.213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27</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27</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70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70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St. Maarten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2.358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2.358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51</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b/>
                <w:bCs/>
                <w:color w:val="000000"/>
                <w:sz w:val="16"/>
                <w:szCs w:val="16"/>
              </w:rPr>
            </w:pPr>
            <w:r w:rsidRPr="00D07F3F">
              <w:rPr>
                <w:rFonts w:ascii="Times New Roman" w:hAnsi="Times New Roman"/>
                <w:b/>
                <w:bCs/>
                <w:color w:val="000000"/>
                <w:sz w:val="16"/>
                <w:szCs w:val="16"/>
              </w:rPr>
              <w:t>Niet beleidsartikelen</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Nominaal en onvoorzien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2.690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2.690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-2.690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-2.690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000000" w:fill="000000"/>
            <w:noWrap/>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 </w:t>
            </w:r>
          </w:p>
        </w:tc>
        <w:tc>
          <w:tcPr>
            <w:tcW w:w="0" w:type="auto"/>
            <w:tcBorders>
              <w:top w:val="nil"/>
              <w:left w:val="nil"/>
              <w:bottom w:val="nil"/>
              <w:right w:val="single" w:color="auto" w:sz="4" w:space="0"/>
            </w:tcBorders>
            <w:shd w:val="clear" w:color="000000" w:fill="000000"/>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 </w:t>
            </w:r>
          </w:p>
        </w:tc>
        <w:tc>
          <w:tcPr>
            <w:tcW w:w="0" w:type="auto"/>
            <w:gridSpan w:val="3"/>
            <w:tcBorders>
              <w:top w:val="nil"/>
              <w:left w:val="nil"/>
              <w:bottom w:val="nil"/>
              <w:right w:val="single" w:color="000000" w:sz="4" w:space="0"/>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(4)=(1)+(2)+(3)</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-5-</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(6)=(5)-(4)</w:t>
            </w:r>
          </w:p>
        </w:tc>
      </w:tr>
      <w:tr w:rsidRPr="00D07F3F" w:rsidR="00D07F3F" w:rsidTr="00B52EA3">
        <w:trPr>
          <w:trHeight w:val="240"/>
        </w:trPr>
        <w:tc>
          <w:tcPr>
            <w:tcW w:w="0" w:type="auto"/>
            <w:tcBorders>
              <w:top w:val="nil"/>
              <w:left w:val="single" w:color="auto" w:sz="4" w:space="0"/>
              <w:bottom w:val="nil"/>
              <w:right w:val="nil"/>
            </w:tcBorders>
            <w:shd w:val="clear" w:color="000000" w:fill="000000"/>
            <w:noWrap/>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Art.</w:t>
            </w:r>
          </w:p>
        </w:tc>
        <w:tc>
          <w:tcPr>
            <w:tcW w:w="0" w:type="auto"/>
            <w:tcBorders>
              <w:top w:val="nil"/>
              <w:left w:val="nil"/>
              <w:bottom w:val="nil"/>
              <w:right w:val="single" w:color="auto" w:sz="4" w:space="0"/>
            </w:tcBorders>
            <w:shd w:val="clear" w:color="000000" w:fill="000000"/>
            <w:hideMark/>
          </w:tcPr>
          <w:p w:rsidRPr="00D07F3F" w:rsidR="00D07F3F" w:rsidP="00D07F3F" w:rsidRDefault="00D07F3F">
            <w:pPr>
              <w:rPr>
                <w:rFonts w:ascii="Times New Roman" w:hAnsi="Times New Roman"/>
                <w:b/>
                <w:bCs/>
                <w:color w:val="FFFFFF"/>
                <w:sz w:val="16"/>
                <w:szCs w:val="16"/>
              </w:rPr>
            </w:pPr>
            <w:r w:rsidRPr="00D07F3F">
              <w:rPr>
                <w:rFonts w:ascii="Times New Roman" w:hAnsi="Times New Roman"/>
                <w:b/>
                <w:bCs/>
                <w:color w:val="FFFFFF"/>
                <w:sz w:val="16"/>
                <w:szCs w:val="16"/>
              </w:rPr>
              <w:t>Omschrijving</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Totaal geraamd</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Realisatie</w:t>
            </w:r>
          </w:p>
        </w:tc>
        <w:tc>
          <w:tcPr>
            <w:tcW w:w="0" w:type="auto"/>
            <w:gridSpan w:val="3"/>
            <w:tcBorders>
              <w:top w:val="nil"/>
              <w:left w:val="nil"/>
              <w:bottom w:val="nil"/>
              <w:right w:val="nil"/>
            </w:tcBorders>
            <w:shd w:val="clear" w:color="000000" w:fill="000000"/>
            <w:noWrap/>
            <w:hideMark/>
          </w:tcPr>
          <w:p w:rsidRPr="00D07F3F" w:rsidR="00D07F3F" w:rsidP="00D07F3F" w:rsidRDefault="00D07F3F">
            <w:pPr>
              <w:jc w:val="center"/>
              <w:rPr>
                <w:rFonts w:ascii="Times New Roman" w:hAnsi="Times New Roman"/>
                <w:b/>
                <w:bCs/>
                <w:color w:val="FFFFFF"/>
                <w:sz w:val="16"/>
                <w:szCs w:val="16"/>
              </w:rPr>
            </w:pPr>
            <w:r w:rsidRPr="00D07F3F">
              <w:rPr>
                <w:rFonts w:ascii="Times New Roman" w:hAnsi="Times New Roman"/>
                <w:b/>
                <w:bCs/>
                <w:color w:val="FFFFFF"/>
                <w:sz w:val="16"/>
                <w:szCs w:val="16"/>
              </w:rPr>
              <w:t>Slotwetmutaties (+ of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b/>
                <w:bCs/>
                <w:color w:val="000000"/>
                <w:sz w:val="16"/>
                <w:szCs w:val="16"/>
              </w:rPr>
            </w:pPr>
            <w:r w:rsidRPr="00D07F3F">
              <w:rPr>
                <w:rFonts w:ascii="Times New Roman" w:hAnsi="Times New Roman"/>
                <w:b/>
                <w:bCs/>
                <w:color w:val="000000"/>
                <w:sz w:val="16"/>
                <w:szCs w:val="16"/>
              </w:rPr>
              <w:t>Ontvangsten</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114.923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114.923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6.115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109.918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113.074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6.317</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-5.005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-1.849</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202</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D07F3F" w:rsidR="00D07F3F" w:rsidP="00D07F3F" w:rsidRDefault="00D07F3F">
            <w:pPr>
              <w:rPr>
                <w:rFonts w:ascii="Times New Roman" w:hAnsi="Times New Roman"/>
                <w:b/>
                <w:bCs/>
                <w:color w:val="000000"/>
                <w:sz w:val="16"/>
                <w:szCs w:val="16"/>
              </w:rPr>
            </w:pPr>
            <w:r w:rsidRPr="00D07F3F">
              <w:rPr>
                <w:rFonts w:ascii="Times New Roman" w:hAnsi="Times New Roman"/>
                <w:b/>
                <w:bCs/>
                <w:color w:val="000000"/>
                <w:sz w:val="16"/>
                <w:szCs w:val="16"/>
              </w:rPr>
              <w:t>Beleidsartikelen</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Raad van State</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56.603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56.603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1.950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54.691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56.173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1.899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-1.912</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-430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-51</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Algemene Rekenkamer</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28.906</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28.906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1.217</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28.555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28.576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1.153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-351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-330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-64</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De Nationale ombudsman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16.585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16.585</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2.439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16.131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16.266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2.580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-454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-319</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141</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Kanselarij Nederlandse Orden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4.841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4.841</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199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3.315</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4.807</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308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-1.526</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109</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Aruba</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2.249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2.249</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2.006</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2.006</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-243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-243</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40</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7</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Curaçao</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3.310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3.310</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200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3.052</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3.052</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163</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-258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-258</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-37</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8</w:t>
            </w:r>
          </w:p>
        </w:tc>
        <w:tc>
          <w:tcPr>
            <w:tcW w:w="0" w:type="auto"/>
            <w:tcBorders>
              <w:top w:val="nil"/>
              <w:left w:val="nil"/>
              <w:bottom w:val="nil"/>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Kabinet Gouverneur St. Maarten</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2.429</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2.429</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50</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2.168</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2.194</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114</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-261</w:t>
            </w:r>
          </w:p>
        </w:tc>
        <w:tc>
          <w:tcPr>
            <w:tcW w:w="0" w:type="auto"/>
            <w:tcBorders>
              <w:top w:val="nil"/>
              <w:left w:val="nil"/>
              <w:bottom w:val="nil"/>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-235</w:t>
            </w: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64</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nil"/>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vAlign w:val="bottom"/>
            <w:hideMark/>
          </w:tcPr>
          <w:p w:rsidRPr="00D07F3F" w:rsidR="00D07F3F" w:rsidP="00D07F3F" w:rsidRDefault="00D07F3F">
            <w:pPr>
              <w:rPr>
                <w:rFonts w:ascii="Times New Roman" w:hAnsi="Times New Roman"/>
                <w:b/>
                <w:bCs/>
                <w:color w:val="000000"/>
                <w:sz w:val="16"/>
                <w:szCs w:val="16"/>
              </w:rPr>
            </w:pPr>
            <w:r w:rsidRPr="00D07F3F">
              <w:rPr>
                <w:rFonts w:ascii="Times New Roman" w:hAnsi="Times New Roman"/>
                <w:b/>
                <w:bCs/>
                <w:color w:val="000000"/>
                <w:sz w:val="16"/>
                <w:szCs w:val="16"/>
              </w:rPr>
              <w:t>Niet beleidsartikelen</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D07F3F" w:rsidR="00D07F3F" w:rsidP="00D07F3F" w:rsidRDefault="00D07F3F">
            <w:pPr>
              <w:rPr>
                <w:rFonts w:ascii="Times New Roman" w:hAnsi="Times New Roman"/>
                <w:szCs w:val="20"/>
              </w:rPr>
            </w:pPr>
          </w:p>
        </w:tc>
        <w:tc>
          <w:tcPr>
            <w:tcW w:w="0" w:type="auto"/>
            <w:tcBorders>
              <w:top w:val="nil"/>
              <w:left w:val="nil"/>
              <w:bottom w:val="nil"/>
              <w:right w:val="single" w:color="auto" w:sz="4" w:space="0"/>
            </w:tcBorders>
            <w:shd w:val="clear" w:color="auto" w:fill="auto"/>
            <w:noWrap/>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 </w:t>
            </w:r>
          </w:p>
        </w:tc>
      </w:tr>
      <w:tr w:rsidRPr="00D07F3F" w:rsidR="00D07F3F" w:rsidTr="00B52EA3">
        <w:trPr>
          <w:trHeight w:val="240"/>
        </w:trPr>
        <w:tc>
          <w:tcPr>
            <w:tcW w:w="0" w:type="auto"/>
            <w:tcBorders>
              <w:top w:val="nil"/>
              <w:left w:val="single" w:color="auto" w:sz="4" w:space="0"/>
              <w:bottom w:val="single" w:color="auto" w:sz="4" w:space="0"/>
              <w:right w:val="nil"/>
            </w:tcBorders>
            <w:shd w:val="clear" w:color="auto" w:fill="auto"/>
            <w:noWrap/>
            <w:vAlign w:val="bottom"/>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10</w:t>
            </w:r>
          </w:p>
        </w:tc>
        <w:tc>
          <w:tcPr>
            <w:tcW w:w="0" w:type="auto"/>
            <w:tcBorders>
              <w:top w:val="nil"/>
              <w:left w:val="nil"/>
              <w:bottom w:val="single" w:color="auto" w:sz="4" w:space="0"/>
              <w:right w:val="single" w:color="auto" w:sz="4" w:space="0"/>
            </w:tcBorders>
            <w:shd w:val="clear" w:color="auto" w:fill="auto"/>
            <w:noWrap/>
            <w:vAlign w:val="bottom"/>
            <w:hideMark/>
          </w:tcPr>
          <w:p w:rsidRPr="00D07F3F" w:rsidR="00D07F3F" w:rsidP="00D07F3F" w:rsidRDefault="00D07F3F">
            <w:pPr>
              <w:rPr>
                <w:rFonts w:ascii="Times New Roman" w:hAnsi="Times New Roman"/>
                <w:color w:val="000000"/>
                <w:sz w:val="16"/>
                <w:szCs w:val="16"/>
              </w:rPr>
            </w:pPr>
            <w:r w:rsidRPr="00D07F3F">
              <w:rPr>
                <w:rFonts w:ascii="Times New Roman" w:hAnsi="Times New Roman"/>
                <w:color w:val="000000"/>
                <w:sz w:val="16"/>
                <w:szCs w:val="16"/>
              </w:rPr>
              <w:t>Nominaal en onvoorzien</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c>
          <w:tcPr>
            <w:tcW w:w="0" w:type="auto"/>
            <w:tcBorders>
              <w:top w:val="nil"/>
              <w:left w:val="nil"/>
              <w:bottom w:val="single" w:color="auto" w:sz="4" w:space="0"/>
              <w:right w:val="single" w:color="auto" w:sz="4" w:space="0"/>
            </w:tcBorders>
            <w:shd w:val="clear" w:color="auto" w:fill="auto"/>
            <w:noWrap/>
            <w:hideMark/>
          </w:tcPr>
          <w:p w:rsidRPr="00D07F3F" w:rsidR="00D07F3F" w:rsidP="00D07F3F" w:rsidRDefault="00D07F3F">
            <w:pPr>
              <w:jc w:val="right"/>
              <w:rPr>
                <w:rFonts w:ascii="Times New Roman" w:hAnsi="Times New Roman"/>
                <w:color w:val="000000"/>
                <w:sz w:val="16"/>
                <w:szCs w:val="16"/>
              </w:rPr>
            </w:pPr>
            <w:r w:rsidRPr="00D07F3F">
              <w:rPr>
                <w:rFonts w:ascii="Times New Roman" w:hAnsi="Times New Roman"/>
                <w:color w:val="000000"/>
                <w:sz w:val="16"/>
                <w:szCs w:val="16"/>
              </w:rPr>
              <w:t>0</w:t>
            </w:r>
          </w:p>
        </w:tc>
      </w:tr>
    </w:tbl>
    <w:p w:rsidRPr="00D07F3F" w:rsidR="00D07F3F" w:rsidP="00D07F3F" w:rsidRDefault="00D07F3F">
      <w:pPr>
        <w:overflowPunct w:val="0"/>
        <w:autoSpaceDE w:val="0"/>
        <w:autoSpaceDN w:val="0"/>
        <w:adjustRightInd w:val="0"/>
        <w:spacing w:line="280" w:lineRule="atLeast"/>
        <w:textAlignment w:val="baseline"/>
        <w:rPr>
          <w:rFonts w:ascii="Times New Roman" w:hAnsi="Times New Roman"/>
          <w:b/>
          <w:sz w:val="18"/>
          <w:szCs w:val="18"/>
          <w:lang w:val="nl"/>
        </w:rPr>
        <w:sectPr w:rsidRPr="00D07F3F" w:rsidR="00D07F3F" w:rsidSect="00A21A27">
          <w:pgSz w:w="16840" w:h="11907" w:orient="landscape" w:code="9"/>
          <w:pgMar w:top="1418" w:right="1418" w:bottom="1418" w:left="1276" w:header="709" w:footer="709" w:gutter="0"/>
          <w:cols w:space="708"/>
        </w:sectPr>
      </w:pPr>
    </w:p>
    <w:p w:rsidRPr="00D07F3F" w:rsidR="00B35F6D" w:rsidP="00B35F6D" w:rsidRDefault="00B35F6D">
      <w:pPr>
        <w:spacing w:line="280" w:lineRule="atLeast"/>
        <w:rPr>
          <w:rFonts w:ascii="Times New Roman" w:hAnsi="Times New Roman"/>
          <w:b/>
          <w:sz w:val="18"/>
          <w:szCs w:val="18"/>
        </w:rPr>
        <w:sectPr w:rsidRPr="00D07F3F" w:rsidR="00B35F6D" w:rsidSect="004F450E">
          <w:footerReference w:type="default" r:id="rId13"/>
          <w:pgSz w:w="16840" w:h="11907" w:orient="landscape" w:code="9"/>
          <w:pgMar w:top="1418" w:right="1418" w:bottom="1418" w:left="1276" w:header="709" w:footer="709" w:gutter="0"/>
          <w:cols w:space="708"/>
          <w:docGrid w:linePitch="258"/>
        </w:sectPr>
      </w:pPr>
    </w:p>
    <w:p w:rsidRPr="00D07F3F" w:rsidR="00B35F6D" w:rsidP="000104B9" w:rsidRDefault="00B35F6D">
      <w:pPr>
        <w:tabs>
          <w:tab w:val="left" w:pos="284"/>
          <w:tab w:val="left" w:pos="567"/>
          <w:tab w:val="left" w:pos="851"/>
        </w:tabs>
        <w:ind w:right="1848"/>
        <w:rPr>
          <w:rFonts w:ascii="Times New Roman" w:hAnsi="Times New Roman"/>
          <w:sz w:val="24"/>
          <w:szCs w:val="20"/>
        </w:rPr>
      </w:pPr>
    </w:p>
    <w:p w:rsidRPr="00D07F3F" w:rsidR="00D07F3F" w:rsidRDefault="00D07F3F">
      <w:pPr>
        <w:tabs>
          <w:tab w:val="left" w:pos="284"/>
          <w:tab w:val="left" w:pos="567"/>
          <w:tab w:val="left" w:pos="851"/>
        </w:tabs>
        <w:ind w:right="1848"/>
        <w:rPr>
          <w:rFonts w:ascii="Times New Roman" w:hAnsi="Times New Roman"/>
          <w:sz w:val="24"/>
          <w:szCs w:val="20"/>
        </w:rPr>
      </w:pPr>
    </w:p>
    <w:sectPr w:rsidRPr="00D07F3F" w:rsidR="00D07F3F"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6D" w:rsidRDefault="00B35F6D">
      <w:pPr>
        <w:spacing w:line="20" w:lineRule="exact"/>
      </w:pPr>
    </w:p>
  </w:endnote>
  <w:endnote w:type="continuationSeparator" w:id="0">
    <w:p w:rsidR="00B35F6D" w:rsidRDefault="00B35F6D">
      <w:pPr>
        <w:pStyle w:val="Amendement"/>
      </w:pPr>
      <w:r>
        <w:rPr>
          <w:b w:val="0"/>
          <w:bCs w:val="0"/>
        </w:rPr>
        <w:t xml:space="preserve"> </w:t>
      </w:r>
    </w:p>
  </w:endnote>
  <w:endnote w:type="continuationNotice" w:id="1">
    <w:p w:rsidR="00B35F6D" w:rsidRDefault="00B35F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03FB">
      <w:rPr>
        <w:rStyle w:val="Paginanummer"/>
        <w:noProof/>
      </w:rPr>
      <w:t>2</w:t>
    </w:r>
    <w:r>
      <w:rPr>
        <w:rStyle w:val="Paginanummer"/>
      </w:rPr>
      <w:fldChar w:fldCharType="end"/>
    </w:r>
  </w:p>
  <w:p w:rsidR="00D07F3F" w:rsidRDefault="00D07F3F">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6D" w:rsidRDefault="00B35F6D">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03FB">
      <w:rPr>
        <w:rStyle w:val="Paginanummer"/>
        <w:noProof/>
      </w:rPr>
      <w:t>4</w:t>
    </w:r>
    <w:r>
      <w:rPr>
        <w:rStyle w:val="Paginanummer"/>
      </w:rPr>
      <w:fldChar w:fldCharType="end"/>
    </w:r>
  </w:p>
  <w:p w:rsidR="00B35F6D" w:rsidRDefault="00B35F6D">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603F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6D" w:rsidRDefault="00B35F6D">
      <w:pPr>
        <w:pStyle w:val="Amendement"/>
      </w:pPr>
      <w:r>
        <w:rPr>
          <w:b w:val="0"/>
          <w:bCs w:val="0"/>
        </w:rPr>
        <w:separator/>
      </w:r>
    </w:p>
  </w:footnote>
  <w:footnote w:type="continuationSeparator" w:id="0">
    <w:p w:rsidR="00B35F6D" w:rsidRDefault="00B35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3F" w:rsidRDefault="00D07F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6D"/>
    <w:rsid w:val="000104B9"/>
    <w:rsid w:val="00012DBE"/>
    <w:rsid w:val="000A1D81"/>
    <w:rsid w:val="000F34E6"/>
    <w:rsid w:val="00111ED3"/>
    <w:rsid w:val="001C190E"/>
    <w:rsid w:val="002168F4"/>
    <w:rsid w:val="002A727C"/>
    <w:rsid w:val="002D2C50"/>
    <w:rsid w:val="0035669A"/>
    <w:rsid w:val="004603FB"/>
    <w:rsid w:val="005D2707"/>
    <w:rsid w:val="00606255"/>
    <w:rsid w:val="006B607A"/>
    <w:rsid w:val="007D451C"/>
    <w:rsid w:val="00826224"/>
    <w:rsid w:val="00930A23"/>
    <w:rsid w:val="009C7354"/>
    <w:rsid w:val="009E6D7F"/>
    <w:rsid w:val="00A11E73"/>
    <w:rsid w:val="00A2521E"/>
    <w:rsid w:val="00A25DFB"/>
    <w:rsid w:val="00A36DF8"/>
    <w:rsid w:val="00AE436A"/>
    <w:rsid w:val="00B35F6D"/>
    <w:rsid w:val="00C135B1"/>
    <w:rsid w:val="00C92DF8"/>
    <w:rsid w:val="00CB3578"/>
    <w:rsid w:val="00D07F3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B35F6D"/>
    <w:rPr>
      <w:rFonts w:ascii="Verdana" w:hAnsi="Verdana"/>
      <w:szCs w:val="24"/>
    </w:rPr>
  </w:style>
  <w:style w:type="paragraph" w:styleId="Ballontekst">
    <w:name w:val="Balloon Text"/>
    <w:basedOn w:val="Standaard"/>
    <w:link w:val="BallontekstChar"/>
    <w:rsid w:val="00A25DFB"/>
    <w:rPr>
      <w:rFonts w:ascii="Tahoma" w:hAnsi="Tahoma" w:cs="Tahoma"/>
      <w:sz w:val="16"/>
      <w:szCs w:val="16"/>
    </w:rPr>
  </w:style>
  <w:style w:type="character" w:customStyle="1" w:styleId="BallontekstChar">
    <w:name w:val="Ballontekst Char"/>
    <w:basedOn w:val="Standaardalinea-lettertype"/>
    <w:link w:val="Ballontekst"/>
    <w:rsid w:val="00A25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B35F6D"/>
    <w:rPr>
      <w:rFonts w:ascii="Verdana" w:hAnsi="Verdana"/>
      <w:szCs w:val="24"/>
    </w:rPr>
  </w:style>
  <w:style w:type="paragraph" w:styleId="Ballontekst">
    <w:name w:val="Balloon Text"/>
    <w:basedOn w:val="Standaard"/>
    <w:link w:val="BallontekstChar"/>
    <w:rsid w:val="00A25DFB"/>
    <w:rPr>
      <w:rFonts w:ascii="Tahoma" w:hAnsi="Tahoma" w:cs="Tahoma"/>
      <w:sz w:val="16"/>
      <w:szCs w:val="16"/>
    </w:rPr>
  </w:style>
  <w:style w:type="character" w:customStyle="1" w:styleId="BallontekstChar">
    <w:name w:val="Ballontekst Char"/>
    <w:basedOn w:val="Standaardalinea-lettertype"/>
    <w:link w:val="Ballontekst"/>
    <w:rsid w:val="00A25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theme" Target="theme/theme1.xml" Id="rId17" /><Relationship Type="http://schemas.microsoft.com/office/2007/relationships/stylesWithEffects" Target="stylesWithEffect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6.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638</ap:Words>
  <ap:Characters>3707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2018-05-22T12:49:00.0000000Z</lastPrinted>
  <dcterms:created xsi:type="dcterms:W3CDTF">2018-07-03T13:09:00.0000000Z</dcterms:created>
  <dcterms:modified xsi:type="dcterms:W3CDTF">2018-07-03T13:10:00.0000000Z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