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A5CD1" w:rsidR="00F807F9" w:rsidRDefault="00364EAA">
      <w:pPr>
        <w:rPr>
          <w:b/>
          <w:sz w:val="24"/>
          <w:lang w:val="nl-NL"/>
        </w:rPr>
      </w:pPr>
      <w:r>
        <w:rPr>
          <w:b/>
          <w:sz w:val="24"/>
          <w:lang w:val="nl-NL"/>
        </w:rPr>
        <w:t xml:space="preserve">Voorstel </w:t>
      </w:r>
      <w:r w:rsidRPr="007A5CD1" w:rsidR="00047EC4">
        <w:rPr>
          <w:b/>
          <w:sz w:val="24"/>
          <w:lang w:val="nl-NL"/>
        </w:rPr>
        <w:t>Kinder</w:t>
      </w:r>
      <w:r w:rsidRPr="007A5CD1" w:rsidR="002B23DF">
        <w:rPr>
          <w:b/>
          <w:sz w:val="24"/>
          <w:lang w:val="nl-NL"/>
        </w:rPr>
        <w:t>vragenuur</w:t>
      </w:r>
      <w:r w:rsidR="007E3851">
        <w:rPr>
          <w:b/>
          <w:sz w:val="24"/>
          <w:lang w:val="nl-NL"/>
        </w:rPr>
        <w:t xml:space="preserve"> </w:t>
      </w:r>
      <w:r w:rsidR="00852139">
        <w:rPr>
          <w:b/>
          <w:sz w:val="24"/>
          <w:lang w:val="nl-NL"/>
        </w:rPr>
        <w:t>– R. Raemakers (D66)  3 juli 2018</w:t>
      </w:r>
      <w:bookmarkStart w:name="_GoBack" w:id="0"/>
      <w:bookmarkEnd w:id="0"/>
    </w:p>
    <w:p w:rsidR="002B23DF" w:rsidRDefault="002B23DF">
      <w:pPr>
        <w:rPr>
          <w:lang w:val="nl-NL"/>
        </w:rPr>
      </w:pPr>
      <w:r>
        <w:rPr>
          <w:lang w:val="nl-NL"/>
        </w:rPr>
        <w:t xml:space="preserve">Op 12 december 2017 is </w:t>
      </w:r>
      <w:r w:rsidR="00047EC4">
        <w:rPr>
          <w:lang w:val="nl-NL"/>
        </w:rPr>
        <w:t>een</w:t>
      </w:r>
      <w:r w:rsidR="00F01B41">
        <w:rPr>
          <w:lang w:val="nl-NL"/>
        </w:rPr>
        <w:t xml:space="preserve"> i</w:t>
      </w:r>
      <w:r w:rsidR="00047EC4">
        <w:rPr>
          <w:lang w:val="nl-NL"/>
        </w:rPr>
        <w:t>ngediende m</w:t>
      </w:r>
      <w:r w:rsidRPr="002B23DF">
        <w:rPr>
          <w:lang w:val="nl-NL"/>
        </w:rPr>
        <w:t>otie</w:t>
      </w:r>
      <w:r w:rsidR="00F01B41">
        <w:rPr>
          <w:lang w:val="nl-NL"/>
        </w:rPr>
        <w:t xml:space="preserve"> over het Kindervragenuur</w:t>
      </w:r>
      <w:r>
        <w:rPr>
          <w:rStyle w:val="Voetnootmarkering"/>
          <w:lang w:val="nl-NL"/>
        </w:rPr>
        <w:footnoteReference w:id="1"/>
      </w:r>
      <w:r w:rsidR="003610EB">
        <w:rPr>
          <w:lang w:val="nl-NL"/>
        </w:rPr>
        <w:t>,</w:t>
      </w:r>
      <w:r w:rsidR="00F01B41">
        <w:rPr>
          <w:lang w:val="nl-NL"/>
        </w:rPr>
        <w:t xml:space="preserve"> met 148 van de 150 stemmen</w:t>
      </w:r>
      <w:r w:rsidR="00047EC4">
        <w:rPr>
          <w:lang w:val="nl-NL"/>
        </w:rPr>
        <w:t xml:space="preserve"> aangenomen. De motie verzoekt </w:t>
      </w:r>
      <w:r>
        <w:rPr>
          <w:lang w:val="nl-NL"/>
        </w:rPr>
        <w:t xml:space="preserve">de Tweede Kamer om </w:t>
      </w:r>
      <w:r w:rsidRPr="002B23DF">
        <w:rPr>
          <w:lang w:val="nl-NL"/>
        </w:rPr>
        <w:t xml:space="preserve"> </w:t>
      </w:r>
      <w:r>
        <w:rPr>
          <w:lang w:val="nl-NL"/>
        </w:rPr>
        <w:t xml:space="preserve">jaarlijks een </w:t>
      </w:r>
      <w:r w:rsidR="00F01B41">
        <w:rPr>
          <w:lang w:val="nl-NL"/>
        </w:rPr>
        <w:t>Kindervragenuur te</w:t>
      </w:r>
      <w:r>
        <w:rPr>
          <w:lang w:val="nl-NL"/>
        </w:rPr>
        <w:t xml:space="preserve"> organiseren voor kindere</w:t>
      </w:r>
      <w:r w:rsidR="00047EC4">
        <w:rPr>
          <w:lang w:val="nl-NL"/>
        </w:rPr>
        <w:t>n</w:t>
      </w:r>
      <w:r w:rsidR="006F1DFE">
        <w:rPr>
          <w:lang w:val="nl-NL"/>
        </w:rPr>
        <w:t xml:space="preserve">. </w:t>
      </w:r>
      <w:r>
        <w:rPr>
          <w:lang w:val="nl-NL"/>
        </w:rPr>
        <w:t xml:space="preserve">Deze motie werd </w:t>
      </w:r>
      <w:r w:rsidR="00F01B41">
        <w:rPr>
          <w:lang w:val="nl-NL"/>
        </w:rPr>
        <w:t xml:space="preserve">ingediend door het lid Raemakers (D66) en </w:t>
      </w:r>
      <w:r w:rsidR="00624C94">
        <w:rPr>
          <w:lang w:val="nl-NL"/>
        </w:rPr>
        <w:t xml:space="preserve">mede </w:t>
      </w:r>
      <w:r>
        <w:rPr>
          <w:lang w:val="nl-NL"/>
        </w:rPr>
        <w:t xml:space="preserve">onderschreven door </w:t>
      </w:r>
      <w:r w:rsidR="00047EC4">
        <w:rPr>
          <w:lang w:val="nl-NL"/>
        </w:rPr>
        <w:t xml:space="preserve">de leden Peters (CDA), Kooiman (SP), Westerveld (GL) en Dijksma (PvdA). Het </w:t>
      </w:r>
      <w:r w:rsidR="00F01B41">
        <w:rPr>
          <w:lang w:val="nl-NL"/>
        </w:rPr>
        <w:t xml:space="preserve">eerste </w:t>
      </w:r>
      <w:r w:rsidR="00047EC4">
        <w:rPr>
          <w:lang w:val="nl-NL"/>
        </w:rPr>
        <w:t xml:space="preserve">Kindervragenuur </w:t>
      </w:r>
      <w:r w:rsidR="001E21CE">
        <w:rPr>
          <w:lang w:val="nl-NL"/>
        </w:rPr>
        <w:t>zal plaatsvinden op</w:t>
      </w:r>
      <w:r w:rsidR="00047EC4">
        <w:rPr>
          <w:lang w:val="nl-NL"/>
        </w:rPr>
        <w:t xml:space="preserve"> 20 november, de Internationale Dag van de Rechten van het</w:t>
      </w:r>
      <w:r w:rsidR="001E21CE">
        <w:rPr>
          <w:lang w:val="nl-NL"/>
        </w:rPr>
        <w:t xml:space="preserve"> Kind, </w:t>
      </w:r>
      <w:r w:rsidR="008571BB">
        <w:rPr>
          <w:lang w:val="nl-NL"/>
        </w:rPr>
        <w:t xml:space="preserve">voorafgaand aan het reguliere vragenuur. </w:t>
      </w:r>
      <w:r w:rsidR="001E21CE">
        <w:rPr>
          <w:lang w:val="nl-NL"/>
        </w:rPr>
        <w:t>Het doel van het Kindervragenuur is om alle kinderen in de doelgroep na te laten denken over de politiek, en de kans te geven hun vragen écht te stellen.</w:t>
      </w:r>
      <w:r w:rsidR="0081227A">
        <w:rPr>
          <w:lang w:val="nl-NL"/>
        </w:rPr>
        <w:t xml:space="preserve"> </w:t>
      </w:r>
      <w:r w:rsidR="003610EB">
        <w:rPr>
          <w:lang w:val="nl-NL"/>
        </w:rPr>
        <w:t xml:space="preserve">Het </w:t>
      </w:r>
      <w:r w:rsidR="00624C94">
        <w:rPr>
          <w:lang w:val="nl-NL"/>
        </w:rPr>
        <w:t>K</w:t>
      </w:r>
      <w:r w:rsidR="003610EB">
        <w:rPr>
          <w:lang w:val="nl-NL"/>
        </w:rPr>
        <w:t xml:space="preserve">indervragenuur laat de stem van </w:t>
      </w:r>
      <w:r w:rsidR="00624C94">
        <w:rPr>
          <w:lang w:val="nl-NL"/>
        </w:rPr>
        <w:t>kinderen horen</w:t>
      </w:r>
      <w:r w:rsidR="003610EB">
        <w:rPr>
          <w:lang w:val="nl-NL"/>
        </w:rPr>
        <w:t xml:space="preserve"> en geeft hen de kans hun </w:t>
      </w:r>
      <w:r w:rsidR="00624C94">
        <w:rPr>
          <w:lang w:val="nl-NL"/>
        </w:rPr>
        <w:t>vragen</w:t>
      </w:r>
      <w:r w:rsidR="003610EB">
        <w:rPr>
          <w:lang w:val="nl-NL"/>
        </w:rPr>
        <w:t xml:space="preserve"> voor te leggen aan bewindspersonen</w:t>
      </w:r>
      <w:r w:rsidR="007D0357">
        <w:rPr>
          <w:lang w:val="nl-NL"/>
        </w:rPr>
        <w:t>.</w:t>
      </w:r>
      <w:r w:rsidR="00AA4129">
        <w:rPr>
          <w:lang w:val="nl-NL"/>
        </w:rPr>
        <w:t xml:space="preserve"> Dit document behandelt een aantal organisatorische keuzes di</w:t>
      </w:r>
      <w:r w:rsidR="00F01B41">
        <w:rPr>
          <w:lang w:val="nl-NL"/>
        </w:rPr>
        <w:t xml:space="preserve">e gemaakt zijn of moeten worden en vraagt de commissie VWS het budget te accorderen. </w:t>
      </w:r>
    </w:p>
    <w:p w:rsidR="009941B9" w:rsidP="009941B9" w:rsidRDefault="009941B9">
      <w:pPr>
        <w:rPr>
          <w:lang w:val="nl-NL"/>
        </w:rPr>
      </w:pPr>
      <w:r>
        <w:rPr>
          <w:i/>
          <w:lang w:val="nl-NL"/>
        </w:rPr>
        <w:t>Organisatiepartner</w:t>
      </w:r>
      <w:r w:rsidR="00EE2BDF">
        <w:rPr>
          <w:i/>
          <w:lang w:val="nl-NL"/>
        </w:rPr>
        <w:t>s</w:t>
      </w:r>
    </w:p>
    <w:p w:rsidR="00F01B41" w:rsidP="009C2E66" w:rsidRDefault="001F4251">
      <w:pPr>
        <w:rPr>
          <w:lang w:val="nl-NL"/>
        </w:rPr>
      </w:pPr>
      <w:r>
        <w:rPr>
          <w:lang w:val="nl-NL"/>
        </w:rPr>
        <w:t xml:space="preserve">De eerste opzet voor het kindervragenuur is gedaan door D66 in samenwerking met de </w:t>
      </w:r>
      <w:r w:rsidR="00F01B41">
        <w:rPr>
          <w:lang w:val="nl-NL"/>
        </w:rPr>
        <w:t>Kamer</w:t>
      </w:r>
      <w:r>
        <w:rPr>
          <w:lang w:val="nl-NL"/>
        </w:rPr>
        <w:t>voorzitter.</w:t>
      </w:r>
      <w:r w:rsidR="00F01B41">
        <w:rPr>
          <w:lang w:val="nl-NL"/>
        </w:rPr>
        <w:t xml:space="preserve"> Het voorstel is een vragenuur voor kinderen tussen 10 en 12 jaar (groep 7 en 8 van de basisschool).</w:t>
      </w:r>
      <w:r>
        <w:rPr>
          <w:lang w:val="nl-NL"/>
        </w:rPr>
        <w:t xml:space="preserve"> </w:t>
      </w:r>
      <w:r w:rsidR="00F01B41">
        <w:rPr>
          <w:lang w:val="nl-NL"/>
        </w:rPr>
        <w:t xml:space="preserve">De Kamervoorzitter heeft verzocht de Nationale Jeugd Raad (NJR) al eerste te betrekken, omdat zij al jaarlijks het Nationale Jeugddebat (12-18 jaar, middelbare school en MBO) organiseren. Op expliciet verzoek van NJR is vervolgens </w:t>
      </w:r>
      <w:r>
        <w:rPr>
          <w:lang w:val="nl-NL"/>
        </w:rPr>
        <w:t>M</w:t>
      </w:r>
      <w:r w:rsidR="00481830">
        <w:rPr>
          <w:lang w:val="nl-NL"/>
        </w:rPr>
        <w:t>issing Chapter Foundation (MCF)</w:t>
      </w:r>
      <w:r>
        <w:rPr>
          <w:lang w:val="nl-NL"/>
        </w:rPr>
        <w:t xml:space="preserve"> als organisatiepartner gekozen. </w:t>
      </w:r>
      <w:r w:rsidR="006F38E0">
        <w:rPr>
          <w:lang w:val="nl-NL"/>
        </w:rPr>
        <w:t xml:space="preserve">MCF zet zich in voor inclusiviteit van kinderen in het (publieke) besluitvormingsproces. Hun expertise ligt </w:t>
      </w:r>
      <w:r w:rsidR="00F01B41">
        <w:rPr>
          <w:lang w:val="nl-NL"/>
        </w:rPr>
        <w:t xml:space="preserve">bij de doelgroep van het </w:t>
      </w:r>
      <w:r w:rsidR="006F1DFE">
        <w:rPr>
          <w:lang w:val="nl-NL"/>
        </w:rPr>
        <w:t>Kindervragenuur</w:t>
      </w:r>
      <w:r w:rsidR="006F38E0">
        <w:rPr>
          <w:lang w:val="nl-NL"/>
        </w:rPr>
        <w:t>, basisschool scholieren van groep 7&amp;8 (10-</w:t>
      </w:r>
      <w:r w:rsidR="009C2E66">
        <w:rPr>
          <w:lang w:val="nl-NL"/>
        </w:rPr>
        <w:t xml:space="preserve">12 jaar). NJR is de expert op het gebied van jongerenparticipatie en zetten zich in om jongeren </w:t>
      </w:r>
      <w:r w:rsidR="00F01B41">
        <w:rPr>
          <w:lang w:val="nl-NL"/>
        </w:rPr>
        <w:t>medeproducent</w:t>
      </w:r>
      <w:r w:rsidR="009C2E66">
        <w:rPr>
          <w:lang w:val="nl-NL"/>
        </w:rPr>
        <w:t xml:space="preserve"> te laten worden van oplossingen van maatschappelijke problemen. </w:t>
      </w:r>
      <w:r w:rsidR="00F01B41">
        <w:rPr>
          <w:lang w:val="nl-NL"/>
        </w:rPr>
        <w:t xml:space="preserve">Op verzoek van NJR wordt MCF de hoofdtrekker, en faciliteert NJR hierbij. </w:t>
      </w:r>
    </w:p>
    <w:p w:rsidR="009C2E66" w:rsidP="009C2E66" w:rsidRDefault="009C2E66">
      <w:pPr>
        <w:rPr>
          <w:i/>
          <w:lang w:val="nl-NL"/>
        </w:rPr>
      </w:pPr>
      <w:r>
        <w:rPr>
          <w:i/>
          <w:lang w:val="nl-NL"/>
        </w:rPr>
        <w:t>Deelnemende kinderen</w:t>
      </w:r>
    </w:p>
    <w:p w:rsidRPr="000E550A" w:rsidR="009C2E66" w:rsidP="009C2E66" w:rsidRDefault="009C2E66">
      <w:pPr>
        <w:rPr>
          <w:i/>
          <w:lang w:val="nl-NL"/>
        </w:rPr>
      </w:pPr>
      <w:r>
        <w:rPr>
          <w:lang w:val="nl-NL"/>
        </w:rPr>
        <w:t>Om zorg te dragen voor de vertolking van de stem van álle Nederlandse kinderen is het doel 150 kinderen vanuit verschillende achtergronden en uit verschillende regio’s deel te laten nemen. Het voorstel is om 75 kinderen via de Nationale Raad van MCF deel te laten nemen en op eigen kracht naar de Kamer te laten komen. Dit biedt ook houvast aan het educatieve karakter van het programma en het professioneel werken aan kindinclusiviteit. MCF biedt waarborgen om dit toegankelijk te houden voor leerlingen van alle achtergronden door bijv. de reiskosten te compenseren. Daarnaast worden er ook 3 schoolklassen (75 kinderen) uitgenodigd. Zij kunnen met hun klas een vraag indienen bij MCF na een oproep via de landelijke media en via kanalen van MCF/NJR.</w:t>
      </w:r>
      <w:r w:rsidR="00F01B41">
        <w:rPr>
          <w:lang w:val="nl-NL"/>
        </w:rPr>
        <w:t xml:space="preserve"> Deze organisaties zijn in de lead als het gaat om de selectie van de kinderen. </w:t>
      </w:r>
    </w:p>
    <w:p w:rsidR="003B4A74" w:rsidP="003B4A74" w:rsidRDefault="003B4A74">
      <w:pPr>
        <w:rPr>
          <w:i/>
          <w:lang w:val="nl-NL"/>
        </w:rPr>
      </w:pPr>
      <w:r>
        <w:rPr>
          <w:i/>
          <w:lang w:val="nl-NL"/>
        </w:rPr>
        <w:t>Voorstel verloop van de dag</w:t>
      </w:r>
    </w:p>
    <w:p w:rsidR="00F01B41" w:rsidP="003B4A74" w:rsidRDefault="00481830">
      <w:pPr>
        <w:rPr>
          <w:lang w:val="nl-NL"/>
        </w:rPr>
      </w:pPr>
      <w:r>
        <w:rPr>
          <w:lang w:val="nl-NL"/>
        </w:rPr>
        <w:t>Het K</w:t>
      </w:r>
      <w:r w:rsidR="003B4A74">
        <w:rPr>
          <w:lang w:val="nl-NL"/>
        </w:rPr>
        <w:t>indervragenuur zal veel lijken op het gewone vragenuur</w:t>
      </w:r>
      <w:r w:rsidR="009A1EAD">
        <w:rPr>
          <w:lang w:val="nl-NL"/>
        </w:rPr>
        <w:t xml:space="preserve"> en vindt plaats voor het gewone vragenuur</w:t>
      </w:r>
      <w:r w:rsidR="003B4A74">
        <w:rPr>
          <w:lang w:val="nl-NL"/>
        </w:rPr>
        <w:t xml:space="preserve">. De 150 kinderen zullen plaatsnemen in de zaal waarna een deel van hen om beurten vragen stelt aan de aanwezige bewindspersonen. Het selectiemoment van de vragen moet nog worden bepaald. Vanwege het grote aantal kinderen en de beperkte tijd zal het helaas onmogelijk zijn om alle aanwezige kinderen de kans te geven een vraag te stellen. Het is dus zaak om een selectie te maken en voor de overige kinderen ook een leuke dag te organiseren. </w:t>
      </w:r>
    </w:p>
    <w:p w:rsidR="003B4A74" w:rsidP="003B4A74" w:rsidRDefault="003B4A74">
      <w:pPr>
        <w:rPr>
          <w:lang w:val="nl-NL"/>
        </w:rPr>
      </w:pPr>
      <w:r>
        <w:rPr>
          <w:lang w:val="nl-NL"/>
        </w:rPr>
        <w:lastRenderedPageBreak/>
        <w:t xml:space="preserve">Deze selectie zal voor het vragenuurtje plaatsvinden in sessies begeleid door procesbegeleiders van NJR en dialoogexperts van MCF. Onder de kinderen in de schoolklassen moet een groepsgevoel gekweekt worden, zodat ze allemaal het gevoel hebben iets bij gedragen te hebben. Onder de Nationale Jeugdraad kinderen zal een duidelijker doel geformuleerd moeten worden, zodat zij dit tijdens het </w:t>
      </w:r>
      <w:r w:rsidR="006F1DFE">
        <w:rPr>
          <w:lang w:val="nl-NL"/>
        </w:rPr>
        <w:t xml:space="preserve">Kindervragenuur </w:t>
      </w:r>
      <w:r>
        <w:rPr>
          <w:lang w:val="nl-NL"/>
        </w:rPr>
        <w:t>om een toezegging van de bewindspersoon kunnen vragen. Speerpunt van MCF en NJR is dat kindinclusie en participatie niet kan zonder opvolging mag zijn.</w:t>
      </w:r>
    </w:p>
    <w:p w:rsidR="00F01B41" w:rsidP="003B4A74" w:rsidRDefault="003B4A74">
      <w:pPr>
        <w:rPr>
          <w:lang w:val="nl-NL"/>
        </w:rPr>
      </w:pPr>
      <w:r>
        <w:rPr>
          <w:lang w:val="nl-NL"/>
        </w:rPr>
        <w:t xml:space="preserve">Het is de bedoeling om de klassen door </w:t>
      </w:r>
      <w:r w:rsidR="00F01B41">
        <w:rPr>
          <w:lang w:val="nl-NL"/>
        </w:rPr>
        <w:t>Kamerleden</w:t>
      </w:r>
      <w:r>
        <w:rPr>
          <w:lang w:val="nl-NL"/>
        </w:rPr>
        <w:t xml:space="preserve"> te laten ontvangen. </w:t>
      </w:r>
      <w:r w:rsidR="00F01B41">
        <w:rPr>
          <w:lang w:val="nl-NL"/>
        </w:rPr>
        <w:t xml:space="preserve">Iedere fractie wordt gevraagd hiervoor één Kamerlid vrij te spelen (dat dus die dag de fractievergadering zal missen…). </w:t>
      </w:r>
    </w:p>
    <w:p w:rsidR="003B4A74" w:rsidP="003B4A74" w:rsidRDefault="00F01B41">
      <w:pPr>
        <w:rPr>
          <w:lang w:val="nl-NL"/>
        </w:rPr>
      </w:pPr>
      <w:r>
        <w:rPr>
          <w:lang w:val="nl-NL"/>
        </w:rPr>
        <w:t>De Kamerleden</w:t>
      </w:r>
      <w:r w:rsidR="003B4A74">
        <w:rPr>
          <w:lang w:val="nl-NL"/>
        </w:rPr>
        <w:t xml:space="preserve"> zullen assisteren bij het ochtendprogramma. Kamerleden kunnen vertellen over de werking van de kamer, en de klas kan leerlingen uitkiezen om de opgestelde vragen te gaan stellen. </w:t>
      </w:r>
    </w:p>
    <w:p w:rsidRPr="009C2E66" w:rsidR="009C2E66" w:rsidP="006F38E0" w:rsidRDefault="009C2E66">
      <w:pPr>
        <w:rPr>
          <w:i/>
          <w:lang w:val="nl-NL"/>
        </w:rPr>
      </w:pPr>
      <w:r>
        <w:rPr>
          <w:i/>
          <w:lang w:val="nl-NL"/>
        </w:rPr>
        <w:t>Rolverdeling</w:t>
      </w:r>
    </w:p>
    <w:p w:rsidR="009A1EAD" w:rsidP="006F38E0" w:rsidRDefault="009C2E66">
      <w:pPr>
        <w:rPr>
          <w:lang w:val="nl-NL"/>
        </w:rPr>
      </w:pPr>
      <w:r>
        <w:rPr>
          <w:lang w:val="nl-NL"/>
        </w:rPr>
        <w:t>MCF neemt de werving van de leerlingen, de inhoudelijke voo</w:t>
      </w:r>
      <w:r w:rsidR="009A1EAD">
        <w:rPr>
          <w:lang w:val="nl-NL"/>
        </w:rPr>
        <w:t xml:space="preserve">rbereidingen en </w:t>
      </w:r>
      <w:r>
        <w:rPr>
          <w:lang w:val="nl-NL"/>
        </w:rPr>
        <w:t>de praktische voorbereidinge</w:t>
      </w:r>
      <w:r w:rsidR="009A1EAD">
        <w:rPr>
          <w:lang w:val="nl-NL"/>
        </w:rPr>
        <w:t>n buiten de kamer op zich. Een uitgebreid</w:t>
      </w:r>
      <w:r w:rsidRPr="009A1EAD" w:rsidR="009A1EAD">
        <w:rPr>
          <w:lang w:val="nl-NL"/>
        </w:rPr>
        <w:t xml:space="preserve"> pakket met stimulering </w:t>
      </w:r>
      <w:r w:rsidR="009A1EAD">
        <w:rPr>
          <w:lang w:val="nl-NL"/>
        </w:rPr>
        <w:t xml:space="preserve">van </w:t>
      </w:r>
      <w:r w:rsidRPr="009A1EAD" w:rsidR="009A1EAD">
        <w:rPr>
          <w:lang w:val="nl-NL"/>
        </w:rPr>
        <w:t>kindinclusie in brede zin kost</w:t>
      </w:r>
      <w:r w:rsidR="006F1DFE">
        <w:rPr>
          <w:lang w:val="nl-NL"/>
        </w:rPr>
        <w:t xml:space="preserve"> naar schatting circa 10.2</w:t>
      </w:r>
      <w:r w:rsidR="00F01B41">
        <w:rPr>
          <w:lang w:val="nl-NL"/>
        </w:rPr>
        <w:t xml:space="preserve">00 euro. </w:t>
      </w:r>
      <w:r w:rsidR="006F1DFE">
        <w:rPr>
          <w:lang w:val="nl-NL"/>
        </w:rPr>
        <w:t xml:space="preserve">Zie de hiervoor bijgevoegde notitie van MCF. </w:t>
      </w:r>
    </w:p>
    <w:p w:rsidR="009C2E66" w:rsidP="006F38E0" w:rsidRDefault="009C2E66">
      <w:pPr>
        <w:rPr>
          <w:lang w:val="nl-NL"/>
        </w:rPr>
      </w:pPr>
      <w:r>
        <w:rPr>
          <w:lang w:val="nl-NL"/>
        </w:rPr>
        <w:t xml:space="preserve">De NJR zal op organisatorisch vlak en op basis van hun expertise vanuit het Nationaal Jeugddebat bijdragen. </w:t>
      </w:r>
      <w:r w:rsidR="00D14A26">
        <w:rPr>
          <w:lang w:val="nl-NL"/>
        </w:rPr>
        <w:t xml:space="preserve">MCF zal dit zelf met NJR regelen. </w:t>
      </w:r>
    </w:p>
    <w:p w:rsidRPr="006F1DFE" w:rsidR="00EB4F9E" w:rsidP="006F38E0" w:rsidRDefault="006F1DFE">
      <w:pPr>
        <w:rPr>
          <w:lang w:val="nl-NL"/>
        </w:rPr>
      </w:pPr>
      <w:r>
        <w:rPr>
          <w:lang w:val="nl-NL"/>
        </w:rPr>
        <w:t xml:space="preserve">Daarnaast zullen er ook kosten worden gemaakt voor ondersteuning vanuit de Kamerorganisatie. </w:t>
      </w:r>
      <w:r w:rsidRPr="006F1DFE">
        <w:t xml:space="preserve">De Stafdienst Communicatie is </w:t>
      </w:r>
      <w:r>
        <w:t>betrokken als het gaat om</w:t>
      </w:r>
      <w:r w:rsidRPr="006F1DFE">
        <w:t xml:space="preserve"> de communicatie. </w:t>
      </w:r>
      <w:r>
        <w:t xml:space="preserve">MCF </w:t>
      </w:r>
      <w:r w:rsidR="001E56F8">
        <w:rPr>
          <w:lang w:val="nl-NL"/>
        </w:rPr>
        <w:t xml:space="preserve">en </w:t>
      </w:r>
      <w:r>
        <w:rPr>
          <w:lang w:val="nl-NL"/>
        </w:rPr>
        <w:t>de Stafdienst Communicatie zullen</w:t>
      </w:r>
      <w:r w:rsidR="001E56F8">
        <w:rPr>
          <w:lang w:val="nl-NL"/>
        </w:rPr>
        <w:t xml:space="preserve"> afspraken maken over contacten met </w:t>
      </w:r>
      <w:r w:rsidR="00D14A26">
        <w:rPr>
          <w:lang w:val="nl-NL"/>
        </w:rPr>
        <w:t>de</w:t>
      </w:r>
      <w:r w:rsidR="001E56F8">
        <w:rPr>
          <w:lang w:val="nl-NL"/>
        </w:rPr>
        <w:t xml:space="preserve"> media. </w:t>
      </w:r>
      <w:r>
        <w:t>De Afdeling E</w:t>
      </w:r>
      <w:r w:rsidRPr="006F1DFE">
        <w:t>venementen zorgt voor de organisatie in huis (</w:t>
      </w:r>
      <w:r w:rsidR="00D14A26">
        <w:t>qua tafels, stoelen</w:t>
      </w:r>
      <w:r w:rsidR="00F622E5">
        <w:t>, catering</w:t>
      </w:r>
      <w:r w:rsidRPr="006F1DFE">
        <w:t>).</w:t>
      </w:r>
      <w:r>
        <w:t xml:space="preserve"> </w:t>
      </w:r>
      <w:r w:rsidR="00D14A26">
        <w:t xml:space="preserve">In totaal wordt </w:t>
      </w:r>
      <w:r>
        <w:t xml:space="preserve">15.000 euro begroot. </w:t>
      </w:r>
    </w:p>
    <w:p w:rsidR="00047EC4" w:rsidRDefault="00047EC4">
      <w:pPr>
        <w:rPr>
          <w:i/>
          <w:lang w:val="nl-NL"/>
        </w:rPr>
      </w:pPr>
      <w:r>
        <w:rPr>
          <w:i/>
          <w:lang w:val="nl-NL"/>
        </w:rPr>
        <w:t>Tijdspad</w:t>
      </w:r>
    </w:p>
    <w:p w:rsidR="00F01B41" w:rsidP="008230FA" w:rsidRDefault="007C6E17">
      <w:pPr>
        <w:pStyle w:val="Lijstalinea"/>
        <w:numPr>
          <w:ilvl w:val="0"/>
          <w:numId w:val="2"/>
        </w:numPr>
        <w:rPr>
          <w:lang w:val="nl-NL"/>
        </w:rPr>
      </w:pPr>
      <w:r>
        <w:rPr>
          <w:lang w:val="nl-NL"/>
        </w:rPr>
        <w:t>juni: I</w:t>
      </w:r>
      <w:r w:rsidR="00F01B41">
        <w:rPr>
          <w:lang w:val="nl-NL"/>
        </w:rPr>
        <w:t>nventariserende bespreking presidium door de voorzitter (is geweest</w:t>
      </w:r>
      <w:r w:rsidR="00481830">
        <w:rPr>
          <w:lang w:val="nl-NL"/>
        </w:rPr>
        <w:t xml:space="preserve"> en akkoord</w:t>
      </w:r>
      <w:r w:rsidR="00F01B41">
        <w:rPr>
          <w:lang w:val="nl-NL"/>
        </w:rPr>
        <w:t>)</w:t>
      </w:r>
    </w:p>
    <w:p w:rsidRPr="008230FA" w:rsidR="00047EC4" w:rsidP="008230FA" w:rsidRDefault="007C6E17">
      <w:pPr>
        <w:pStyle w:val="Lijstalinea"/>
        <w:numPr>
          <w:ilvl w:val="0"/>
          <w:numId w:val="2"/>
        </w:numPr>
        <w:rPr>
          <w:lang w:val="nl-NL"/>
        </w:rPr>
      </w:pPr>
      <w:r>
        <w:rPr>
          <w:lang w:val="nl-NL"/>
        </w:rPr>
        <w:t>4 juli: N</w:t>
      </w:r>
      <w:r w:rsidR="00F01B41">
        <w:rPr>
          <w:lang w:val="nl-NL"/>
        </w:rPr>
        <w:t xml:space="preserve">otitie in procedurevergadering VWS </w:t>
      </w:r>
    </w:p>
    <w:p w:rsidR="006D1E89" w:rsidP="006D1E89" w:rsidRDefault="00214090">
      <w:pPr>
        <w:pStyle w:val="Lijstalinea"/>
        <w:numPr>
          <w:ilvl w:val="0"/>
          <w:numId w:val="2"/>
        </w:numPr>
        <w:rPr>
          <w:lang w:val="nl-NL"/>
        </w:rPr>
      </w:pPr>
      <w:r>
        <w:rPr>
          <w:lang w:val="nl-NL"/>
        </w:rPr>
        <w:t>20</w:t>
      </w:r>
      <w:r w:rsidR="00F01B41">
        <w:rPr>
          <w:lang w:val="nl-NL"/>
        </w:rPr>
        <w:t xml:space="preserve"> aug</w:t>
      </w:r>
      <w:r w:rsidR="006D1E89">
        <w:rPr>
          <w:lang w:val="nl-NL"/>
        </w:rPr>
        <w:t xml:space="preserve">: Verzending uitnodiging naar </w:t>
      </w:r>
      <w:r>
        <w:rPr>
          <w:lang w:val="nl-NL"/>
        </w:rPr>
        <w:t xml:space="preserve">scholen </w:t>
      </w:r>
    </w:p>
    <w:p w:rsidR="00214090" w:rsidP="006D1E89" w:rsidRDefault="00214090">
      <w:pPr>
        <w:pStyle w:val="Lijstalinea"/>
        <w:numPr>
          <w:ilvl w:val="0"/>
          <w:numId w:val="2"/>
        </w:numPr>
        <w:rPr>
          <w:lang w:val="nl-NL"/>
        </w:rPr>
      </w:pPr>
      <w:r>
        <w:rPr>
          <w:lang w:val="nl-NL"/>
        </w:rPr>
        <w:t>20 aug</w:t>
      </w:r>
      <w:r w:rsidR="006F1DFE">
        <w:rPr>
          <w:lang w:val="nl-NL"/>
        </w:rPr>
        <w:t xml:space="preserve"> (of later)</w:t>
      </w:r>
      <w:r>
        <w:rPr>
          <w:lang w:val="nl-NL"/>
        </w:rPr>
        <w:t>: Eerste media moment (</w:t>
      </w:r>
      <w:r w:rsidR="006F1DFE">
        <w:rPr>
          <w:lang w:val="nl-NL"/>
        </w:rPr>
        <w:t>Stafdienst Communicatie bepaalt met MCF</w:t>
      </w:r>
      <w:r>
        <w:rPr>
          <w:lang w:val="nl-NL"/>
        </w:rPr>
        <w:t>)</w:t>
      </w:r>
    </w:p>
    <w:p w:rsidR="00FF47DB" w:rsidP="006D1E89" w:rsidRDefault="00FF47DB">
      <w:pPr>
        <w:pStyle w:val="Lijstalinea"/>
        <w:numPr>
          <w:ilvl w:val="0"/>
          <w:numId w:val="2"/>
        </w:numPr>
        <w:rPr>
          <w:lang w:val="nl-NL"/>
        </w:rPr>
      </w:pPr>
      <w:r>
        <w:rPr>
          <w:lang w:val="nl-NL"/>
        </w:rPr>
        <w:t>1</w:t>
      </w:r>
      <w:r w:rsidR="00214090">
        <w:rPr>
          <w:lang w:val="nl-NL"/>
        </w:rPr>
        <w:t>0</w:t>
      </w:r>
      <w:r>
        <w:rPr>
          <w:lang w:val="nl-NL"/>
        </w:rPr>
        <w:t xml:space="preserve"> sept: Reminder scholen</w:t>
      </w:r>
    </w:p>
    <w:p w:rsidR="00FF47DB" w:rsidP="006D1E89" w:rsidRDefault="00FF47DB">
      <w:pPr>
        <w:pStyle w:val="Lijstalinea"/>
        <w:numPr>
          <w:ilvl w:val="0"/>
          <w:numId w:val="2"/>
        </w:numPr>
        <w:rPr>
          <w:lang w:val="nl-NL"/>
        </w:rPr>
      </w:pPr>
      <w:r>
        <w:rPr>
          <w:lang w:val="nl-NL"/>
        </w:rPr>
        <w:t xml:space="preserve">30 sept: </w:t>
      </w:r>
      <w:r w:rsidR="00624C94">
        <w:rPr>
          <w:lang w:val="nl-NL"/>
        </w:rPr>
        <w:t>D</w:t>
      </w:r>
      <w:r>
        <w:rPr>
          <w:lang w:val="nl-NL"/>
        </w:rPr>
        <w:t>eadline aanmelding</w:t>
      </w:r>
    </w:p>
    <w:p w:rsidR="00FF47DB" w:rsidP="006D1E89" w:rsidRDefault="00FF47DB">
      <w:pPr>
        <w:pStyle w:val="Lijstalinea"/>
        <w:numPr>
          <w:ilvl w:val="0"/>
          <w:numId w:val="2"/>
        </w:numPr>
        <w:rPr>
          <w:lang w:val="nl-NL"/>
        </w:rPr>
      </w:pPr>
      <w:r>
        <w:rPr>
          <w:lang w:val="nl-NL"/>
        </w:rPr>
        <w:t xml:space="preserve">1 okt – 20 okt: </w:t>
      </w:r>
      <w:r w:rsidR="00624C94">
        <w:rPr>
          <w:lang w:val="nl-NL"/>
        </w:rPr>
        <w:t>S</w:t>
      </w:r>
      <w:r>
        <w:rPr>
          <w:lang w:val="nl-NL"/>
        </w:rPr>
        <w:t>electie vragen</w:t>
      </w:r>
    </w:p>
    <w:p w:rsidR="00FF47DB" w:rsidP="006D1E89" w:rsidRDefault="00FF47DB">
      <w:pPr>
        <w:pStyle w:val="Lijstalinea"/>
        <w:numPr>
          <w:ilvl w:val="0"/>
          <w:numId w:val="2"/>
        </w:numPr>
        <w:rPr>
          <w:lang w:val="nl-NL"/>
        </w:rPr>
      </w:pPr>
      <w:r>
        <w:rPr>
          <w:lang w:val="nl-NL"/>
        </w:rPr>
        <w:t xml:space="preserve">20 okt: </w:t>
      </w:r>
      <w:r w:rsidR="00624C94">
        <w:rPr>
          <w:lang w:val="nl-NL"/>
        </w:rPr>
        <w:t>I</w:t>
      </w:r>
      <w:r>
        <w:rPr>
          <w:lang w:val="nl-NL"/>
        </w:rPr>
        <w:t>nformeren ge</w:t>
      </w:r>
      <w:r w:rsidR="001A4AAD">
        <w:rPr>
          <w:lang w:val="nl-NL"/>
        </w:rPr>
        <w:t>se</w:t>
      </w:r>
      <w:r>
        <w:rPr>
          <w:lang w:val="nl-NL"/>
        </w:rPr>
        <w:t>lecteerde deelnemers + betrokken bewindspersonen</w:t>
      </w:r>
    </w:p>
    <w:p w:rsidR="00FF47DB" w:rsidP="006D1E89" w:rsidRDefault="00FF47DB">
      <w:pPr>
        <w:pStyle w:val="Lijstalinea"/>
        <w:numPr>
          <w:ilvl w:val="0"/>
          <w:numId w:val="2"/>
        </w:numPr>
        <w:rPr>
          <w:lang w:val="nl-NL"/>
        </w:rPr>
      </w:pPr>
      <w:r>
        <w:rPr>
          <w:lang w:val="nl-NL"/>
        </w:rPr>
        <w:t xml:space="preserve">1 nov: </w:t>
      </w:r>
      <w:r w:rsidR="00624C94">
        <w:rPr>
          <w:lang w:val="nl-NL"/>
        </w:rPr>
        <w:t>L</w:t>
      </w:r>
      <w:r>
        <w:rPr>
          <w:lang w:val="nl-NL"/>
        </w:rPr>
        <w:t>ogistiek plan ligt klaar</w:t>
      </w:r>
    </w:p>
    <w:p w:rsidR="00FF47DB" w:rsidP="006D1E89" w:rsidRDefault="00FF47DB">
      <w:pPr>
        <w:pStyle w:val="Lijstalinea"/>
        <w:numPr>
          <w:ilvl w:val="0"/>
          <w:numId w:val="2"/>
        </w:numPr>
        <w:rPr>
          <w:lang w:val="nl-NL"/>
        </w:rPr>
      </w:pPr>
      <w:r>
        <w:rPr>
          <w:lang w:val="nl-NL"/>
        </w:rPr>
        <w:t>20 nov: Kindervragenuurtje</w:t>
      </w:r>
    </w:p>
    <w:p w:rsidRPr="00D14A26" w:rsidR="00214090" w:rsidP="00214090" w:rsidRDefault="00214090">
      <w:pPr>
        <w:rPr>
          <w:b/>
          <w:u w:val="single"/>
          <w:lang w:val="nl-NL"/>
        </w:rPr>
      </w:pPr>
      <w:r w:rsidRPr="00D14A26">
        <w:rPr>
          <w:b/>
          <w:u w:val="single"/>
          <w:lang w:val="nl-NL"/>
        </w:rPr>
        <w:t>Voorstel:</w:t>
      </w:r>
    </w:p>
    <w:p w:rsidRPr="00865B6C" w:rsidR="006F1DFE" w:rsidP="00865B6C" w:rsidRDefault="00214090">
      <w:pPr>
        <w:pStyle w:val="Lijstalinea"/>
        <w:numPr>
          <w:ilvl w:val="0"/>
          <w:numId w:val="2"/>
        </w:numPr>
        <w:rPr>
          <w:lang w:val="nl-NL"/>
        </w:rPr>
      </w:pPr>
      <w:r w:rsidRPr="006F1DFE">
        <w:rPr>
          <w:lang w:val="nl-NL"/>
        </w:rPr>
        <w:t xml:space="preserve">De commissie VWS wordt gevraagd in te stemmen met deze notitie. </w:t>
      </w:r>
      <w:proofErr w:type="spellStart"/>
      <w:r w:rsidR="00865B6C">
        <w:t>Dekking</w:t>
      </w:r>
      <w:proofErr w:type="spellEnd"/>
      <w:r w:rsidR="00865B6C">
        <w:t xml:space="preserve"> voor de </w:t>
      </w:r>
      <w:proofErr w:type="spellStart"/>
      <w:r w:rsidR="00865B6C">
        <w:t>kosten</w:t>
      </w:r>
      <w:proofErr w:type="spellEnd"/>
      <w:r w:rsidR="00865B6C">
        <w:t xml:space="preserve"> (</w:t>
      </w:r>
      <w:proofErr w:type="spellStart"/>
      <w:r w:rsidR="00865B6C">
        <w:t>eenmalig</w:t>
      </w:r>
      <w:proofErr w:type="spellEnd"/>
      <w:r w:rsidR="00865B6C">
        <w:t xml:space="preserve"> en </w:t>
      </w:r>
      <w:proofErr w:type="spellStart"/>
      <w:r w:rsidR="00865B6C">
        <w:t>wel</w:t>
      </w:r>
      <w:proofErr w:type="spellEnd"/>
      <w:r w:rsidR="00865B6C">
        <w:t xml:space="preserve"> voor het jaar 2018, 10.200 euro </w:t>
      </w:r>
      <w:proofErr w:type="spellStart"/>
      <w:r w:rsidR="00865B6C">
        <w:t>aan</w:t>
      </w:r>
      <w:proofErr w:type="spellEnd"/>
      <w:r w:rsidR="00865B6C">
        <w:t xml:space="preserve"> MCF, en 15.000 </w:t>
      </w:r>
      <w:proofErr w:type="spellStart"/>
      <w:r w:rsidR="00865B6C">
        <w:t>aan</w:t>
      </w:r>
      <w:proofErr w:type="spellEnd"/>
      <w:r w:rsidR="00865B6C">
        <w:t xml:space="preserve"> de </w:t>
      </w:r>
      <w:proofErr w:type="spellStart"/>
      <w:r w:rsidR="00865B6C">
        <w:t>organisatie</w:t>
      </w:r>
      <w:proofErr w:type="spellEnd"/>
      <w:r w:rsidR="00865B6C">
        <w:t xml:space="preserve"> door de Kamer, met </w:t>
      </w:r>
      <w:proofErr w:type="spellStart"/>
      <w:r w:rsidR="00865B6C">
        <w:t>daaropvolgend</w:t>
      </w:r>
      <w:proofErr w:type="spellEnd"/>
      <w:r w:rsidR="00865B6C">
        <w:t xml:space="preserve"> </w:t>
      </w:r>
      <w:proofErr w:type="spellStart"/>
      <w:r w:rsidR="00865B6C">
        <w:t>volgend</w:t>
      </w:r>
      <w:proofErr w:type="spellEnd"/>
      <w:r w:rsidR="00865B6C">
        <w:t xml:space="preserve"> jaar </w:t>
      </w:r>
      <w:proofErr w:type="spellStart"/>
      <w:r w:rsidR="00865B6C">
        <w:t>een</w:t>
      </w:r>
      <w:proofErr w:type="spellEnd"/>
      <w:r w:rsidR="00865B6C">
        <w:t xml:space="preserve"> </w:t>
      </w:r>
      <w:proofErr w:type="spellStart"/>
      <w:r w:rsidR="00865B6C">
        <w:t>evaluatie</w:t>
      </w:r>
      <w:proofErr w:type="spellEnd"/>
      <w:r w:rsidR="00865B6C">
        <w:t xml:space="preserve"> van het </w:t>
      </w:r>
      <w:proofErr w:type="spellStart"/>
      <w:r w:rsidR="00865B6C">
        <w:t>Kindervragenuur</w:t>
      </w:r>
      <w:proofErr w:type="spellEnd"/>
      <w:r w:rsidR="00865B6C">
        <w:t xml:space="preserve"> </w:t>
      </w:r>
      <w:proofErr w:type="spellStart"/>
      <w:r w:rsidR="00865B6C">
        <w:t>én</w:t>
      </w:r>
      <w:proofErr w:type="spellEnd"/>
      <w:r w:rsidR="00865B6C">
        <w:t xml:space="preserve"> de </w:t>
      </w:r>
      <w:proofErr w:type="spellStart"/>
      <w:r w:rsidR="00865B6C">
        <w:t>besteding</w:t>
      </w:r>
      <w:proofErr w:type="spellEnd"/>
      <w:r w:rsidR="00865B6C">
        <w:t xml:space="preserve"> van </w:t>
      </w:r>
      <w:proofErr w:type="spellStart"/>
      <w:r w:rsidR="00865B6C">
        <w:t>dit</w:t>
      </w:r>
      <w:proofErr w:type="spellEnd"/>
      <w:r w:rsidR="00865B6C">
        <w:t xml:space="preserve"> budget) </w:t>
      </w:r>
      <w:proofErr w:type="spellStart"/>
      <w:r w:rsidR="00865B6C">
        <w:t>wordt</w:t>
      </w:r>
      <w:proofErr w:type="spellEnd"/>
      <w:r w:rsidR="00865B6C">
        <w:t xml:space="preserve"> </w:t>
      </w:r>
      <w:proofErr w:type="spellStart"/>
      <w:r w:rsidR="00865B6C">
        <w:t>gevonden</w:t>
      </w:r>
      <w:proofErr w:type="spellEnd"/>
      <w:r w:rsidR="00865B6C">
        <w:t xml:space="preserve"> </w:t>
      </w:r>
      <w:proofErr w:type="spellStart"/>
      <w:r w:rsidR="00865B6C">
        <w:t>binnen</w:t>
      </w:r>
      <w:proofErr w:type="spellEnd"/>
      <w:r w:rsidR="00865B6C">
        <w:t xml:space="preserve"> de </w:t>
      </w:r>
      <w:proofErr w:type="spellStart"/>
      <w:r w:rsidR="00865B6C">
        <w:t>begroting</w:t>
      </w:r>
      <w:proofErr w:type="spellEnd"/>
      <w:r w:rsidR="00865B6C">
        <w:t xml:space="preserve"> van de Kamer</w:t>
      </w:r>
      <w:r w:rsidR="00FE1436">
        <w:t>.</w:t>
      </w:r>
    </w:p>
    <w:sectPr w:rsidRPr="00865B6C" w:rsidR="006F1DF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3DF" w:rsidRDefault="002B23DF" w:rsidP="002B23DF">
      <w:pPr>
        <w:spacing w:after="0" w:line="240" w:lineRule="auto"/>
      </w:pPr>
      <w:r>
        <w:separator/>
      </w:r>
    </w:p>
  </w:endnote>
  <w:endnote w:type="continuationSeparator" w:id="0">
    <w:p w:rsidR="002B23DF" w:rsidRDefault="002B23DF" w:rsidP="002B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3DF" w:rsidRDefault="002B23DF" w:rsidP="002B23DF">
      <w:pPr>
        <w:spacing w:after="0" w:line="240" w:lineRule="auto"/>
      </w:pPr>
      <w:r>
        <w:separator/>
      </w:r>
    </w:p>
  </w:footnote>
  <w:footnote w:type="continuationSeparator" w:id="0">
    <w:p w:rsidR="002B23DF" w:rsidRDefault="002B23DF" w:rsidP="002B23DF">
      <w:pPr>
        <w:spacing w:after="0" w:line="240" w:lineRule="auto"/>
      </w:pPr>
      <w:r>
        <w:continuationSeparator/>
      </w:r>
    </w:p>
  </w:footnote>
  <w:footnote w:id="1">
    <w:p w:rsidR="002B23DF" w:rsidRPr="00F01B41" w:rsidRDefault="002B23DF">
      <w:pPr>
        <w:pStyle w:val="Voetnoottekst"/>
        <w:rPr>
          <w:lang w:val="nl-NL"/>
        </w:rPr>
      </w:pPr>
      <w:r w:rsidRPr="00F01B41">
        <w:rPr>
          <w:rStyle w:val="Voetnootmarkering"/>
        </w:rPr>
        <w:footnoteRef/>
      </w:r>
      <w:r w:rsidRPr="00F01B41">
        <w:rPr>
          <w:lang w:val="nl-NL"/>
        </w:rPr>
        <w:t xml:space="preserve"> Kamerstukken </w:t>
      </w:r>
      <w:r w:rsidRPr="00F01B41">
        <w:rPr>
          <w:rFonts w:cs="Segoe UI"/>
          <w:bCs/>
          <w:color w:val="333333"/>
          <w:lang w:val="nl-NL"/>
        </w:rPr>
        <w:t>34775-XVI-40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D0A0C"/>
    <w:multiLevelType w:val="hybridMultilevel"/>
    <w:tmpl w:val="C522590C"/>
    <w:lvl w:ilvl="0" w:tplc="8CFC27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3A25C04"/>
    <w:multiLevelType w:val="hybridMultilevel"/>
    <w:tmpl w:val="F7F6634C"/>
    <w:lvl w:ilvl="0" w:tplc="FB1611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3DF"/>
    <w:rsid w:val="00047EC4"/>
    <w:rsid w:val="00091CA6"/>
    <w:rsid w:val="000A649A"/>
    <w:rsid w:val="000A6627"/>
    <w:rsid w:val="000B196D"/>
    <w:rsid w:val="000C773F"/>
    <w:rsid w:val="000E550A"/>
    <w:rsid w:val="00150591"/>
    <w:rsid w:val="001A4AAD"/>
    <w:rsid w:val="001E21CE"/>
    <w:rsid w:val="001E56F8"/>
    <w:rsid w:val="001F4251"/>
    <w:rsid w:val="0021053D"/>
    <w:rsid w:val="00214090"/>
    <w:rsid w:val="002B23DF"/>
    <w:rsid w:val="0032567C"/>
    <w:rsid w:val="003610EB"/>
    <w:rsid w:val="00364EAA"/>
    <w:rsid w:val="00383399"/>
    <w:rsid w:val="003B4A74"/>
    <w:rsid w:val="00481830"/>
    <w:rsid w:val="004B75FC"/>
    <w:rsid w:val="005314D3"/>
    <w:rsid w:val="00535101"/>
    <w:rsid w:val="00540DB4"/>
    <w:rsid w:val="00570DC1"/>
    <w:rsid w:val="00624C94"/>
    <w:rsid w:val="0063171E"/>
    <w:rsid w:val="006D1E89"/>
    <w:rsid w:val="006F1DFE"/>
    <w:rsid w:val="006F38E0"/>
    <w:rsid w:val="00746A0F"/>
    <w:rsid w:val="00767E00"/>
    <w:rsid w:val="007A5CD1"/>
    <w:rsid w:val="007C6E17"/>
    <w:rsid w:val="007D0357"/>
    <w:rsid w:val="007E3851"/>
    <w:rsid w:val="0081227A"/>
    <w:rsid w:val="008230FA"/>
    <w:rsid w:val="0082462F"/>
    <w:rsid w:val="00825859"/>
    <w:rsid w:val="00852139"/>
    <w:rsid w:val="008571BB"/>
    <w:rsid w:val="00865B6C"/>
    <w:rsid w:val="0088370D"/>
    <w:rsid w:val="008B304C"/>
    <w:rsid w:val="008B5646"/>
    <w:rsid w:val="00991E87"/>
    <w:rsid w:val="009941B9"/>
    <w:rsid w:val="009A1EAD"/>
    <w:rsid w:val="009C2E66"/>
    <w:rsid w:val="009D385C"/>
    <w:rsid w:val="00AA4129"/>
    <w:rsid w:val="00B315D9"/>
    <w:rsid w:val="00C963E0"/>
    <w:rsid w:val="00D14A26"/>
    <w:rsid w:val="00D31952"/>
    <w:rsid w:val="00D37794"/>
    <w:rsid w:val="00DD2481"/>
    <w:rsid w:val="00DF3261"/>
    <w:rsid w:val="00EA4DB1"/>
    <w:rsid w:val="00EB4F9E"/>
    <w:rsid w:val="00EC5B3F"/>
    <w:rsid w:val="00EE2BDF"/>
    <w:rsid w:val="00F01B41"/>
    <w:rsid w:val="00F4290B"/>
    <w:rsid w:val="00F622E5"/>
    <w:rsid w:val="00F63CA9"/>
    <w:rsid w:val="00F807F9"/>
    <w:rsid w:val="00FE1436"/>
    <w:rsid w:val="00FF4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B23D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23DF"/>
    <w:rPr>
      <w:sz w:val="20"/>
      <w:szCs w:val="20"/>
    </w:rPr>
  </w:style>
  <w:style w:type="character" w:styleId="Voetnootmarkering">
    <w:name w:val="footnote reference"/>
    <w:basedOn w:val="Standaardalinea-lettertype"/>
    <w:uiPriority w:val="99"/>
    <w:semiHidden/>
    <w:unhideWhenUsed/>
    <w:rsid w:val="002B23DF"/>
    <w:rPr>
      <w:vertAlign w:val="superscript"/>
    </w:rPr>
  </w:style>
  <w:style w:type="paragraph" w:styleId="Lijstalinea">
    <w:name w:val="List Paragraph"/>
    <w:basedOn w:val="Standaard"/>
    <w:uiPriority w:val="34"/>
    <w:qFormat/>
    <w:rsid w:val="005314D3"/>
    <w:pPr>
      <w:ind w:left="720"/>
      <w:contextualSpacing/>
    </w:pPr>
  </w:style>
  <w:style w:type="paragraph" w:styleId="Ballontekst">
    <w:name w:val="Balloon Text"/>
    <w:basedOn w:val="Standaard"/>
    <w:link w:val="BallontekstChar"/>
    <w:uiPriority w:val="99"/>
    <w:semiHidden/>
    <w:unhideWhenUsed/>
    <w:rsid w:val="00624C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4C94"/>
    <w:rPr>
      <w:rFonts w:ascii="Tahoma" w:hAnsi="Tahoma" w:cs="Tahoma"/>
      <w:sz w:val="16"/>
      <w:szCs w:val="16"/>
    </w:rPr>
  </w:style>
  <w:style w:type="character" w:styleId="Verwijzingopmerking">
    <w:name w:val="annotation reference"/>
    <w:basedOn w:val="Standaardalinea-lettertype"/>
    <w:uiPriority w:val="99"/>
    <w:semiHidden/>
    <w:unhideWhenUsed/>
    <w:rsid w:val="00624C94"/>
    <w:rPr>
      <w:sz w:val="16"/>
      <w:szCs w:val="16"/>
    </w:rPr>
  </w:style>
  <w:style w:type="paragraph" w:styleId="Tekstopmerking">
    <w:name w:val="annotation text"/>
    <w:basedOn w:val="Standaard"/>
    <w:link w:val="TekstopmerkingChar"/>
    <w:uiPriority w:val="99"/>
    <w:semiHidden/>
    <w:unhideWhenUsed/>
    <w:rsid w:val="00624C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24C94"/>
    <w:rPr>
      <w:sz w:val="20"/>
      <w:szCs w:val="20"/>
    </w:rPr>
  </w:style>
  <w:style w:type="paragraph" w:styleId="Onderwerpvanopmerking">
    <w:name w:val="annotation subject"/>
    <w:basedOn w:val="Tekstopmerking"/>
    <w:next w:val="Tekstopmerking"/>
    <w:link w:val="OnderwerpvanopmerkingChar"/>
    <w:uiPriority w:val="99"/>
    <w:semiHidden/>
    <w:unhideWhenUsed/>
    <w:rsid w:val="00624C94"/>
    <w:rPr>
      <w:b/>
      <w:bCs/>
    </w:rPr>
  </w:style>
  <w:style w:type="character" w:customStyle="1" w:styleId="OnderwerpvanopmerkingChar">
    <w:name w:val="Onderwerp van opmerking Char"/>
    <w:basedOn w:val="TekstopmerkingChar"/>
    <w:link w:val="Onderwerpvanopmerking"/>
    <w:uiPriority w:val="99"/>
    <w:semiHidden/>
    <w:rsid w:val="00624C94"/>
    <w:rPr>
      <w:b/>
      <w:bCs/>
      <w:sz w:val="20"/>
      <w:szCs w:val="20"/>
    </w:rPr>
  </w:style>
  <w:style w:type="paragraph" w:styleId="Geenafstand">
    <w:name w:val="No Spacing"/>
    <w:uiPriority w:val="1"/>
    <w:qFormat/>
    <w:rsid w:val="006F1D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B23D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23DF"/>
    <w:rPr>
      <w:sz w:val="20"/>
      <w:szCs w:val="20"/>
    </w:rPr>
  </w:style>
  <w:style w:type="character" w:styleId="Voetnootmarkering">
    <w:name w:val="footnote reference"/>
    <w:basedOn w:val="Standaardalinea-lettertype"/>
    <w:uiPriority w:val="99"/>
    <w:semiHidden/>
    <w:unhideWhenUsed/>
    <w:rsid w:val="002B23DF"/>
    <w:rPr>
      <w:vertAlign w:val="superscript"/>
    </w:rPr>
  </w:style>
  <w:style w:type="paragraph" w:styleId="Lijstalinea">
    <w:name w:val="List Paragraph"/>
    <w:basedOn w:val="Standaard"/>
    <w:uiPriority w:val="34"/>
    <w:qFormat/>
    <w:rsid w:val="005314D3"/>
    <w:pPr>
      <w:ind w:left="720"/>
      <w:contextualSpacing/>
    </w:pPr>
  </w:style>
  <w:style w:type="paragraph" w:styleId="Ballontekst">
    <w:name w:val="Balloon Text"/>
    <w:basedOn w:val="Standaard"/>
    <w:link w:val="BallontekstChar"/>
    <w:uiPriority w:val="99"/>
    <w:semiHidden/>
    <w:unhideWhenUsed/>
    <w:rsid w:val="00624C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4C94"/>
    <w:rPr>
      <w:rFonts w:ascii="Tahoma" w:hAnsi="Tahoma" w:cs="Tahoma"/>
      <w:sz w:val="16"/>
      <w:szCs w:val="16"/>
    </w:rPr>
  </w:style>
  <w:style w:type="character" w:styleId="Verwijzingopmerking">
    <w:name w:val="annotation reference"/>
    <w:basedOn w:val="Standaardalinea-lettertype"/>
    <w:uiPriority w:val="99"/>
    <w:semiHidden/>
    <w:unhideWhenUsed/>
    <w:rsid w:val="00624C94"/>
    <w:rPr>
      <w:sz w:val="16"/>
      <w:szCs w:val="16"/>
    </w:rPr>
  </w:style>
  <w:style w:type="paragraph" w:styleId="Tekstopmerking">
    <w:name w:val="annotation text"/>
    <w:basedOn w:val="Standaard"/>
    <w:link w:val="TekstopmerkingChar"/>
    <w:uiPriority w:val="99"/>
    <w:semiHidden/>
    <w:unhideWhenUsed/>
    <w:rsid w:val="00624C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24C94"/>
    <w:rPr>
      <w:sz w:val="20"/>
      <w:szCs w:val="20"/>
    </w:rPr>
  </w:style>
  <w:style w:type="paragraph" w:styleId="Onderwerpvanopmerking">
    <w:name w:val="annotation subject"/>
    <w:basedOn w:val="Tekstopmerking"/>
    <w:next w:val="Tekstopmerking"/>
    <w:link w:val="OnderwerpvanopmerkingChar"/>
    <w:uiPriority w:val="99"/>
    <w:semiHidden/>
    <w:unhideWhenUsed/>
    <w:rsid w:val="00624C94"/>
    <w:rPr>
      <w:b/>
      <w:bCs/>
    </w:rPr>
  </w:style>
  <w:style w:type="character" w:customStyle="1" w:styleId="OnderwerpvanopmerkingChar">
    <w:name w:val="Onderwerp van opmerking Char"/>
    <w:basedOn w:val="TekstopmerkingChar"/>
    <w:link w:val="Onderwerpvanopmerking"/>
    <w:uiPriority w:val="99"/>
    <w:semiHidden/>
    <w:rsid w:val="00624C94"/>
    <w:rPr>
      <w:b/>
      <w:bCs/>
      <w:sz w:val="20"/>
      <w:szCs w:val="20"/>
    </w:rPr>
  </w:style>
  <w:style w:type="paragraph" w:styleId="Geenafstand">
    <w:name w:val="No Spacing"/>
    <w:uiPriority w:val="1"/>
    <w:qFormat/>
    <w:rsid w:val="006F1D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8055">
      <w:bodyDiv w:val="1"/>
      <w:marLeft w:val="0"/>
      <w:marRight w:val="0"/>
      <w:marTop w:val="0"/>
      <w:marBottom w:val="0"/>
      <w:divBdr>
        <w:top w:val="none" w:sz="0" w:space="0" w:color="auto"/>
        <w:left w:val="none" w:sz="0" w:space="0" w:color="auto"/>
        <w:bottom w:val="none" w:sz="0" w:space="0" w:color="auto"/>
        <w:right w:val="none" w:sz="0" w:space="0" w:color="auto"/>
      </w:divBdr>
    </w:div>
    <w:div w:id="1047408993">
      <w:bodyDiv w:val="1"/>
      <w:marLeft w:val="0"/>
      <w:marRight w:val="0"/>
      <w:marTop w:val="0"/>
      <w:marBottom w:val="0"/>
      <w:divBdr>
        <w:top w:val="none" w:sz="0" w:space="0" w:color="auto"/>
        <w:left w:val="none" w:sz="0" w:space="0" w:color="auto"/>
        <w:bottom w:val="none" w:sz="0" w:space="0" w:color="auto"/>
        <w:right w:val="none" w:sz="0" w:space="0" w:color="auto"/>
      </w:divBdr>
    </w:div>
    <w:div w:id="1594850223">
      <w:bodyDiv w:val="1"/>
      <w:marLeft w:val="0"/>
      <w:marRight w:val="0"/>
      <w:marTop w:val="0"/>
      <w:marBottom w:val="0"/>
      <w:divBdr>
        <w:top w:val="none" w:sz="0" w:space="0" w:color="auto"/>
        <w:left w:val="none" w:sz="0" w:space="0" w:color="auto"/>
        <w:bottom w:val="none" w:sz="0" w:space="0" w:color="auto"/>
        <w:right w:val="none" w:sz="0" w:space="0" w:color="auto"/>
      </w:divBdr>
    </w:div>
    <w:div w:id="177362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918</ap:Words>
  <ap:Characters>5055</ap:Characters>
  <ap:DocSecurity>4</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2018-07-03T13:21:00.0000000Z</dcterms:created>
  <dcterms:modified xsi:type="dcterms:W3CDTF">2018-07-03T13:21:00.0000000Z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0x0101003FE12CE71C3B5C4F986845FB79DCBE02</vt:lpwstr>
  </property>
</Properties>
</file>