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683F9B" w:rsidR="00875EBE" w:rsidP="00E85E18" w:rsidRDefault="00875EBE">
      <w:pPr>
        <w:spacing w:line="2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EBE" w:rsidP="00DF1EA8" w:rsidRDefault="00875EB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yMQIAAF0EAAAOAAAAZHJzL2Uyb0RvYy54bWysVMGO0zAQvSPxD5bvNG3UsrtR09XSsghp&#10;WZAKH+DYTmKt4zG226QXvp2x05YIOCFysDwez/ObNzNZ3w+dJkfpvAJT0sVsTok0HIQyTUm/fX18&#10;c0uJD8wIpsHIkp6kp/eb16/WvS1kDi1oIR1BEOOL3pa0DcEWWeZ5KzvmZ2ClQWcNrmMBTddkwrEe&#10;0Tud5fP526wHJ6wDLr3H093opJuEX9eSh8917WUguqTILaTVpbWKa7ZZs6JxzLaKn2mwf2DRMWXw&#10;0SvUjgVGDk79AdUp7sBDHWYcugzqWnGZcsBsFvPfstm3zMqUC4rj7VUm//9g+fPxiyNKlDSnxLAO&#10;S7RlKDbZAd+f/I/qxbheBkpaJYSMJY6S9dYXGLm3GBuGdzDE85i+t0/AXzwxsG2ZaeSDc9C3kgmk&#10;nCKzSeiI4yNI1X8CgW+zQ4AENNSui4CoEEF0LN3pWi45BMLHQ345zVhxCbHOhw8SOhI3JXXYAwmS&#10;HZ98QPJ49XIlUQatxKPSOhmuqbbakSPDfnlMX8wXQ/z0mjakL+ndKl+NWU99fgoxT9/fIDoVsPG1&#10;6kp6e73EiqjVeyNSWwam9LjH97VBGlG8qNeoXBiq4VyMCsQJZXQwNjgOJG7imt+gdD32d0n99wNz&#10;khL90WA17hbLZRyIZCxXNzkabuqpph5meAs4NtgI43YbxiE6WKeaFh8b62/gAStYq6RzZDsSO1PH&#10;Hk5anuctDsnUTrd+/RU2PwE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kzfTsjECAABd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:rsidR="00875EBE" w:rsidP="00DF1EA8" w:rsidRDefault="00875E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EBE" w:rsidP="00DF1EA8" w:rsidRDefault="00875EB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T2OAIAAGwEAAAOAAAAZHJzL2Uyb0RvYy54bWysVFFv0zAQfkfiP1h+p+mqlm1R02l0DCHG&#10;QBr8gIvtNBaOz9huk77w2zk7XYmAJ0QeLJ/v/Pm77+6yvhk6ww7KB4224hezOWfKCpTa7ir+9cv9&#10;qyvOQgQrwaBVFT+qwG82L1+se1eqBbZopPKMQGwoe1fxNkZXFkUQreogzNApS84GfQeRTL8rpIee&#10;0DtTLObz10WPXjqPQoVAp3ejk28yftMoET81TVCRmYoTt5hXn9c6rcVmDeXOg2u1ONGAf2DRgbb0&#10;6BnqDiKwvdd/QHVaeAzYxJnArsCm0ULlHCibi/lv2Ty14FTOhcQJ7ixT+H+w4vHw2TMtqXacWeio&#10;RFsgsdkdiqdj+PGoYu1BfkBrgZTnrNVSqlTqJF3vQkkIT44w4vAGh3SeZAjuAcW3wCxuW7A7des9&#10;9q0CSdTzzWJydcQJCaTuP6IkDrCPmIGGxncJkJRihE4lPJ7LpobIxHgonk8LKJ+vOB/iO4UdS5uK&#10;e+qFDAmHhxCJPIU+h2TKaLS818Zkw+/qrfHsANQ39/lL+dKVMA0zlvUVv14tVmPWU1+YQszz9zeI&#10;TkcaAKO7il+dg6BMWr21MrdnBG3GPb1vLNFI4iW9RuXiUA+nEp5qUqM8kpoex36n+aRNWheXpGBP&#10;7V7x8H0PXnFm3lsqyvXFcpnmIxvL1eWCDD/11FMPWNEiTVHkbNxu4zhTe+f1rqXHxjaweEuFbHSW&#10;O5EeiZ0yoJbOkp7GL83M1M5Rv34Sm58A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BQWlPY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875EBE" w:rsidP="00DF1EA8" w:rsidRDefault="00875EBE"/>
                  </w:txbxContent>
                </v:textbox>
              </v:shape>
            </w:pict>
          </mc:Fallback>
        </mc:AlternateContent>
      </w:r>
      <w:r w:rsidRPr="00683F9B">
        <w:t xml:space="preserve">Blijkens de mededeling van de Directeur van Uw kabinet van </w:t>
      </w:r>
      <w:r>
        <w:t>1 juni 2018</w:t>
      </w:r>
      <w:r w:rsidRPr="00683F9B">
        <w:t xml:space="preserve">, nr. </w:t>
      </w:r>
      <w:r>
        <w:t>2018000968</w:t>
      </w:r>
      <w:r w:rsidRPr="00683F9B">
        <w:t>, machtigde Uwe Majesteit de Afdeling advisering van de Raad van State haar advies inzake het bovenvermelde voorstel van wet rechtstreeks aan mij te doen toekomen.</w:t>
      </w:r>
    </w:p>
    <w:p w:rsidRPr="00683F9B" w:rsidR="00875EBE" w:rsidP="00E85E18" w:rsidRDefault="00875EBE">
      <w:pPr>
        <w:spacing w:line="260" w:lineRule="atLeast"/>
      </w:pPr>
    </w:p>
    <w:p w:rsidRPr="00683F9B" w:rsidR="00875EBE" w:rsidP="00E85E18" w:rsidRDefault="00875EBE">
      <w:pPr>
        <w:spacing w:line="260" w:lineRule="atLeast"/>
      </w:pPr>
      <w:r w:rsidRPr="00683F9B">
        <w:t xml:space="preserve">Dit advies, gedateerd </w:t>
      </w:r>
      <w:r>
        <w:t>13 juni 2018</w:t>
      </w:r>
      <w:r w:rsidRPr="00683F9B">
        <w:t xml:space="preserve">, nr. </w:t>
      </w:r>
      <w:r w:rsidRPr="00875EBE">
        <w:t>W05.18.0126/</w:t>
      </w:r>
      <w:r>
        <w:t>I</w:t>
      </w:r>
      <w:r w:rsidRPr="00683F9B">
        <w:t>, bied ik U hierbij aan.</w:t>
      </w:r>
    </w:p>
    <w:p w:rsidRPr="00683F9B" w:rsidR="00875EBE" w:rsidP="00E85E18" w:rsidRDefault="00875EBE">
      <w:pPr>
        <w:spacing w:line="260" w:lineRule="atLeast"/>
      </w:pPr>
    </w:p>
    <w:p w:rsidRPr="00683F9B" w:rsidR="00875EBE" w:rsidP="00E85E18" w:rsidRDefault="00875EBE">
      <w:pPr>
        <w:spacing w:line="260" w:lineRule="atLeast"/>
      </w:pPr>
      <w:r w:rsidRPr="00683F9B">
        <w:t>Het voorstel geeft de Afdeling advisering van de Raad van State geen aanleiding tot het maken van inhoudelijke opmerkingen</w:t>
      </w:r>
      <w:r>
        <w:t>. De redactionele opmerking is overgenomen en verwerkt.</w:t>
      </w:r>
    </w:p>
    <w:p w:rsidRPr="00683F9B" w:rsidR="00875EBE" w:rsidP="00E85E18" w:rsidRDefault="00875EBE">
      <w:pPr>
        <w:spacing w:line="260" w:lineRule="atLeast"/>
      </w:pPr>
    </w:p>
    <w:p w:rsidRPr="00832EB3" w:rsidR="00875EBE" w:rsidP="00E85E18" w:rsidRDefault="00875EBE">
      <w:pPr>
        <w:spacing w:line="260" w:lineRule="atLeast"/>
      </w:pPr>
      <w:r w:rsidRPr="00832EB3">
        <w:t>Ik moge U</w:t>
      </w:r>
      <w:r>
        <w:t xml:space="preserve"> </w:t>
      </w:r>
      <w:r w:rsidRPr="00832EB3">
        <w:t>verzoeken het hierbij gevoegde voorstel van wet en de memorie van toelichting aan de Tweede Kamer der Staten-Generaal te zenden.</w:t>
      </w:r>
    </w:p>
    <w:p w:rsidRPr="00832EB3" w:rsidR="00875EBE" w:rsidP="00E85E18" w:rsidRDefault="00875EBE">
      <w:pPr>
        <w:spacing w:line="260" w:lineRule="atLeast"/>
      </w:pPr>
    </w:p>
    <w:p w:rsidRPr="00683F9B" w:rsidR="00875EBE" w:rsidP="00E85E18" w:rsidRDefault="00875EBE">
      <w:pPr>
        <w:spacing w:line="260" w:lineRule="atLeast"/>
      </w:pPr>
      <w:r w:rsidRPr="00832EB3">
        <w:t>De Minister voor Basis-</w:t>
      </w:r>
      <w:r>
        <w:t xml:space="preserve"> </w:t>
      </w:r>
      <w:r w:rsidRPr="00832EB3">
        <w:t>en Voortgezet Onderwijs en Media,</w:t>
      </w:r>
    </w:p>
    <w:p w:rsidRPr="00683F9B" w:rsidR="00875EBE" w:rsidP="00E85E18" w:rsidRDefault="00875EBE">
      <w:pPr>
        <w:spacing w:line="260" w:lineRule="atLeast"/>
      </w:pPr>
    </w:p>
    <w:p w:rsidR="00875EBE" w:rsidP="00E85E18" w:rsidRDefault="00875EBE">
      <w:pPr>
        <w:spacing w:line="260" w:lineRule="atLeast"/>
      </w:pPr>
    </w:p>
    <w:p w:rsidRPr="00683F9B" w:rsidR="00875EBE" w:rsidP="00E85E18" w:rsidRDefault="00875EBE">
      <w:pPr>
        <w:spacing w:line="260" w:lineRule="atLeast"/>
      </w:pPr>
    </w:p>
    <w:p w:rsidRPr="00832EB3" w:rsidR="00875EBE" w:rsidP="00E85E18" w:rsidRDefault="00875EBE">
      <w:pPr>
        <w:spacing w:line="260" w:lineRule="atLeast"/>
        <w:rPr>
          <w:szCs w:val="18"/>
        </w:rPr>
      </w:pPr>
      <w:r>
        <w:rPr>
          <w:szCs w:val="18"/>
        </w:rPr>
        <w:t>Arie Slob</w:t>
      </w:r>
    </w:p>
    <w:p w:rsidRPr="002D15A4" w:rsidR="00875EBE" w:rsidP="00E85E18" w:rsidRDefault="00875EBE">
      <w:pPr>
        <w:spacing w:line="260" w:lineRule="atLeast"/>
      </w:pPr>
    </w:p>
    <w:p w:rsidRPr="0074562A" w:rsidR="00A45E13" w:rsidP="0074562A" w:rsidRDefault="0074562A">
      <w:pPr>
        <w:tabs>
          <w:tab w:val="left" w:pos="3171"/>
        </w:tabs>
      </w:pPr>
      <w:r>
        <w:tab/>
      </w:r>
    </w:p>
    <w:sectPr w:rsidRPr="0074562A" w:rsidR="00A45E13" w:rsidSect="0023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BE" w:rsidRDefault="00875EBE">
      <w:r>
        <w:separator/>
      </w:r>
    </w:p>
  </w:endnote>
  <w:endnote w:type="continuationSeparator" w:id="0">
    <w:p w:rsidR="00875EBE" w:rsidRDefault="0087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88" w:rsidRDefault="0086688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88" w:rsidRDefault="0086688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292F40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BE" w:rsidRDefault="00875EBE">
      <w:r>
        <w:separator/>
      </w:r>
    </w:p>
  </w:footnote>
  <w:footnote w:type="continuationSeparator" w:id="0">
    <w:p w:rsidR="00875EBE" w:rsidRDefault="00875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88" w:rsidRDefault="0086688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88" w:rsidRDefault="0086688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E" w:rsidRDefault="00875EBE" w:rsidP="00875EBE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7E1FC936" wp14:editId="24772B22">
          <wp:extent cx="2445385" cy="1654175"/>
          <wp:effectExtent l="0" t="0" r="0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801B89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801B89">
            <w:rPr>
              <w:szCs w:val="18"/>
            </w:rPr>
            <w:t>1377092</w:t>
          </w:r>
          <w:r>
            <w:rPr>
              <w:szCs w:val="18"/>
            </w:rPr>
            <w:t>(</w:t>
          </w:r>
          <w:r w:rsidR="00801B89">
            <w:rPr>
              <w:szCs w:val="18"/>
            </w:rPr>
            <w:t>7156</w:t>
          </w:r>
          <w:r>
            <w:rPr>
              <w:szCs w:val="18"/>
            </w:rPr>
            <w:t>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384D65" w:rsidRPr="00BA0A8E" w:rsidRDefault="00875EBE" w:rsidP="00801B89">
          <w:pPr>
            <w:rPr>
              <w:szCs w:val="18"/>
            </w:rPr>
          </w:pPr>
          <w:r>
            <w:rPr>
              <w:szCs w:val="18"/>
            </w:rPr>
            <w:t xml:space="preserve">Nader rapport inzake het voorstel van wet </w:t>
          </w:r>
          <w:r w:rsidR="00801B89" w:rsidRPr="00801B89">
            <w:rPr>
              <w:szCs w:val="18"/>
            </w:rPr>
            <w:t>tot wijziging van de Wet primair onderwijs BES in verband met herijking van de bekostiging van basisscholen in Caribisch Nederland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866888">
            <w:rPr>
              <w:szCs w:val="18"/>
            </w:rPr>
            <w:t>21 juni 2018</w:t>
          </w: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483A5E3EDAA498DB2D8E4F54B83F33D&quot;/&gt;&lt;Field id=&quot;Author.1&quot; value=&quot;Horst&quot;/&gt;&lt;Field id=&quot;Author.2&quot; value=&quot;H.A.&quot;/&gt;&lt;Field id=&quot;Author.3&quot; value=&quot;ter&quot;/&gt;&lt;Field id=&quot;Author.4&quot; value=&quot;Hester&quot;/&gt;&lt;Field id=&quot;Author.5&quot; value=&quot;h.a.terhorst@minocw.nl&quot;/&gt;&lt;Field id=&quot;Author.6&quot; value=&quot;&quot;/&gt;&lt;Field id=&quot;Author.7&quot; value=&quot;&quot;/&gt;&lt;Field id=&quot;Author.8&quot; value=&quot;&quot;/&gt;&lt;Field id=&quot;Author.9&quot; value=&quot;o202hor&quot; mappedto=&quot;AUTHOR_ID&quot;/&gt;&lt;Field id=&quot;Author.10&quot; value=&quot;True&quot;/&gt;&lt;Field id=&quot;Author.11&quot; value=&quot;1&quot;/&gt;&lt;Field id=&quot;Author.12&quot; value=&quot;mr. drs.&quot;/&gt;&lt;Field id=&quot;Author.13&quot; value=&quot;HOFT&quot;/&gt;&lt;Field id=&quot;Author.14&quot; value=&quot;ter Horst&quot;/&gt;&lt;Field id=&quot;Author.E72E562AD10E44CF8B0BB85626A7CED6&quot; value=&quot;&quot;/&gt;&lt;Field id=&quot;Author.2A7545B21CF14EEBBD8CE2FB110ECA76&quot; value=&quot;+31 6 46 84 91 06&quot;/&gt;&lt;Field id=&quot;Author.07A356D7877849EBA5C9C7CF16E58D5F&quot; value=&quot;&quot;/&gt;&lt;Field id=&quot;Author.316524BDEDA04B27B02489813A15B3D2&quot; value=&quot;&quot;/&gt;&lt;Field id=&quot;Author.764D5833F93D470E8E750B1DAEBD2873&quot; value=&quot;10411&quot;/&gt;&lt;Field id=&quot;Author.978504FDCABC4ECBB9ECA7D9D1C6BAF8&quot; value=&quot;Wetgevingsjurist/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6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F483A5E3EDAA498DB2D8E4F54B83F33D&quot;/&gt;&lt;Field id=&quot;Typist.1&quot; value=&quot;Horst&quot;/&gt;&lt;Field id=&quot;Typist.2&quot; value=&quot;H.A.&quot;/&gt;&lt;Field id=&quot;Typist.3&quot; value=&quot;ter&quot;/&gt;&lt;Field id=&quot;Typist.4&quot; value=&quot;Hester&quot;/&gt;&lt;Field id=&quot;Typist.5&quot; value=&quot;h.a.terhorst@minocw.nl&quot;/&gt;&lt;Field id=&quot;Typist.6&quot; value=&quot;&quot;/&gt;&lt;Field id=&quot;Typist.7&quot; value=&quot;&quot;/&gt;&lt;Field id=&quot;Typist.8&quot; value=&quot;&quot;/&gt;&lt;Field id=&quot;Typist.9&quot; value=&quot;o202hor&quot;/&gt;&lt;Field id=&quot;Typist.10&quot; value=&quot;True&quot;/&gt;&lt;Field id=&quot;Typist.11&quot; value=&quot;1&quot;/&gt;&lt;Field id=&quot;Typist.12&quot; value=&quot;mr. drs.&quot;/&gt;&lt;Field id=&quot;Typist.13&quot; value=&quot;HOFT&quot;/&gt;&lt;Field id=&quot;Typist.14&quot; value=&quot;ter Horst&quot;/&gt;&lt;Field id=&quot;Typist.E72E562AD10E44CF8B0BB85626A7CED6&quot; value=&quot;&quot;/&gt;&lt;Field id=&quot;Typist.2A7545B21CF14EEBBD8CE2FB110ECA76&quot; value=&quot;+31 6 46 84 91 06&quot;/&gt;&lt;Field id=&quot;Typist.07A356D7877849EBA5C9C7CF16E58D5F&quot; value=&quot;&quot;/&gt;&lt;Field id=&quot;Typist.316524BDEDA04B27B02489813A15B3D2&quot; value=&quot;&quot;/&gt;&lt;Field id=&quot;Typist.764D5833F93D470E8E750B1DAEBD2873&quot; value=&quot;10411&quot;/&gt;&lt;Field id=&quot;Typist.978504FDCABC4ECBB9ECA7D9D1C6BAF8&quot; value=&quot;Wetgevingsjurist/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6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1955786220A14A4BBD9A4602FBC780F5&quot;/&gt;&lt;Field id=&quot;Template.1&quot; value=&quot;Nader rapport wet&quot;/&gt;&lt;Field id=&quot;Template.2&quot; value=&quot;False&quot;/&gt;&lt;Field id=&quot;Template.3&quot; value=&quot;1&quot;/&gt;&lt;Field id=&quot;Template.4&quot; value=&quot;TP1955786220A14A4BBD9A4602FBC780F5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Nader (advies)rapport Wet&quot; mappedto=&quot;SOORT_ID&quot;/&gt;&lt;Field id=&quot;Template.D14AE46522664BBAB3C279BB6F961E0C&quot; value=&quot;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C259C45ED2B4C2EBA9606246241579C&quot;/&gt;&lt;/Fields&gt;_x000d__x000a_"/>
  </w:docVars>
  <w:rsids>
    <w:rsidRoot w:val="00875EBE"/>
    <w:rsid w:val="000373FB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236DB6"/>
    <w:rsid w:val="002630AE"/>
    <w:rsid w:val="00276B9F"/>
    <w:rsid w:val="00292F40"/>
    <w:rsid w:val="002A6860"/>
    <w:rsid w:val="002B1321"/>
    <w:rsid w:val="002B2F3B"/>
    <w:rsid w:val="002F3189"/>
    <w:rsid w:val="003736A0"/>
    <w:rsid w:val="00384D65"/>
    <w:rsid w:val="003C1A8B"/>
    <w:rsid w:val="003D396F"/>
    <w:rsid w:val="003D55B5"/>
    <w:rsid w:val="003F27BA"/>
    <w:rsid w:val="004422EA"/>
    <w:rsid w:val="00486507"/>
    <w:rsid w:val="004877BE"/>
    <w:rsid w:val="004E5853"/>
    <w:rsid w:val="004F5D15"/>
    <w:rsid w:val="005150A6"/>
    <w:rsid w:val="0055453E"/>
    <w:rsid w:val="00576505"/>
    <w:rsid w:val="005D6558"/>
    <w:rsid w:val="00635DAD"/>
    <w:rsid w:val="006632CB"/>
    <w:rsid w:val="006762BB"/>
    <w:rsid w:val="00692BE5"/>
    <w:rsid w:val="006A6934"/>
    <w:rsid w:val="006B23CE"/>
    <w:rsid w:val="006D66D7"/>
    <w:rsid w:val="006F4CD5"/>
    <w:rsid w:val="0074562A"/>
    <w:rsid w:val="00746607"/>
    <w:rsid w:val="00775396"/>
    <w:rsid w:val="007853E6"/>
    <w:rsid w:val="007F2AB5"/>
    <w:rsid w:val="00801B89"/>
    <w:rsid w:val="008060F3"/>
    <w:rsid w:val="0082287F"/>
    <w:rsid w:val="008332F7"/>
    <w:rsid w:val="008637AE"/>
    <w:rsid w:val="008660BF"/>
    <w:rsid w:val="00866888"/>
    <w:rsid w:val="00871E64"/>
    <w:rsid w:val="00874EE8"/>
    <w:rsid w:val="00875EBE"/>
    <w:rsid w:val="00877ED3"/>
    <w:rsid w:val="008B372F"/>
    <w:rsid w:val="008C5818"/>
    <w:rsid w:val="009254F5"/>
    <w:rsid w:val="00963303"/>
    <w:rsid w:val="009A0975"/>
    <w:rsid w:val="009D0595"/>
    <w:rsid w:val="009F2581"/>
    <w:rsid w:val="00A00BF3"/>
    <w:rsid w:val="00A010CD"/>
    <w:rsid w:val="00A21CF3"/>
    <w:rsid w:val="00A227CD"/>
    <w:rsid w:val="00A45E13"/>
    <w:rsid w:val="00A51C8E"/>
    <w:rsid w:val="00A72A03"/>
    <w:rsid w:val="00A91DA4"/>
    <w:rsid w:val="00A950D7"/>
    <w:rsid w:val="00AB4D77"/>
    <w:rsid w:val="00B051F6"/>
    <w:rsid w:val="00B423F8"/>
    <w:rsid w:val="00B42BDC"/>
    <w:rsid w:val="00B54125"/>
    <w:rsid w:val="00B6710D"/>
    <w:rsid w:val="00B83DF1"/>
    <w:rsid w:val="00BA0A8E"/>
    <w:rsid w:val="00BB01D1"/>
    <w:rsid w:val="00BD3BF5"/>
    <w:rsid w:val="00C30D3A"/>
    <w:rsid w:val="00C33A1E"/>
    <w:rsid w:val="00C83957"/>
    <w:rsid w:val="00C90CC4"/>
    <w:rsid w:val="00CC7886"/>
    <w:rsid w:val="00CF7573"/>
    <w:rsid w:val="00D16D8B"/>
    <w:rsid w:val="00D51168"/>
    <w:rsid w:val="00D52637"/>
    <w:rsid w:val="00D57201"/>
    <w:rsid w:val="00D645CF"/>
    <w:rsid w:val="00DE5AAB"/>
    <w:rsid w:val="00E1338F"/>
    <w:rsid w:val="00E134D2"/>
    <w:rsid w:val="00E20904"/>
    <w:rsid w:val="00E21172"/>
    <w:rsid w:val="00E50118"/>
    <w:rsid w:val="00E67B21"/>
    <w:rsid w:val="00E700B7"/>
    <w:rsid w:val="00F0074D"/>
    <w:rsid w:val="00F015FE"/>
    <w:rsid w:val="00F44E53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801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01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801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01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2018-06-26T13:01:00.0000000Z</dcterms:created>
  <dcterms:modified xsi:type="dcterms:W3CDTF">2018-06-26T13:01:00.0000000Z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0x0101007A80165C1D979F4F976754ABEF3DDEC3</vt:lpwstr>
  </property>
</Properties>
</file>