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A47D0" w:rsidR="000A7972" w:rsidRDefault="00BA47D0">
      <w:pPr>
        <w:jc w:val="center"/>
        <w:rPr>
          <w:b/>
          <w:u w:val="single"/>
          <w:lang w:val="nl-NL"/>
        </w:rPr>
      </w:pPr>
      <w:r w:rsidRPr="00BA47D0">
        <w:rPr>
          <w:b/>
          <w:u w:val="single"/>
          <w:lang w:val="nl-NL"/>
        </w:rPr>
        <w:t xml:space="preserve">Salesforce Position Paper Rondetafelgesprek: </w:t>
      </w:r>
    </w:p>
    <w:p w:rsidRPr="00BA47D0" w:rsidR="000A7972" w:rsidRDefault="00BA47D0">
      <w:pPr>
        <w:jc w:val="center"/>
        <w:rPr>
          <w:b/>
          <w:u w:val="single"/>
          <w:lang w:val="nl-NL"/>
        </w:rPr>
      </w:pPr>
      <w:r w:rsidRPr="00BA47D0">
        <w:rPr>
          <w:b/>
          <w:u w:val="single"/>
          <w:lang w:val="nl-NL"/>
        </w:rPr>
        <w:t>Gelijke beloning van vrouwen en mannen 25 juni 2018, Tweede Kamer</w:t>
      </w:r>
    </w:p>
    <w:p w:rsidRPr="00BA47D0" w:rsidR="000A7972" w:rsidRDefault="000A7972">
      <w:pPr>
        <w:rPr>
          <w:b/>
          <w:u w:val="single"/>
          <w:lang w:val="nl-NL"/>
        </w:rPr>
      </w:pPr>
    </w:p>
    <w:p w:rsidRPr="00BA47D0" w:rsidR="000A7972" w:rsidRDefault="00BA47D0">
      <w:pPr>
        <w:rPr>
          <w:b/>
          <w:lang w:val="nl-NL"/>
        </w:rPr>
      </w:pPr>
      <w:r w:rsidRPr="00BA47D0">
        <w:rPr>
          <w:b/>
          <w:lang w:val="nl-NL"/>
        </w:rPr>
        <w:t>Wie is Salesforce?</w:t>
      </w:r>
    </w:p>
    <w:p w:rsidRPr="00BA47D0" w:rsidR="000A7972" w:rsidRDefault="000A7972">
      <w:pPr>
        <w:rPr>
          <w:b/>
          <w:lang w:val="nl-NL"/>
        </w:rPr>
      </w:pPr>
    </w:p>
    <w:p w:rsidRPr="00BA47D0" w:rsidR="000A7972" w:rsidRDefault="00BA47D0">
      <w:pPr>
        <w:rPr>
          <w:lang w:val="nl-NL"/>
        </w:rPr>
      </w:pPr>
      <w:r w:rsidRPr="00BA47D0">
        <w:rPr>
          <w:lang w:val="nl-NL"/>
        </w:rPr>
        <w:t>Salesforce is 21 jaar gelden opgericht in SFO (USA). Salesforce biedt cloud gebaseerde applicaties voor sales, services en marketing. Meer dan 150.000 klanten wereldwijd gebruiken ons klanten platform dagelijks. Dit platform helpt bedrijven hun klanten bet</w:t>
      </w:r>
      <w:r w:rsidRPr="00BA47D0">
        <w:rPr>
          <w:lang w:val="nl-NL"/>
        </w:rPr>
        <w:t>er te begrijpen, samenwerking te optimaliseren, een op maat gemaakte service te leveren en te innoveren. Het success van onze klanten is het succes van ons!</w:t>
      </w:r>
    </w:p>
    <w:p w:rsidRPr="00BA47D0" w:rsidR="000A7972" w:rsidRDefault="000A7972">
      <w:pPr>
        <w:rPr>
          <w:lang w:val="nl-NL"/>
        </w:rPr>
      </w:pPr>
    </w:p>
    <w:p w:rsidRPr="00BA47D0" w:rsidR="000A7972" w:rsidRDefault="00BA47D0">
      <w:pPr>
        <w:rPr>
          <w:lang w:val="nl-NL"/>
        </w:rPr>
      </w:pPr>
      <w:r w:rsidRPr="00BA47D0">
        <w:rPr>
          <w:lang w:val="nl-NL"/>
        </w:rPr>
        <w:t>Ons innovatieve cloud platform heeft overal een goede pers gekregen, maar het is de gedrevenheid o</w:t>
      </w:r>
      <w:r w:rsidRPr="00BA47D0">
        <w:rPr>
          <w:lang w:val="nl-NL"/>
        </w:rPr>
        <w:t>m klanten te helpen slagen waardoor we het op drie na grootste softwarebedrijf ter wereld zijn.</w:t>
      </w:r>
    </w:p>
    <w:p w:rsidRPr="00BA47D0" w:rsidR="000A7972" w:rsidRDefault="000A7972">
      <w:pPr>
        <w:rPr>
          <w:lang w:val="nl-NL"/>
        </w:rPr>
      </w:pPr>
    </w:p>
    <w:p w:rsidR="000A7972" w:rsidRDefault="00BA47D0">
      <w:r w:rsidRPr="00BA47D0">
        <w:rPr>
          <w:lang w:val="nl-NL"/>
        </w:rPr>
        <w:t xml:space="preserve">Dit succes behalen we door samen met onze 30.000+ medewerkers en een zeer uitgebreid Ecosysteem van partners te werken en onze klant centraal te zetten. </w:t>
      </w:r>
      <w:r>
        <w:t>Onze g</w:t>
      </w:r>
      <w:r>
        <w:t>ezamenlijke kernwaarden zijn:</w:t>
      </w:r>
    </w:p>
    <w:p w:rsidR="000A7972" w:rsidRDefault="000A7972"/>
    <w:p w:rsidRPr="00BA47D0" w:rsidR="000A7972" w:rsidRDefault="00BA47D0">
      <w:pPr>
        <w:numPr>
          <w:ilvl w:val="0"/>
          <w:numId w:val="3"/>
        </w:numPr>
        <w:contextualSpacing/>
        <w:rPr>
          <w:lang w:val="nl-NL"/>
        </w:rPr>
      </w:pPr>
      <w:r w:rsidRPr="00BA47D0">
        <w:rPr>
          <w:b/>
          <w:lang w:val="nl-NL"/>
        </w:rPr>
        <w:t>Vertrouwen</w:t>
      </w:r>
      <w:r w:rsidRPr="00BA47D0">
        <w:rPr>
          <w:lang w:val="nl-NL"/>
        </w:rPr>
        <w:t>: Het vertrouwen van onze klanten staat bovenaan. Maar ook het vertrouwen van onze partners en medewerkers en onze omgeving. Zonder vertrouwen is er geen ruimte voor groei en innovatie.</w:t>
      </w:r>
    </w:p>
    <w:p w:rsidRPr="00BA47D0" w:rsidR="000A7972" w:rsidRDefault="00BA47D0">
      <w:pPr>
        <w:numPr>
          <w:ilvl w:val="0"/>
          <w:numId w:val="3"/>
        </w:numPr>
        <w:contextualSpacing/>
        <w:rPr>
          <w:lang w:val="nl-NL"/>
        </w:rPr>
      </w:pPr>
      <w:r w:rsidRPr="00BA47D0">
        <w:rPr>
          <w:b/>
          <w:lang w:val="nl-NL"/>
        </w:rPr>
        <w:t>Klant Success</w:t>
      </w:r>
      <w:r w:rsidRPr="00BA47D0">
        <w:rPr>
          <w:lang w:val="nl-NL"/>
        </w:rPr>
        <w:t>: Onze groei wor</w:t>
      </w:r>
      <w:r w:rsidRPr="00BA47D0">
        <w:rPr>
          <w:lang w:val="nl-NL"/>
        </w:rPr>
        <w:t>dt gedreven door het succes van onze klanten en wij zijn trots op wat ze bereiken.</w:t>
      </w:r>
    </w:p>
    <w:p w:rsidRPr="00BA47D0" w:rsidR="000A7972" w:rsidRDefault="00BA47D0">
      <w:pPr>
        <w:numPr>
          <w:ilvl w:val="0"/>
          <w:numId w:val="3"/>
        </w:numPr>
        <w:contextualSpacing/>
        <w:rPr>
          <w:lang w:val="nl-NL"/>
        </w:rPr>
      </w:pPr>
      <w:r w:rsidRPr="00BA47D0">
        <w:rPr>
          <w:b/>
          <w:lang w:val="nl-NL"/>
        </w:rPr>
        <w:t xml:space="preserve">Innovatie: </w:t>
      </w:r>
      <w:r w:rsidRPr="00BA47D0">
        <w:rPr>
          <w:lang w:val="nl-NL"/>
        </w:rPr>
        <w:t>We jagen ideeën na die ons bedrijf, ons land en misschien wel de wereld kunnen veranderen. Onze 3 updates per jaar zijn gedreven door input van onze klanten.</w:t>
      </w:r>
    </w:p>
    <w:p w:rsidRPr="00BA47D0" w:rsidR="000A7972" w:rsidRDefault="00BA47D0">
      <w:pPr>
        <w:numPr>
          <w:ilvl w:val="0"/>
          <w:numId w:val="3"/>
        </w:numPr>
        <w:contextualSpacing/>
        <w:rPr>
          <w:lang w:val="nl-NL"/>
        </w:rPr>
      </w:pPr>
      <w:r w:rsidRPr="00BA47D0">
        <w:rPr>
          <w:b/>
          <w:lang w:val="nl-NL"/>
        </w:rPr>
        <w:t>Geli</w:t>
      </w:r>
      <w:r w:rsidRPr="00BA47D0">
        <w:rPr>
          <w:b/>
          <w:lang w:val="nl-NL"/>
        </w:rPr>
        <w:t>jke behandeling</w:t>
      </w:r>
      <w:r w:rsidRPr="00BA47D0">
        <w:rPr>
          <w:lang w:val="nl-NL"/>
        </w:rPr>
        <w:t>: Is bij ons onderverdeeld in: a) onderwijs b) gelijke beloning c) LHBT gelijkheid en d) milieu.</w:t>
      </w:r>
    </w:p>
    <w:p w:rsidRPr="00BA47D0" w:rsidR="000A7972" w:rsidRDefault="000A7972">
      <w:pPr>
        <w:rPr>
          <w:lang w:val="nl-NL"/>
        </w:rPr>
      </w:pPr>
    </w:p>
    <w:p w:rsidRPr="00BA47D0" w:rsidR="000A7972" w:rsidRDefault="00BA47D0">
      <w:pPr>
        <w:rPr>
          <w:lang w:val="nl-NL"/>
        </w:rPr>
      </w:pPr>
      <w:r w:rsidRPr="00BA47D0">
        <w:rPr>
          <w:lang w:val="nl-NL"/>
        </w:rPr>
        <w:t>En we zijn hier vandaan om over 4.b) te praten.</w:t>
      </w:r>
    </w:p>
    <w:p w:rsidRPr="00BA47D0" w:rsidR="000A7972" w:rsidRDefault="000A7972">
      <w:pPr>
        <w:rPr>
          <w:lang w:val="nl-NL"/>
        </w:rPr>
      </w:pPr>
    </w:p>
    <w:p w:rsidRPr="00BA47D0" w:rsidR="000A7972" w:rsidRDefault="00BA47D0">
      <w:pPr>
        <w:rPr>
          <w:b/>
          <w:lang w:val="nl-NL"/>
        </w:rPr>
      </w:pPr>
      <w:r w:rsidRPr="00BA47D0">
        <w:rPr>
          <w:b/>
          <w:lang w:val="nl-NL"/>
        </w:rPr>
        <w:t xml:space="preserve">Wat kan er worden gedaan om deze oorzaken weg te nemen, c.q. welke instrumenten kunnen worden </w:t>
      </w:r>
      <w:r w:rsidRPr="00BA47D0">
        <w:rPr>
          <w:b/>
          <w:lang w:val="nl-NL"/>
        </w:rPr>
        <w:t>ingezet om gelijke beloning te bevorderen en verschillen tegen te gaan?</w:t>
      </w:r>
    </w:p>
    <w:p w:rsidRPr="00BA47D0" w:rsidR="000A7972" w:rsidRDefault="000A7972">
      <w:pPr>
        <w:rPr>
          <w:b/>
          <w:lang w:val="nl-NL"/>
        </w:rPr>
      </w:pPr>
    </w:p>
    <w:p w:rsidRPr="00BA47D0" w:rsidR="000A7972" w:rsidRDefault="00BA47D0">
      <w:pPr>
        <w:rPr>
          <w:lang w:val="nl-NL"/>
        </w:rPr>
      </w:pPr>
      <w:r w:rsidRPr="00BA47D0">
        <w:rPr>
          <w:lang w:val="nl-NL"/>
        </w:rPr>
        <w:t>Aangezien wij hier als ervaringsdeskundigen zitten wil ik graag vertellen wat Salesforce hieraan doet.</w:t>
      </w:r>
    </w:p>
    <w:p w:rsidRPr="00BA47D0" w:rsidR="000A7972" w:rsidRDefault="000A7972">
      <w:pPr>
        <w:rPr>
          <w:lang w:val="nl-NL"/>
        </w:rPr>
      </w:pPr>
    </w:p>
    <w:p w:rsidR="000A7972" w:rsidRDefault="00BA47D0">
      <w:r w:rsidRPr="00BA47D0">
        <w:rPr>
          <w:lang w:val="nl-NL"/>
        </w:rPr>
        <w:t>Wij hebben 4 gelijkheids pijlers; gelijke mogelijkheden, gelijke opleiding en g</w:t>
      </w:r>
      <w:r w:rsidRPr="00BA47D0">
        <w:rPr>
          <w:lang w:val="nl-NL"/>
        </w:rPr>
        <w:t xml:space="preserve">elijke rechten, gelijke betalingen. </w:t>
      </w:r>
      <w:r>
        <w:t>Deze zijn (uiteraard) allemaal nauw met elkaar verbonden.</w:t>
      </w:r>
    </w:p>
    <w:p w:rsidR="000A7972" w:rsidRDefault="000A7972"/>
    <w:p w:rsidR="000A7972" w:rsidRDefault="00BA47D0">
      <w:pPr>
        <w:numPr>
          <w:ilvl w:val="0"/>
          <w:numId w:val="1"/>
        </w:numPr>
        <w:contextualSpacing/>
      </w:pPr>
      <w:r w:rsidRPr="00BA47D0">
        <w:rPr>
          <w:lang w:val="nl-NL"/>
        </w:rPr>
        <w:t xml:space="preserve">Gelijke Mogelijkheden; betekent dat we iedereen de mogelijkheid bieden en stimuleren om met gelijkwaardige vaardigheden functies te accepteren. </w:t>
      </w:r>
      <w:r>
        <w:t>We hebben een act</w:t>
      </w:r>
      <w:r>
        <w:t>ief intern en actief aannamebeleid.</w:t>
      </w:r>
    </w:p>
    <w:p w:rsidRPr="00BA47D0" w:rsidR="000A7972" w:rsidRDefault="00BA47D0">
      <w:pPr>
        <w:numPr>
          <w:ilvl w:val="0"/>
          <w:numId w:val="1"/>
        </w:numPr>
        <w:contextualSpacing/>
        <w:rPr>
          <w:lang w:val="nl-NL"/>
        </w:rPr>
      </w:pPr>
      <w:r w:rsidRPr="00BA47D0">
        <w:rPr>
          <w:lang w:val="nl-NL"/>
        </w:rPr>
        <w:lastRenderedPageBreak/>
        <w:t>Gelijke Opleiding; 1. iedere Salesforce medewerker heeft toegang tot breed scala van interne opleidingen en daarnaast een jaarlijks budget voor het volgen van een externe opleiding. 2. Daarnaast is er een online platform</w:t>
      </w:r>
      <w:r w:rsidRPr="00BA47D0">
        <w:rPr>
          <w:lang w:val="nl-NL"/>
        </w:rPr>
        <w:t xml:space="preserve"> genaamd: Trailhead waarvan zowel onze interne medewerkers als externe klanten gebruiken van maken om hun kennisniveau op peil te houden. Momenteel zijn er al 7 miljoen certificaten behaald en zijn er dagelijks 800,000 klanten die Trailhead gebruiken. 3. O</w:t>
      </w:r>
      <w:r w:rsidRPr="00BA47D0">
        <w:rPr>
          <w:lang w:val="nl-NL"/>
        </w:rPr>
        <w:t>m kennis onder jongeren en met name STEM (Science, Technology, Engineering and Mathematics) studenten te verhogen organiseren we Code evenementen. Ondertussen hebben we al 40.000 VTO uren besteed aan deze Code events. + Futureforce investeren in net afgest</w:t>
      </w:r>
      <w:r w:rsidRPr="00BA47D0">
        <w:rPr>
          <w:lang w:val="nl-NL"/>
        </w:rPr>
        <w:t>udeerden waarbij een geheel in-house opleidingsprogramma wordt geboden</w:t>
      </w:r>
    </w:p>
    <w:p w:rsidRPr="00BA47D0" w:rsidR="000A7972" w:rsidRDefault="00BA47D0">
      <w:pPr>
        <w:numPr>
          <w:ilvl w:val="0"/>
          <w:numId w:val="1"/>
        </w:numPr>
        <w:contextualSpacing/>
        <w:rPr>
          <w:lang w:val="nl-NL"/>
        </w:rPr>
      </w:pPr>
      <w:r w:rsidRPr="00BA47D0">
        <w:rPr>
          <w:lang w:val="nl-NL"/>
        </w:rPr>
        <w:t>Gelijke Rechten; actief ondersteunen van LGBT (lesbian, gay, bisexual, and transgender) door pro-actief overheden te beïnvloeden om wetten aan te nemen voor gelijkwaardigheid.</w:t>
      </w:r>
    </w:p>
    <w:p w:rsidRPr="00BA47D0" w:rsidR="000A7972" w:rsidRDefault="00BA47D0">
      <w:pPr>
        <w:numPr>
          <w:ilvl w:val="0"/>
          <w:numId w:val="1"/>
        </w:numPr>
        <w:contextualSpacing/>
        <w:rPr>
          <w:lang w:val="nl-NL"/>
        </w:rPr>
      </w:pPr>
      <w:r w:rsidRPr="00BA47D0">
        <w:rPr>
          <w:lang w:val="nl-NL"/>
        </w:rPr>
        <w:t>Gelijke beloning; staat bij Salesforce voor '</w:t>
      </w:r>
      <w:r w:rsidRPr="00BA47D0">
        <w:rPr>
          <w:b/>
          <w:lang w:val="nl-NL"/>
        </w:rPr>
        <w:t>equal pay for equal work' / Gelijke beloning voor gelijk werk.</w:t>
      </w:r>
      <w:r w:rsidRPr="00BA47D0">
        <w:rPr>
          <w:lang w:val="nl-NL"/>
        </w:rPr>
        <w:t xml:space="preserve"> Dat betekent dat wij mensen met gelijke 'skills' gelijk belonen voor hetzelfde werk dat ze uitvoeren. Een voorbeeld is dat we bij ons aannamebeleid,</w:t>
      </w:r>
      <w:r w:rsidRPr="00BA47D0">
        <w:rPr>
          <w:lang w:val="nl-NL"/>
        </w:rPr>
        <w:t xml:space="preserve"> we niet naar het huidige salaris van de kandidaat vragen. Maar dat we vanuit de rol en ervaring (skill set) bepalen wat de beloning is.</w:t>
      </w:r>
    </w:p>
    <w:p w:rsidRPr="00BA47D0" w:rsidR="000A7972" w:rsidRDefault="00BA47D0">
      <w:pPr>
        <w:numPr>
          <w:ilvl w:val="0"/>
          <w:numId w:val="1"/>
        </w:numPr>
        <w:contextualSpacing/>
        <w:rPr>
          <w:lang w:val="nl-NL"/>
        </w:rPr>
      </w:pPr>
      <w:r w:rsidRPr="00BA47D0">
        <w:rPr>
          <w:lang w:val="nl-NL"/>
        </w:rPr>
        <w:t>Twee jaar geleden hebben we ons gecommitteerd om gelijke beloning voor gelijk werk te garanderen. Sindsdien hebben we d</w:t>
      </w:r>
      <w:r w:rsidRPr="00BA47D0">
        <w:rPr>
          <w:lang w:val="nl-NL"/>
        </w:rPr>
        <w:t xml:space="preserve">rie wereldwijde betalingen voor gelijke beloning uitgevoerd, waardoor het bedrijf $ 8,7 miljoen heeft uitgegeven om </w:t>
      </w:r>
      <w:r w:rsidRPr="00BA47D0">
        <w:rPr>
          <w:u w:val="single"/>
          <w:lang w:val="nl-NL"/>
        </w:rPr>
        <w:t>onverklaarde</w:t>
      </w:r>
      <w:r w:rsidRPr="00BA47D0">
        <w:rPr>
          <w:lang w:val="nl-NL"/>
        </w:rPr>
        <w:t xml:space="preserve"> verschillen in beloning tussen mannen en vrouwen aan te pakken. Salesforce zal zich blijven richten op gelijkheid, diversiteit </w:t>
      </w:r>
      <w:r w:rsidRPr="00BA47D0">
        <w:rPr>
          <w:lang w:val="nl-NL"/>
        </w:rPr>
        <w:t>en inclusie op alle niveaus en we zijn van plan de vergoedingen voor werknemers voortdurend te herzien.</w:t>
      </w:r>
    </w:p>
    <w:p w:rsidRPr="00BA47D0" w:rsidR="000A7972" w:rsidRDefault="000A7972">
      <w:pPr>
        <w:rPr>
          <w:lang w:val="nl-NL"/>
        </w:rPr>
      </w:pPr>
    </w:p>
    <w:p w:rsidRPr="00BA47D0" w:rsidR="000A7972" w:rsidRDefault="00BA47D0">
      <w:pPr>
        <w:rPr>
          <w:b/>
          <w:lang w:val="nl-NL"/>
        </w:rPr>
      </w:pPr>
      <w:r w:rsidRPr="00BA47D0">
        <w:rPr>
          <w:b/>
          <w:lang w:val="nl-NL"/>
        </w:rPr>
        <w:t>Q. Verwacht u volgend jaar een grote kloof te hebben?</w:t>
      </w:r>
    </w:p>
    <w:p w:rsidRPr="00BA47D0" w:rsidR="000A7972" w:rsidRDefault="00BA47D0">
      <w:pPr>
        <w:rPr>
          <w:lang w:val="nl-NL"/>
        </w:rPr>
      </w:pPr>
      <w:r w:rsidRPr="00BA47D0">
        <w:rPr>
          <w:lang w:val="nl-NL"/>
        </w:rPr>
        <w:t>Het pad naar gelijkheid is een voortdurende reis en we zullen doorgaan met het herhalen van ons p</w:t>
      </w:r>
      <w:r w:rsidRPr="00BA47D0">
        <w:rPr>
          <w:lang w:val="nl-NL"/>
        </w:rPr>
        <w:t>roces en we zullen steeds beter worden.</w:t>
      </w:r>
    </w:p>
    <w:p w:rsidRPr="00BA47D0" w:rsidR="000A7972" w:rsidRDefault="000A7972">
      <w:pPr>
        <w:rPr>
          <w:lang w:val="nl-NL"/>
        </w:rPr>
      </w:pPr>
    </w:p>
    <w:p w:rsidRPr="00BA47D0" w:rsidR="000A7972" w:rsidRDefault="00BA47D0">
      <w:pPr>
        <w:rPr>
          <w:b/>
          <w:lang w:val="nl-NL"/>
        </w:rPr>
      </w:pPr>
      <w:r w:rsidRPr="00BA47D0">
        <w:rPr>
          <w:b/>
          <w:lang w:val="nl-NL"/>
        </w:rPr>
        <w:t>A. Betekent dit dat mannen en vrouwen bij Salesforce nu exact hetzelfde salaris verdienen? Dus is het loon letterlijk gelijk aan Salesforce?</w:t>
      </w:r>
    </w:p>
    <w:p w:rsidRPr="00BA47D0" w:rsidR="000A7972" w:rsidRDefault="00BA47D0">
      <w:pPr>
        <w:rPr>
          <w:lang w:val="nl-NL"/>
        </w:rPr>
      </w:pPr>
      <w:r w:rsidRPr="00BA47D0">
        <w:rPr>
          <w:lang w:val="nl-NL"/>
        </w:rPr>
        <w:t>Mannen en vrouwen die vergelijkbaar werk op hetzelfde niveau uitvoeren, wo</w:t>
      </w:r>
      <w:r w:rsidRPr="00BA47D0">
        <w:rPr>
          <w:lang w:val="nl-NL"/>
        </w:rPr>
        <w:t>rden nu op vergelijkbare wijze betaald.</w:t>
      </w:r>
    </w:p>
    <w:p w:rsidRPr="00BA47D0" w:rsidR="000A7972" w:rsidRDefault="000A7972">
      <w:pPr>
        <w:rPr>
          <w:lang w:val="nl-NL"/>
        </w:rPr>
      </w:pPr>
    </w:p>
    <w:p w:rsidR="000A7972" w:rsidRDefault="00BA47D0">
      <w:pPr>
        <w:rPr>
          <w:b/>
          <w:i/>
        </w:rPr>
      </w:pPr>
      <w:r>
        <w:rPr>
          <w:b/>
          <w:i/>
        </w:rPr>
        <w:t>3 Kernboodschappen:</w:t>
      </w:r>
    </w:p>
    <w:p w:rsidR="000A7972" w:rsidRDefault="000A7972">
      <w:pPr>
        <w:rPr>
          <w:b/>
          <w:i/>
        </w:rPr>
      </w:pPr>
    </w:p>
    <w:p w:rsidRPr="00BA47D0" w:rsidR="000A7972" w:rsidRDefault="00BA47D0">
      <w:pPr>
        <w:numPr>
          <w:ilvl w:val="0"/>
          <w:numId w:val="4"/>
        </w:numPr>
        <w:contextualSpacing/>
        <w:rPr>
          <w:lang w:val="nl-NL"/>
        </w:rPr>
      </w:pPr>
      <w:r w:rsidRPr="00BA47D0">
        <w:rPr>
          <w:lang w:val="nl-NL"/>
        </w:rPr>
        <w:t xml:space="preserve">Bij Salesforce streven we naar * gelijk loon voor gelijk werk </w:t>
      </w:r>
      <w:r w:rsidRPr="00BA47D0">
        <w:rPr>
          <w:i/>
          <w:lang w:val="nl-NL"/>
        </w:rPr>
        <w:t>.</w:t>
      </w:r>
    </w:p>
    <w:p w:rsidRPr="00BA47D0" w:rsidR="000A7972" w:rsidRDefault="00BA47D0">
      <w:pPr>
        <w:numPr>
          <w:ilvl w:val="0"/>
          <w:numId w:val="4"/>
        </w:numPr>
        <w:contextualSpacing/>
        <w:rPr>
          <w:lang w:val="nl-NL"/>
        </w:rPr>
      </w:pPr>
      <w:r w:rsidRPr="00BA47D0">
        <w:rPr>
          <w:lang w:val="nl-NL"/>
        </w:rPr>
        <w:t>De noodzaak van een nieuwe aanpassing onderstreept de aard van de lonen. Het is een bewegend doel, vooral voor snelgroeiende bedri</w:t>
      </w:r>
      <w:r w:rsidRPr="00BA47D0">
        <w:rPr>
          <w:lang w:val="nl-NL"/>
        </w:rPr>
        <w:t xml:space="preserve">jven in concurrerende sectoren </w:t>
      </w:r>
      <w:r w:rsidRPr="00BA47D0">
        <w:rPr>
          <w:i/>
          <w:lang w:val="nl-NL"/>
        </w:rPr>
        <w:t>.</w:t>
      </w:r>
    </w:p>
    <w:p w:rsidRPr="00BA47D0" w:rsidR="000A7972" w:rsidRDefault="00BA47D0">
      <w:pPr>
        <w:numPr>
          <w:ilvl w:val="0"/>
          <w:numId w:val="4"/>
        </w:numPr>
        <w:contextualSpacing/>
        <w:rPr>
          <w:lang w:val="nl-NL"/>
        </w:rPr>
      </w:pPr>
      <w:r w:rsidRPr="00BA47D0">
        <w:rPr>
          <w:lang w:val="nl-NL"/>
        </w:rPr>
        <w:t>We zijn bezig met het verbeteren van de gelijkheid bij Salesforce en we zullen doorlopend blijven controleren en beoordelen.</w:t>
      </w:r>
    </w:p>
    <w:p w:rsidRPr="00BA47D0" w:rsidR="000A7972" w:rsidRDefault="000A7972">
      <w:pPr>
        <w:rPr>
          <w:lang w:val="nl-NL"/>
        </w:rPr>
      </w:pPr>
    </w:p>
    <w:p w:rsidRPr="00BA47D0" w:rsidR="000A7972" w:rsidRDefault="00BA47D0">
      <w:pPr>
        <w:rPr>
          <w:b/>
          <w:lang w:val="nl-NL"/>
        </w:rPr>
      </w:pPr>
      <w:r w:rsidRPr="00BA47D0">
        <w:rPr>
          <w:b/>
          <w:lang w:val="nl-NL"/>
        </w:rPr>
        <w:t>Wat hebben wij gedaan en onze 'Call to Action' naar bedrijven / CEO's :</w:t>
      </w:r>
    </w:p>
    <w:p w:rsidRPr="00BA47D0" w:rsidR="000A7972" w:rsidRDefault="000A7972">
      <w:pPr>
        <w:rPr>
          <w:b/>
          <w:lang w:val="nl-NL"/>
        </w:rPr>
      </w:pPr>
    </w:p>
    <w:p w:rsidRPr="00BA47D0" w:rsidR="000A7972" w:rsidRDefault="00BA47D0">
      <w:pPr>
        <w:numPr>
          <w:ilvl w:val="0"/>
          <w:numId w:val="2"/>
        </w:numPr>
        <w:contextualSpacing/>
        <w:rPr>
          <w:lang w:val="nl-NL"/>
        </w:rPr>
      </w:pPr>
      <w:r w:rsidRPr="00BA47D0">
        <w:rPr>
          <w:lang w:val="nl-NL"/>
        </w:rPr>
        <w:lastRenderedPageBreak/>
        <w:t>Salesforce startte een g</w:t>
      </w:r>
      <w:r w:rsidRPr="00BA47D0">
        <w:rPr>
          <w:lang w:val="nl-NL"/>
        </w:rPr>
        <w:t>esprek met de industrie en riep op tot het afleggen van verantwoording door de CEO bij het dichten van de gender loonkloof start 2016</w:t>
      </w:r>
    </w:p>
    <w:p w:rsidRPr="00BA47D0" w:rsidR="000A7972" w:rsidRDefault="00BA47D0">
      <w:pPr>
        <w:numPr>
          <w:ilvl w:val="0"/>
          <w:numId w:val="2"/>
        </w:numPr>
        <w:contextualSpacing/>
        <w:rPr>
          <w:lang w:val="nl-NL"/>
        </w:rPr>
      </w:pPr>
      <w:r w:rsidRPr="00BA47D0">
        <w:rPr>
          <w:lang w:val="nl-NL"/>
        </w:rPr>
        <w:t>Voer regelmatig gelijkwaardige controles uit in de hele organisatie</w:t>
      </w:r>
    </w:p>
    <w:p w:rsidR="000A7972" w:rsidRDefault="00BA47D0">
      <w:pPr>
        <w:numPr>
          <w:ilvl w:val="0"/>
          <w:numId w:val="2"/>
        </w:numPr>
        <w:contextualSpacing/>
        <w:rPr>
          <w:lang w:val="nl-NL"/>
        </w:rPr>
      </w:pPr>
      <w:r w:rsidRPr="00BA47D0">
        <w:rPr>
          <w:lang w:val="nl-NL"/>
        </w:rPr>
        <w:t>Toegewijd aan de Glassdoor Equal Pay Pledge</w:t>
      </w:r>
    </w:p>
    <w:p w:rsidRPr="00BA47D0" w:rsidR="00BA47D0" w:rsidP="00BA47D0" w:rsidRDefault="00BA47D0">
      <w:pPr>
        <w:contextualSpacing/>
        <w:rPr>
          <w:lang w:val="en-US"/>
        </w:rPr>
      </w:pPr>
      <w:bookmarkStart w:name="_GoBack" w:id="0"/>
      <w:bookmarkEnd w:id="0"/>
    </w:p>
    <w:sectPr w:rsidRPr="00BA47D0" w:rsidR="00BA47D0">
      <w:pgSz w:w="12240" w:h="15840"/>
      <w:pgMar w:top="1440" w:right="1440" w:bottom="1440" w:left="1440" w:header="0" w:footer="720" w:gutter="0"/>
      <w:pgNumType w:start="1"/>
      <w:cols w:space="72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4324C2"/>
    <w:multiLevelType w:val="multilevel"/>
    <w:tmpl w:val="E0D841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49710BC"/>
    <w:multiLevelType w:val="multilevel"/>
    <w:tmpl w:val="5F2232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5261136E"/>
    <w:multiLevelType w:val="multilevel"/>
    <w:tmpl w:val="10BC76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7B76F3B"/>
    <w:multiLevelType w:val="multilevel"/>
    <w:tmpl w:val="EE20E6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0A7972"/>
    <w:rsid w:val="000A7972"/>
    <w:rsid w:val="00BA47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BB16DAD"/>
  <w15:docId w15:val="{00542EBE-F73E-7540-8DAF-21A7F2584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3</ap:Pages>
  <ap:Words>781</ap:Words>
  <ap:Characters>4454</ap:Characters>
  <ap:DocSecurity>0</ap:DocSecurity>
  <ap:Lines>37</ap:Lines>
  <ap:Paragraphs>10</ap:Paragraphs>
  <ap:ScaleCrop>false</ap:ScaleCrop>
  <ap:LinksUpToDate>false</ap:LinksUpToDate>
  <ap:CharactersWithSpaces>5225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2018-06-18T13:53:00.0000000Z</dcterms:created>
  <dcterms:modified xsi:type="dcterms:W3CDTF">2018-06-18T13:54:00.0000000Z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0x010100A9844F11321EF549A7AD65EEB10AF21A</vt:lpwstr>
  </property>
</Properties>
</file>