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pPr>
        <w:rPr>
          <w:rFonts w:asciiTheme="minorHAnsi" w:hAnsiTheme="minorHAnsi"/>
          <w:b/>
          <w:sz w:val="20"/>
          <w:szCs w:val="20"/>
        </w:rPr>
      </w:pPr>
      <w:bookmarkStart w:name="_GoBack" w:id="0"/>
      <w:r w:rsidRPr="00221383">
        <w:rPr>
          <w:rFonts w:asciiTheme="minorHAnsi" w:hAnsiTheme="minorHAnsi"/>
          <w:b/>
          <w:sz w:val="20"/>
          <w:szCs w:val="20"/>
        </w:rPr>
        <w:t xml:space="preserve">Overzicht nieuw gepubliceerde EU-voorstellen </w:t>
      </w:r>
    </w:p>
    <w:bookmarkEnd w:id="0"/>
    <w:p w:rsidRPr="00221383" w:rsidR="009D0028" w:rsidP="009D0028" w:rsidRDefault="009D0028">
      <w:pPr>
        <w:rPr>
          <w:rFonts w:asciiTheme="minorHAnsi" w:hAnsiTheme="minorHAnsi"/>
          <w:sz w:val="20"/>
          <w:szCs w:val="20"/>
        </w:rPr>
      </w:pPr>
    </w:p>
    <w:p w:rsidRPr="00221383" w:rsidR="009D0028" w:rsidP="009D0028" w:rsidRDefault="009D0028">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A4545A">
        <w:rPr>
          <w:rFonts w:asciiTheme="minorHAnsi" w:hAnsiTheme="minorHAnsi"/>
          <w:sz w:val="20"/>
          <w:szCs w:val="20"/>
          <w:u w:val="single"/>
        </w:rPr>
        <w:t>30</w:t>
      </w:r>
      <w:r w:rsidRPr="00221383" w:rsidR="00B64936">
        <w:rPr>
          <w:rFonts w:asciiTheme="minorHAnsi" w:hAnsiTheme="minorHAnsi"/>
          <w:sz w:val="20"/>
          <w:szCs w:val="20"/>
          <w:u w:val="single"/>
        </w:rPr>
        <w:t xml:space="preserve"> </w:t>
      </w:r>
      <w:r w:rsidRPr="00221383" w:rsidR="00BB58D4">
        <w:rPr>
          <w:rFonts w:asciiTheme="minorHAnsi" w:hAnsiTheme="minorHAnsi"/>
          <w:sz w:val="20"/>
          <w:szCs w:val="20"/>
          <w:u w:val="single"/>
        </w:rPr>
        <w:t xml:space="preserve"> </w:t>
      </w:r>
      <w:r w:rsidRPr="00221383" w:rsidR="00BF2CB6">
        <w:rPr>
          <w:rFonts w:asciiTheme="minorHAnsi" w:hAnsiTheme="minorHAnsi"/>
          <w:sz w:val="20"/>
          <w:szCs w:val="20"/>
          <w:u w:val="single"/>
        </w:rPr>
        <w:t>mei</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0D4064">
        <w:rPr>
          <w:rFonts w:asciiTheme="minorHAnsi" w:hAnsiTheme="minorHAnsi"/>
          <w:sz w:val="20"/>
          <w:szCs w:val="20"/>
          <w:u w:val="single"/>
        </w:rPr>
        <w:t>8 juni</w:t>
      </w:r>
      <w:r w:rsidRPr="00221383">
        <w:rPr>
          <w:rFonts w:asciiTheme="minorHAnsi" w:hAnsiTheme="minorHAnsi"/>
          <w:sz w:val="20"/>
          <w:szCs w:val="20"/>
          <w:u w:val="single"/>
        </w:rPr>
        <w:t xml:space="preserve"> 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A4545A">
        <w:rPr>
          <w:rFonts w:asciiTheme="minorHAnsi" w:hAnsiTheme="minorHAnsi"/>
          <w:sz w:val="20"/>
          <w:szCs w:val="20"/>
          <w:u w:val="single"/>
        </w:rPr>
        <w:t>13 juni</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9D0028" w:rsidTr="00AF48D8">
        <w:trPr>
          <w:trHeight w:val="1550"/>
        </w:trPr>
        <w:tc>
          <w:tcPr>
            <w:tcW w:w="1149"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9D0028" w:rsidP="00512762" w:rsidRDefault="009D0028">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8505DB" w:rsidR="009D0028" w:rsidP="00512762" w:rsidRDefault="009D0028">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9D0028" w:rsidTr="003E548D">
        <w:trPr>
          <w:trHeight w:val="573"/>
        </w:trPr>
        <w:tc>
          <w:tcPr>
            <w:tcW w:w="1149"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9D0028" w:rsidP="00512762" w:rsidRDefault="009D0028">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9D0028" w:rsidP="00512762" w:rsidRDefault="009D0028">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9D0028" w:rsidP="00512762" w:rsidRDefault="009D0028">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34ED8" w:rsidR="00C51E84" w:rsidTr="003A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21383" w:rsidR="00C51E84" w:rsidP="00512762" w:rsidRDefault="00234ED8">
            <w:pPr>
              <w:rPr>
                <w:rFonts w:asciiTheme="minorHAnsi" w:hAnsiTheme="minorHAnsi"/>
                <w:color w:val="000000"/>
                <w:sz w:val="22"/>
                <w:szCs w:val="22"/>
              </w:rPr>
            </w:pPr>
            <w:r>
              <w:rPr>
                <w:rFonts w:ascii="Calibri" w:hAnsi="Calibri"/>
                <w:color w:val="000000"/>
                <w:sz w:val="22"/>
                <w:szCs w:val="22"/>
              </w:rPr>
              <w:t>28-mei-18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21383" w:rsidR="00C51E84" w:rsidP="00512762" w:rsidRDefault="00234ED8">
            <w:pPr>
              <w:rPr>
                <w:rFonts w:asciiTheme="minorHAnsi" w:hAnsiTheme="minorHAnsi"/>
                <w:color w:val="000000"/>
                <w:sz w:val="20"/>
                <w:szCs w:val="20"/>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21383" w:rsidR="00C51E84" w:rsidP="00B702FD" w:rsidRDefault="00234ED8">
            <w:pPr>
              <w:rPr>
                <w:rFonts w:asciiTheme="minorHAnsi" w:hAnsiTheme="minorHAnsi"/>
                <w:color w:val="000000"/>
                <w:sz w:val="20"/>
                <w:szCs w:val="20"/>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234ED8" w:rsidR="00C51E84" w:rsidP="00BB58D4" w:rsidRDefault="00234ED8">
            <w:pPr>
              <w:rPr>
                <w:rFonts w:asciiTheme="minorHAnsi" w:hAnsiTheme="minorHAnsi"/>
                <w:color w:val="000000"/>
                <w:sz w:val="20"/>
                <w:szCs w:val="20"/>
                <w:lang w:val="en-GB"/>
              </w:rPr>
            </w:pPr>
            <w:r w:rsidRPr="00234ED8">
              <w:rPr>
                <w:rFonts w:ascii="Calibri" w:hAnsi="Calibri"/>
                <w:color w:val="000000"/>
                <w:sz w:val="22"/>
                <w:szCs w:val="22"/>
                <w:lang w:val="en-GB"/>
              </w:rPr>
              <w:t>Proposal for a REGULATION OF THE EUROPEAN PARLIAMENT AND OF THE COUNCIL amending Regulation (EC) No 469/2009 concerning the supplementary protection certificate for medicinal products</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34ED8" w:rsidR="00C51E84" w:rsidP="00C12E5D" w:rsidRDefault="00710842">
            <w:pPr>
              <w:rPr>
                <w:rFonts w:asciiTheme="minorHAnsi" w:hAnsiTheme="minorHAnsi"/>
                <w:sz w:val="20"/>
                <w:szCs w:val="20"/>
                <w:lang w:val="en-GB"/>
              </w:rPr>
            </w:pPr>
            <w:hyperlink w:history="1" r:id="rId11">
              <w:r w:rsidRPr="003E548D" w:rsidR="00234ED8">
                <w:rPr>
                  <w:rStyle w:val="Hyperlink"/>
                  <w:rFonts w:ascii="Calibri" w:hAnsi="Calibri"/>
                  <w:sz w:val="22"/>
                  <w:szCs w:val="22"/>
                </w:rPr>
                <w:t>COM (2018) 317</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34ED8" w:rsidR="00C51E84" w:rsidP="00242218" w:rsidRDefault="00C51E84">
            <w:pPr>
              <w:rPr>
                <w:rFonts w:cs="Arial" w:asciiTheme="minorHAnsi" w:hAnsiTheme="minorHAnsi"/>
                <w:sz w:val="20"/>
                <w:szCs w:val="20"/>
                <w:lang w:val="en-GB"/>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5B0B1B" w:rsidP="00234ED8" w:rsidRDefault="00234ED8">
            <w:pPr>
              <w:pBdr>
                <w:top w:val="nil"/>
                <w:left w:val="nil"/>
                <w:bottom w:val="nil"/>
                <w:right w:val="nil"/>
                <w:between w:val="nil"/>
                <w:bar w:val="nil"/>
              </w:pBdr>
              <w:spacing w:after="240"/>
              <w:rPr>
                <w:rFonts w:eastAsia="Arial Unicode MS" w:asciiTheme="minorHAnsi" w:hAnsiTheme="minorHAnsi"/>
                <w:noProof/>
                <w:sz w:val="20"/>
                <w:szCs w:val="20"/>
              </w:rPr>
            </w:pPr>
            <w:r w:rsidRPr="00234ED8">
              <w:rPr>
                <w:rFonts w:eastAsia="Arial Unicode MS" w:asciiTheme="minorHAnsi" w:hAnsiTheme="minorHAnsi"/>
                <w:noProof/>
                <w:sz w:val="20"/>
                <w:szCs w:val="20"/>
              </w:rPr>
              <w:t>Op 28 mei publiceerde de Europese Commissie haar voorstel voor wijziging van de verordening van Supplementary Protection Certifactes.  SPC’s zijn extra waarborgen op het gebied van intellectueel eigendom verleend aan farmaceutische bedrijven.</w:t>
            </w:r>
            <w:r>
              <w:rPr>
                <w:rFonts w:eastAsia="Arial Unicode MS" w:asciiTheme="minorHAnsi" w:hAnsiTheme="minorHAnsi"/>
                <w:noProof/>
                <w:sz w:val="20"/>
                <w:szCs w:val="20"/>
              </w:rPr>
              <w:t xml:space="preserve"> </w:t>
            </w:r>
            <w:r w:rsidRPr="00234ED8">
              <w:rPr>
                <w:rFonts w:eastAsia="Arial Unicode MS" w:asciiTheme="minorHAnsi" w:hAnsiTheme="minorHAnsi"/>
                <w:noProof/>
                <w:sz w:val="20"/>
                <w:szCs w:val="20"/>
              </w:rPr>
              <w:t xml:space="preserve">Met de amendering van het oorspronkelijke voorstel </w:t>
            </w:r>
            <w:r>
              <w:rPr>
                <w:rFonts w:eastAsia="Arial Unicode MS" w:asciiTheme="minorHAnsi" w:hAnsiTheme="minorHAnsi"/>
                <w:noProof/>
                <w:sz w:val="20"/>
                <w:szCs w:val="20"/>
              </w:rPr>
              <w:t>wil de Europese Commissie e</w:t>
            </w:r>
            <w:r w:rsidRPr="00234ED8">
              <w:rPr>
                <w:rFonts w:eastAsia="Arial Unicode MS" w:asciiTheme="minorHAnsi" w:hAnsiTheme="minorHAnsi"/>
                <w:noProof/>
                <w:sz w:val="20"/>
                <w:szCs w:val="20"/>
              </w:rPr>
              <w:t>rvoor zorgen dat Europese bedrijven kunnen concurreren op markten buiten Europa</w:t>
            </w:r>
            <w:r>
              <w:rPr>
                <w:rFonts w:eastAsia="Arial Unicode MS" w:asciiTheme="minorHAnsi" w:hAnsiTheme="minorHAnsi"/>
                <w:noProof/>
                <w:sz w:val="20"/>
                <w:szCs w:val="20"/>
              </w:rPr>
              <w:t xml:space="preserve">. </w:t>
            </w:r>
          </w:p>
          <w:p w:rsidR="00234ED8" w:rsidP="00B07E5E" w:rsidRDefault="00234ED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SPC’s waiver is </w:t>
            </w:r>
            <w:r w:rsidR="00B07E5E">
              <w:rPr>
                <w:rFonts w:eastAsia="Arial Unicode MS" w:asciiTheme="minorHAnsi" w:hAnsiTheme="minorHAnsi"/>
                <w:noProof/>
                <w:sz w:val="20"/>
                <w:szCs w:val="20"/>
              </w:rPr>
              <w:t xml:space="preserve">reeds </w:t>
            </w:r>
            <w:r>
              <w:rPr>
                <w:rFonts w:eastAsia="Arial Unicode MS" w:asciiTheme="minorHAnsi" w:hAnsiTheme="minorHAnsi"/>
                <w:noProof/>
                <w:sz w:val="20"/>
                <w:szCs w:val="20"/>
              </w:rPr>
              <w:t xml:space="preserve">besproken tijdens het AO Informele Gezondheidsraad van 18 april. De minister heeft </w:t>
            </w:r>
            <w:r w:rsidR="005B5582">
              <w:rPr>
                <w:rFonts w:eastAsia="Arial Unicode MS" w:asciiTheme="minorHAnsi" w:hAnsiTheme="minorHAnsi"/>
                <w:noProof/>
                <w:sz w:val="20"/>
                <w:szCs w:val="20"/>
              </w:rPr>
              <w:t xml:space="preserve">tijdens dit AO </w:t>
            </w:r>
            <w:r w:rsidR="00B07E5E">
              <w:rPr>
                <w:rFonts w:eastAsia="Arial Unicode MS" w:asciiTheme="minorHAnsi" w:hAnsiTheme="minorHAnsi"/>
                <w:noProof/>
                <w:sz w:val="20"/>
                <w:szCs w:val="20"/>
              </w:rPr>
              <w:t>toegezegd d</w:t>
            </w:r>
            <w:r w:rsidRPr="00B07E5E" w:rsidR="00B07E5E">
              <w:rPr>
                <w:rFonts w:eastAsia="Arial Unicode MS" w:asciiTheme="minorHAnsi" w:hAnsiTheme="minorHAnsi"/>
                <w:noProof/>
                <w:sz w:val="20"/>
                <w:szCs w:val="20"/>
              </w:rPr>
              <w:t xml:space="preserve">e Kamer </w:t>
            </w:r>
            <w:r w:rsidR="00B07E5E">
              <w:rPr>
                <w:rFonts w:eastAsia="Arial Unicode MS" w:asciiTheme="minorHAnsi" w:hAnsiTheme="minorHAnsi"/>
                <w:noProof/>
                <w:sz w:val="20"/>
                <w:szCs w:val="20"/>
              </w:rPr>
              <w:t xml:space="preserve">te informeren als de </w:t>
            </w:r>
            <w:r w:rsidRPr="00B07E5E" w:rsidR="00B07E5E">
              <w:rPr>
                <w:rFonts w:eastAsia="Arial Unicode MS" w:asciiTheme="minorHAnsi" w:hAnsiTheme="minorHAnsi"/>
                <w:noProof/>
                <w:sz w:val="20"/>
                <w:szCs w:val="20"/>
              </w:rPr>
              <w:t xml:space="preserve">Europese Commissie met </w:t>
            </w:r>
            <w:r w:rsidR="003E548D">
              <w:rPr>
                <w:rFonts w:eastAsia="Arial Unicode MS" w:asciiTheme="minorHAnsi" w:hAnsiTheme="minorHAnsi"/>
                <w:noProof/>
                <w:sz w:val="20"/>
                <w:szCs w:val="20"/>
              </w:rPr>
              <w:t xml:space="preserve">het </w:t>
            </w:r>
            <w:r w:rsidRPr="00B07E5E" w:rsidR="00B07E5E">
              <w:rPr>
                <w:rFonts w:eastAsia="Arial Unicode MS" w:asciiTheme="minorHAnsi" w:hAnsiTheme="minorHAnsi"/>
                <w:noProof/>
                <w:sz w:val="20"/>
                <w:szCs w:val="20"/>
              </w:rPr>
              <w:t>wetsvoorstel over de SPC</w:t>
            </w:r>
            <w:r w:rsidR="00B07E5E">
              <w:rPr>
                <w:rFonts w:eastAsia="Arial Unicode MS" w:asciiTheme="minorHAnsi" w:hAnsiTheme="minorHAnsi"/>
                <w:noProof/>
                <w:sz w:val="20"/>
                <w:szCs w:val="20"/>
              </w:rPr>
              <w:t>’</w:t>
            </w:r>
            <w:r w:rsidRPr="00B07E5E" w:rsidR="00B07E5E">
              <w:rPr>
                <w:rFonts w:eastAsia="Arial Unicode MS" w:asciiTheme="minorHAnsi" w:hAnsiTheme="minorHAnsi"/>
                <w:noProof/>
                <w:sz w:val="20"/>
                <w:szCs w:val="20"/>
              </w:rPr>
              <w:t>s</w:t>
            </w:r>
            <w:r w:rsidR="00B07E5E">
              <w:rPr>
                <w:rFonts w:eastAsia="Arial Unicode MS" w:asciiTheme="minorHAnsi" w:hAnsiTheme="minorHAnsi"/>
                <w:noProof/>
                <w:sz w:val="20"/>
                <w:szCs w:val="20"/>
              </w:rPr>
              <w:t xml:space="preserve"> </w:t>
            </w:r>
            <w:r w:rsidRPr="00B07E5E" w:rsidR="00B07E5E">
              <w:rPr>
                <w:rFonts w:eastAsia="Arial Unicode MS" w:asciiTheme="minorHAnsi" w:hAnsiTheme="minorHAnsi"/>
                <w:noProof/>
                <w:sz w:val="20"/>
                <w:szCs w:val="20"/>
              </w:rPr>
              <w:t>komt</w:t>
            </w:r>
            <w:r w:rsidR="00B07E5E">
              <w:rPr>
                <w:rFonts w:eastAsia="Arial Unicode MS" w:asciiTheme="minorHAnsi" w:hAnsiTheme="minorHAnsi"/>
                <w:noProof/>
                <w:sz w:val="20"/>
                <w:szCs w:val="20"/>
              </w:rPr>
              <w:t>.</w:t>
            </w:r>
            <w:r w:rsidR="003E548D">
              <w:rPr>
                <w:rFonts w:eastAsia="Arial Unicode MS" w:asciiTheme="minorHAnsi" w:hAnsiTheme="minorHAnsi"/>
                <w:noProof/>
                <w:sz w:val="20"/>
                <w:szCs w:val="20"/>
              </w:rPr>
              <w:t xml:space="preserve"> Het ministerie zal hiertoe een BNC-fiche opstellen. </w:t>
            </w:r>
          </w:p>
          <w:p w:rsidRPr="00234ED8" w:rsidR="00B07E5E" w:rsidP="00B07E5E" w:rsidRDefault="00B07E5E">
            <w:pPr>
              <w:pBdr>
                <w:top w:val="nil"/>
                <w:left w:val="nil"/>
                <w:bottom w:val="nil"/>
                <w:right w:val="nil"/>
                <w:between w:val="nil"/>
                <w:bar w:val="nil"/>
              </w:pBdr>
              <w:spacing w:after="240"/>
              <w:rPr>
                <w:rFonts w:eastAsia="Arial Unicode MS" w:asciiTheme="minorHAnsi" w:hAnsiTheme="minorHAnsi"/>
                <w:noProof/>
                <w:sz w:val="20"/>
                <w:szCs w:val="20"/>
              </w:rPr>
            </w:pPr>
            <w:r w:rsidRPr="000D4064">
              <w:rPr>
                <w:rFonts w:eastAsia="Arial Unicode MS" w:asciiTheme="minorHAnsi" w:hAnsiTheme="minorHAnsi"/>
                <w:b/>
                <w:noProof/>
                <w:sz w:val="20"/>
                <w:szCs w:val="20"/>
                <w:u w:val="single"/>
              </w:rPr>
              <w:t>Behandelvoorstel</w:t>
            </w:r>
            <w:r>
              <w:rPr>
                <w:rFonts w:eastAsia="Arial Unicode MS" w:asciiTheme="minorHAnsi" w:hAnsiTheme="minorHAnsi"/>
                <w:noProof/>
                <w:sz w:val="20"/>
                <w:szCs w:val="20"/>
              </w:rPr>
              <w:t>: BNC-fiche afwachten</w:t>
            </w:r>
            <w:r w:rsidR="003E548D">
              <w:rPr>
                <w:rFonts w:eastAsia="Arial Unicode MS" w:asciiTheme="minorHAnsi" w:hAnsiTheme="minorHAnsi"/>
                <w:noProof/>
                <w:sz w:val="20"/>
                <w:szCs w:val="20"/>
              </w:rPr>
              <w:t>.</w:t>
            </w:r>
            <w:r>
              <w:rPr>
                <w:rFonts w:eastAsia="Arial Unicode MS" w:asciiTheme="minorHAnsi" w:hAnsiTheme="minorHAnsi"/>
                <w:noProof/>
                <w:sz w:val="20"/>
                <w:szCs w:val="20"/>
              </w:rPr>
              <w:t xml:space="preserve">  </w:t>
            </w:r>
          </w:p>
        </w:tc>
      </w:tr>
      <w:tr w:rsidRPr="00234ED8" w:rsidR="003873B0" w:rsidTr="003A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1"/>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34ED8" w:rsidR="003873B0" w:rsidP="00512762" w:rsidRDefault="00234ED8">
            <w:pPr>
              <w:rPr>
                <w:rFonts w:ascii="Calibri" w:hAnsi="Calibri"/>
                <w:color w:val="000000"/>
                <w:sz w:val="22"/>
                <w:szCs w:val="22"/>
              </w:rPr>
            </w:pPr>
            <w:r>
              <w:rPr>
                <w:rFonts w:ascii="Calibri" w:hAnsi="Calibri"/>
                <w:color w:val="000000"/>
                <w:sz w:val="22"/>
                <w:szCs w:val="22"/>
              </w:rPr>
              <w:t>26-mei-18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34ED8" w:rsidR="003873B0" w:rsidP="00512762" w:rsidRDefault="00234ED8">
            <w:pPr>
              <w:rPr>
                <w:rFonts w:asciiTheme="minorHAnsi" w:hAnsiTheme="minorHAnsi"/>
                <w:color w:val="000000"/>
                <w:sz w:val="20"/>
                <w:szCs w:val="20"/>
              </w:rPr>
            </w:pPr>
            <w:r w:rsidRPr="00234ED8">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34ED8" w:rsidR="003873B0" w:rsidP="00B702FD" w:rsidRDefault="00234ED8">
            <w:pPr>
              <w:rPr>
                <w:rFonts w:ascii="Calibri" w:hAnsi="Calibri"/>
                <w:color w:val="000000"/>
                <w:sz w:val="22"/>
                <w:szCs w:val="22"/>
              </w:rPr>
            </w:pPr>
            <w:r>
              <w:rPr>
                <w:rFonts w:ascii="Calibri" w:hAnsi="Calibri"/>
                <w:color w:val="000000"/>
                <w:sz w:val="22"/>
                <w:szCs w:val="22"/>
              </w:rPr>
              <w:t>Aanbeveling</w:t>
            </w:r>
          </w:p>
        </w:tc>
        <w:tc>
          <w:tcPr>
            <w:tcW w:w="5103" w:type="dxa"/>
            <w:tcBorders>
              <w:top w:val="single" w:color="auto" w:sz="4" w:space="0"/>
              <w:left w:val="nil"/>
              <w:bottom w:val="single" w:color="auto" w:sz="4" w:space="0"/>
              <w:right w:val="nil"/>
            </w:tcBorders>
            <w:shd w:val="clear" w:color="auto" w:fill="FFFFFF" w:themeFill="background1"/>
            <w:noWrap/>
          </w:tcPr>
          <w:p w:rsidRPr="00234ED8" w:rsidR="003873B0" w:rsidP="00BB58D4" w:rsidRDefault="00234ED8">
            <w:pPr>
              <w:rPr>
                <w:rFonts w:ascii="Calibri" w:hAnsi="Calibri"/>
                <w:color w:val="000000"/>
                <w:sz w:val="22"/>
                <w:szCs w:val="22"/>
              </w:rPr>
            </w:pPr>
            <w:r>
              <w:rPr>
                <w:rFonts w:ascii="Calibri" w:hAnsi="Calibri"/>
                <w:color w:val="000000"/>
                <w:sz w:val="22"/>
                <w:szCs w:val="22"/>
              </w:rPr>
              <w:t>Voorstel voor een AANBEVELING VAN DE RAAD over betere samenwerking bij de bestrijding van ziekten die door vaccinatie kunnen worden voorkomen</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34ED8" w:rsidR="003873B0" w:rsidP="00C12E5D" w:rsidRDefault="00710842">
            <w:pPr>
              <w:rPr>
                <w:rFonts w:ascii="Calibri" w:hAnsi="Calibri"/>
                <w:color w:val="0000FF"/>
                <w:sz w:val="22"/>
                <w:szCs w:val="22"/>
                <w:u w:val="single"/>
              </w:rPr>
            </w:pPr>
            <w:hyperlink w:history="1" r:id="rId12">
              <w:r w:rsidR="00234ED8">
                <w:rPr>
                  <w:rStyle w:val="Hyperlink"/>
                  <w:rFonts w:ascii="Calibri" w:hAnsi="Calibri"/>
                  <w:sz w:val="22"/>
                  <w:szCs w:val="22"/>
                </w:rPr>
                <w:t>COM (2018) 244</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34ED8" w:rsidR="003873B0" w:rsidP="00242218" w:rsidRDefault="003873B0">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3873B0" w:rsidP="00A4139E" w:rsidRDefault="000D406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zal een BNC-fiche hiervoor opstellen en naar de Kamer sturen. De minister van VWS heeft op 4 juni een uitstelbrief naar de Kamer gestuurd waarin hij schrijft er </w:t>
            </w:r>
            <w:r w:rsidRPr="000D4064">
              <w:rPr>
                <w:rFonts w:eastAsia="Arial Unicode MS" w:asciiTheme="minorHAnsi" w:hAnsiTheme="minorHAnsi"/>
                <w:noProof/>
                <w:sz w:val="20"/>
                <w:szCs w:val="20"/>
              </w:rPr>
              <w:t xml:space="preserve">naar </w:t>
            </w:r>
            <w:r>
              <w:rPr>
                <w:rFonts w:eastAsia="Arial Unicode MS" w:asciiTheme="minorHAnsi" w:hAnsiTheme="minorHAnsi"/>
                <w:noProof/>
                <w:sz w:val="20"/>
                <w:szCs w:val="20"/>
              </w:rPr>
              <w:t xml:space="preserve">te streven </w:t>
            </w:r>
            <w:r w:rsidRPr="000D4064">
              <w:rPr>
                <w:rFonts w:eastAsia="Arial Unicode MS" w:asciiTheme="minorHAnsi" w:hAnsiTheme="minorHAnsi"/>
                <w:noProof/>
                <w:sz w:val="20"/>
                <w:szCs w:val="20"/>
              </w:rPr>
              <w:t xml:space="preserve">het </w:t>
            </w:r>
            <w:r w:rsidRPr="000D4064">
              <w:rPr>
                <w:rFonts w:eastAsia="Arial Unicode MS" w:asciiTheme="minorHAnsi" w:hAnsiTheme="minorHAnsi"/>
                <w:noProof/>
                <w:sz w:val="20"/>
                <w:szCs w:val="20"/>
              </w:rPr>
              <w:lastRenderedPageBreak/>
              <w:t xml:space="preserve">fiche in juni naar </w:t>
            </w:r>
            <w:r>
              <w:rPr>
                <w:rFonts w:eastAsia="Arial Unicode MS" w:asciiTheme="minorHAnsi" w:hAnsiTheme="minorHAnsi"/>
                <w:noProof/>
                <w:sz w:val="20"/>
                <w:szCs w:val="20"/>
              </w:rPr>
              <w:t>de Kamer</w:t>
            </w:r>
            <w:r w:rsidRPr="000D4064">
              <w:rPr>
                <w:rFonts w:eastAsia="Arial Unicode MS" w:asciiTheme="minorHAnsi" w:hAnsiTheme="minorHAnsi"/>
                <w:noProof/>
                <w:sz w:val="20"/>
                <w:szCs w:val="20"/>
              </w:rPr>
              <w:t xml:space="preserve"> te zenden</w:t>
            </w:r>
            <w:r>
              <w:rPr>
                <w:rFonts w:eastAsia="Arial Unicode MS" w:asciiTheme="minorHAnsi" w:hAnsiTheme="minorHAnsi"/>
                <w:noProof/>
                <w:sz w:val="20"/>
                <w:szCs w:val="20"/>
              </w:rPr>
              <w:t xml:space="preserve">. </w:t>
            </w:r>
          </w:p>
          <w:p w:rsidR="000D4064" w:rsidP="00A4139E" w:rsidRDefault="000D4064">
            <w:pPr>
              <w:pBdr>
                <w:top w:val="nil"/>
                <w:left w:val="nil"/>
                <w:bottom w:val="nil"/>
                <w:right w:val="nil"/>
                <w:between w:val="nil"/>
                <w:bar w:val="nil"/>
              </w:pBdr>
              <w:spacing w:after="240"/>
              <w:rPr>
                <w:rFonts w:eastAsia="Arial Unicode MS" w:asciiTheme="minorHAnsi" w:hAnsiTheme="minorHAnsi"/>
                <w:noProof/>
                <w:sz w:val="20"/>
                <w:szCs w:val="20"/>
              </w:rPr>
            </w:pPr>
            <w:r w:rsidRPr="000D4064">
              <w:rPr>
                <w:rFonts w:eastAsia="Arial Unicode MS" w:asciiTheme="minorHAnsi" w:hAnsiTheme="minorHAnsi"/>
                <w:b/>
                <w:noProof/>
                <w:sz w:val="20"/>
                <w:szCs w:val="20"/>
                <w:u w:val="single"/>
              </w:rPr>
              <w:t>Behandelvoorstel:</w:t>
            </w:r>
            <w:r>
              <w:rPr>
                <w:rFonts w:eastAsia="Arial Unicode MS" w:asciiTheme="minorHAnsi" w:hAnsiTheme="minorHAnsi"/>
                <w:noProof/>
                <w:sz w:val="20"/>
                <w:szCs w:val="20"/>
              </w:rPr>
              <w:t xml:space="preserve"> BNC-fiche afwachten</w:t>
            </w:r>
            <w:r w:rsidR="003E548D">
              <w:rPr>
                <w:rFonts w:eastAsia="Arial Unicode MS" w:asciiTheme="minorHAnsi" w:hAnsiTheme="minorHAnsi"/>
                <w:noProof/>
                <w:sz w:val="20"/>
                <w:szCs w:val="20"/>
              </w:rPr>
              <w:t>.</w:t>
            </w:r>
            <w:r>
              <w:rPr>
                <w:rFonts w:eastAsia="Arial Unicode MS" w:asciiTheme="minorHAnsi" w:hAnsiTheme="minorHAnsi"/>
                <w:noProof/>
                <w:sz w:val="20"/>
                <w:szCs w:val="20"/>
              </w:rPr>
              <w:t xml:space="preserve">  </w:t>
            </w:r>
          </w:p>
          <w:p w:rsidRPr="00234ED8" w:rsidR="000D4064" w:rsidP="00A4139E" w:rsidRDefault="000D4064">
            <w:pPr>
              <w:pBdr>
                <w:top w:val="nil"/>
                <w:left w:val="nil"/>
                <w:bottom w:val="nil"/>
                <w:right w:val="nil"/>
                <w:between w:val="nil"/>
                <w:bar w:val="nil"/>
              </w:pBdr>
              <w:spacing w:after="240"/>
              <w:rPr>
                <w:rFonts w:eastAsia="Arial Unicode MS" w:asciiTheme="minorHAnsi" w:hAnsiTheme="minorHAnsi"/>
                <w:noProof/>
                <w:sz w:val="20"/>
                <w:szCs w:val="20"/>
              </w:rPr>
            </w:pPr>
          </w:p>
        </w:tc>
      </w:tr>
      <w:tr w:rsidRPr="00234ED8" w:rsidR="00234ED8" w:rsidTr="003A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1"/>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34ED8" w:rsidP="00512762" w:rsidRDefault="00234ED8">
            <w:pPr>
              <w:rPr>
                <w:rFonts w:ascii="Calibri" w:hAnsi="Calibri"/>
                <w:color w:val="000000"/>
                <w:sz w:val="22"/>
                <w:szCs w:val="22"/>
              </w:rPr>
            </w:pPr>
            <w:r>
              <w:rPr>
                <w:rFonts w:ascii="Calibri" w:hAnsi="Calibri"/>
                <w:color w:val="000000"/>
                <w:sz w:val="22"/>
                <w:szCs w:val="22"/>
              </w:rPr>
              <w:lastRenderedPageBreak/>
              <w:t>18-mei-18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0D4064" w:rsidR="00234ED8" w:rsidP="00512762" w:rsidRDefault="00234ED8">
            <w:pPr>
              <w:rPr>
                <w:rFonts w:asciiTheme="minorHAnsi" w:hAnsiTheme="minorHAnsi"/>
                <w:color w:val="000000"/>
                <w:sz w:val="20"/>
                <w:szCs w:val="20"/>
              </w:rPr>
            </w:pPr>
            <w:r w:rsidRPr="000D4064">
              <w:rPr>
                <w:rFonts w:asciiTheme="minorHAnsi" w:hAnsiTheme="minorHAnsi"/>
                <w:color w:val="000000"/>
                <w:sz w:val="20"/>
                <w:szCs w:val="20"/>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234ED8" w:rsidP="00B702FD" w:rsidRDefault="00234ED8">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00234ED8" w:rsidP="00BB58D4" w:rsidRDefault="00234ED8">
            <w:pPr>
              <w:rPr>
                <w:rFonts w:ascii="Calibri" w:hAnsi="Calibri"/>
                <w:color w:val="000000"/>
                <w:sz w:val="22"/>
                <w:szCs w:val="22"/>
              </w:rPr>
            </w:pPr>
            <w:r>
              <w:rPr>
                <w:rFonts w:ascii="Calibri" w:hAnsi="Calibri"/>
                <w:color w:val="000000"/>
                <w:sz w:val="22"/>
                <w:szCs w:val="22"/>
              </w:rPr>
              <w:t>Openbare raadpleging over de evaluatie van het Europees Waarnemingscentrum voor drugs en drugsverslaving (EWDD)</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234ED8" w:rsidP="00C12E5D" w:rsidRDefault="00710842">
            <w:pPr>
              <w:rPr>
                <w:rFonts w:ascii="Calibri" w:hAnsi="Calibri"/>
                <w:color w:val="0000FF"/>
                <w:sz w:val="22"/>
                <w:szCs w:val="22"/>
                <w:u w:val="single"/>
              </w:rPr>
            </w:pPr>
            <w:hyperlink w:history="1" r:id="rId13">
              <w:r w:rsidR="00234ED8">
                <w:rPr>
                  <w:rStyle w:val="Hyperlink"/>
                  <w:rFonts w:ascii="Calibri" w:hAnsi="Calibri"/>
                  <w:sz w:val="22"/>
                  <w:szCs w:val="22"/>
                </w:rPr>
                <w:t>OR</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34ED8" w:rsidR="00234ED8" w:rsidP="00242218" w:rsidRDefault="00234ED8">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3E548D" w:rsidR="003E548D" w:rsidP="003E548D" w:rsidRDefault="003E548D">
            <w:pPr>
              <w:pBdr>
                <w:top w:val="nil"/>
                <w:left w:val="nil"/>
                <w:bottom w:val="nil"/>
                <w:right w:val="nil"/>
                <w:between w:val="nil"/>
                <w:bar w:val="nil"/>
              </w:pBdr>
              <w:spacing w:after="240"/>
              <w:rPr>
                <w:rFonts w:eastAsia="Arial Unicode MS" w:asciiTheme="minorHAnsi" w:hAnsiTheme="minorHAnsi"/>
                <w:noProof/>
                <w:sz w:val="20"/>
                <w:szCs w:val="20"/>
              </w:rPr>
            </w:pPr>
            <w:r w:rsidRPr="003E548D">
              <w:rPr>
                <w:rFonts w:eastAsia="Arial Unicode MS" w:asciiTheme="minorHAnsi" w:hAnsiTheme="minorHAnsi"/>
                <w:b/>
                <w:noProof/>
                <w:sz w:val="20"/>
                <w:szCs w:val="20"/>
                <w:u w:val="single"/>
              </w:rPr>
              <w:t>Behandelvoorstel:</w:t>
            </w:r>
            <w:r>
              <w:rPr>
                <w:rFonts w:eastAsia="Arial Unicode MS" w:asciiTheme="minorHAnsi" w:hAnsiTheme="minorHAnsi"/>
                <w:noProof/>
                <w:sz w:val="20"/>
                <w:szCs w:val="20"/>
              </w:rPr>
              <w:t xml:space="preserve"> </w:t>
            </w:r>
            <w:r w:rsidRPr="003E548D">
              <w:rPr>
                <w:rFonts w:eastAsia="Arial Unicode MS" w:asciiTheme="minorHAnsi" w:hAnsiTheme="minorHAnsi"/>
                <w:noProof/>
                <w:sz w:val="20"/>
                <w:szCs w:val="20"/>
              </w:rPr>
              <w:t>Ter kennisneming</w:t>
            </w:r>
            <w:r>
              <w:rPr>
                <w:rFonts w:eastAsia="Arial Unicode MS" w:asciiTheme="minorHAnsi" w:hAnsiTheme="minorHAnsi"/>
                <w:noProof/>
                <w:sz w:val="20"/>
                <w:szCs w:val="20"/>
              </w:rPr>
              <w:t>.</w:t>
            </w:r>
            <w:r w:rsidRPr="003E548D">
              <w:rPr>
                <w:rFonts w:eastAsia="Arial Unicode MS" w:asciiTheme="minorHAnsi" w:hAnsiTheme="minorHAnsi"/>
                <w:noProof/>
                <w:sz w:val="20"/>
                <w:szCs w:val="20"/>
              </w:rPr>
              <w:t xml:space="preserve"> </w:t>
            </w:r>
          </w:p>
          <w:p w:rsidRPr="00234ED8" w:rsidR="00234ED8" w:rsidP="003E548D" w:rsidRDefault="003E548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w:t>
            </w:r>
            <w:r w:rsidRPr="003E548D">
              <w:rPr>
                <w:rFonts w:eastAsia="Arial Unicode MS" w:asciiTheme="minorHAnsi" w:hAnsiTheme="minorHAnsi"/>
                <w:noProof/>
                <w:sz w:val="20"/>
                <w:szCs w:val="20"/>
              </w:rPr>
              <w:t xml:space="preserve">e Kamer ontvangt krachtens de standaard-informatieafspraken </w:t>
            </w:r>
            <w:r>
              <w:rPr>
                <w:rFonts w:eastAsia="Arial Unicode MS" w:asciiTheme="minorHAnsi" w:hAnsiTheme="minorHAnsi"/>
                <w:noProof/>
                <w:sz w:val="20"/>
                <w:szCs w:val="20"/>
              </w:rPr>
              <w:t xml:space="preserve">per kwartaal </w:t>
            </w:r>
            <w:r w:rsidRPr="003E548D">
              <w:rPr>
                <w:rFonts w:eastAsia="Arial Unicode MS" w:asciiTheme="minorHAnsi" w:hAnsiTheme="minorHAnsi"/>
                <w:noProof/>
                <w:sz w:val="20"/>
                <w:szCs w:val="20"/>
              </w:rPr>
              <w:t>de definitieve kabinetsreactie op alle consultaties van de Europese Commissie waarop het kabinet reageert.</w:t>
            </w:r>
          </w:p>
        </w:tc>
      </w:tr>
    </w:tbl>
    <w:p w:rsidRPr="00234ED8" w:rsidR="008505DB" w:rsidP="009D0028" w:rsidRDefault="008505DB">
      <w:pPr>
        <w:spacing w:after="200" w:line="276" w:lineRule="auto"/>
        <w:rPr>
          <w:rFonts w:asciiTheme="minorHAnsi" w:hAnsiTheme="minorHAnsi"/>
          <w:b/>
          <w:sz w:val="22"/>
          <w:szCs w:val="22"/>
        </w:rPr>
      </w:pPr>
    </w:p>
    <w:p w:rsidRPr="00234ED8" w:rsidR="008505DB" w:rsidP="009D0028" w:rsidRDefault="008505DB">
      <w:pPr>
        <w:spacing w:after="200" w:line="276" w:lineRule="auto"/>
        <w:rPr>
          <w:rFonts w:asciiTheme="minorHAnsi" w:hAnsiTheme="minorHAnsi"/>
          <w:b/>
          <w:sz w:val="22"/>
          <w:szCs w:val="22"/>
        </w:rPr>
      </w:pPr>
    </w:p>
    <w:p w:rsidRPr="00234ED8" w:rsidR="008505DB" w:rsidP="009D0028" w:rsidRDefault="008505DB">
      <w:pPr>
        <w:spacing w:after="200" w:line="276" w:lineRule="auto"/>
        <w:rPr>
          <w:rFonts w:asciiTheme="minorHAnsi" w:hAnsiTheme="minorHAnsi"/>
          <w:b/>
          <w:sz w:val="22"/>
          <w:szCs w:val="22"/>
        </w:rPr>
      </w:pPr>
    </w:p>
    <w:p w:rsidRPr="00234ED8" w:rsidR="008505DB" w:rsidP="009D0028" w:rsidRDefault="008505DB">
      <w:pPr>
        <w:spacing w:after="200" w:line="276" w:lineRule="auto"/>
        <w:rPr>
          <w:rFonts w:asciiTheme="minorHAnsi" w:hAnsiTheme="minorHAnsi"/>
          <w:b/>
          <w:sz w:val="22"/>
          <w:szCs w:val="22"/>
        </w:rPr>
      </w:pPr>
    </w:p>
    <w:p w:rsidRPr="00234ED8" w:rsidR="008505DB" w:rsidP="009D0028" w:rsidRDefault="008505DB">
      <w:pPr>
        <w:spacing w:after="200" w:line="276" w:lineRule="auto"/>
        <w:rPr>
          <w:rFonts w:asciiTheme="minorHAnsi" w:hAnsiTheme="minorHAnsi"/>
          <w:b/>
          <w:sz w:val="22"/>
          <w:szCs w:val="22"/>
        </w:rPr>
      </w:pPr>
    </w:p>
    <w:p w:rsidR="008505DB" w:rsidP="009D0028" w:rsidRDefault="008505DB">
      <w:pPr>
        <w:spacing w:after="200" w:line="276" w:lineRule="auto"/>
        <w:rPr>
          <w:rFonts w:asciiTheme="minorHAnsi" w:hAnsiTheme="minorHAnsi"/>
          <w:b/>
          <w:sz w:val="22"/>
          <w:szCs w:val="22"/>
        </w:rPr>
      </w:pPr>
    </w:p>
    <w:p w:rsidR="003E548D" w:rsidP="009D0028" w:rsidRDefault="003E548D">
      <w:pPr>
        <w:spacing w:after="200" w:line="276" w:lineRule="auto"/>
        <w:rPr>
          <w:rFonts w:asciiTheme="minorHAnsi" w:hAnsiTheme="minorHAnsi"/>
          <w:b/>
          <w:sz w:val="22"/>
          <w:szCs w:val="22"/>
        </w:rPr>
      </w:pPr>
    </w:p>
    <w:p w:rsidR="003E548D" w:rsidP="009D0028" w:rsidRDefault="003E548D">
      <w:pPr>
        <w:spacing w:after="200" w:line="276" w:lineRule="auto"/>
        <w:rPr>
          <w:rFonts w:asciiTheme="minorHAnsi" w:hAnsiTheme="minorHAnsi"/>
          <w:b/>
          <w:sz w:val="22"/>
          <w:szCs w:val="22"/>
        </w:rPr>
      </w:pPr>
    </w:p>
    <w:p w:rsidRPr="00234ED8" w:rsidR="003E548D" w:rsidP="009D0028" w:rsidRDefault="003E548D">
      <w:pPr>
        <w:spacing w:after="200" w:line="276" w:lineRule="auto"/>
        <w:rPr>
          <w:rFonts w:asciiTheme="minorHAnsi" w:hAnsiTheme="minorHAnsi"/>
          <w:b/>
          <w:sz w:val="22"/>
          <w:szCs w:val="22"/>
        </w:rPr>
      </w:pPr>
    </w:p>
    <w:p w:rsidRPr="00234ED8" w:rsidR="008505DB" w:rsidP="009D0028" w:rsidRDefault="008505DB">
      <w:pPr>
        <w:spacing w:after="200" w:line="276" w:lineRule="auto"/>
        <w:rPr>
          <w:rFonts w:asciiTheme="minorHAnsi" w:hAnsiTheme="minorHAnsi"/>
          <w:b/>
          <w:sz w:val="22"/>
          <w:szCs w:val="22"/>
        </w:rPr>
      </w:pPr>
    </w:p>
    <w:p w:rsidRPr="00234ED8" w:rsidR="008505DB" w:rsidP="009D0028" w:rsidRDefault="008505DB">
      <w:pPr>
        <w:spacing w:after="200" w:line="276" w:lineRule="auto"/>
        <w:rPr>
          <w:rFonts w:asciiTheme="minorHAnsi" w:hAnsiTheme="minorHAnsi"/>
          <w:b/>
          <w:sz w:val="22"/>
          <w:szCs w:val="22"/>
        </w:rPr>
      </w:pPr>
    </w:p>
    <w:p w:rsidRPr="00234ED8" w:rsidR="00423671" w:rsidP="009D0028" w:rsidRDefault="00423671">
      <w:pPr>
        <w:spacing w:after="200" w:line="276" w:lineRule="auto"/>
        <w:rPr>
          <w:rFonts w:asciiTheme="minorHAnsi" w:hAnsiTheme="minorHAnsi"/>
          <w:b/>
          <w:sz w:val="22"/>
          <w:szCs w:val="22"/>
        </w:rPr>
      </w:pPr>
    </w:p>
    <w:p w:rsidRPr="00234ED8" w:rsidR="00423671" w:rsidP="009D0028" w:rsidRDefault="00423671">
      <w:pPr>
        <w:spacing w:after="200" w:line="276" w:lineRule="auto"/>
        <w:rPr>
          <w:rFonts w:asciiTheme="minorHAnsi" w:hAnsiTheme="minorHAnsi"/>
          <w:b/>
          <w:sz w:val="22"/>
          <w:szCs w:val="22"/>
        </w:rPr>
      </w:pPr>
    </w:p>
    <w:p w:rsidRPr="00221383" w:rsidR="009D0028" w:rsidP="009D0028" w:rsidRDefault="00221383">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tc>
          <w:tcPr>
            <w:tcW w:w="2093" w:type="dxa"/>
          </w:tcPr>
          <w:p w:rsidRPr="00221383" w:rsidR="009D0028" w:rsidP="00512762" w:rsidRDefault="009D0028">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p>
          <w:p w:rsidRPr="00221383" w:rsidR="009D0028" w:rsidP="00512762" w:rsidRDefault="009D0028">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w:t>
            </w:r>
            <w:r w:rsidRPr="00221383">
              <w:rPr>
                <w:rFonts w:asciiTheme="minorHAnsi" w:hAnsiTheme="minorHAnsi"/>
              </w:rPr>
              <w:lastRenderedPageBreak/>
              <w:t xml:space="preserve">aangenomen richtlijn komt terug in de Kamer indien er implementatiewetgeving wordt voorgesteld.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pPr>
              <w:pStyle w:val="Voetnoottekst"/>
              <w:numPr>
                <w:ilvl w:val="0"/>
                <w:numId w:val="2"/>
              </w:numPr>
              <w:ind w:left="317" w:hanging="283"/>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pPr>
              <w:pStyle w:val="Voetnoottekst"/>
              <w:ind w:left="360"/>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w:t>
            </w:r>
            <w:r w:rsidRPr="00221383">
              <w:rPr>
                <w:rFonts w:asciiTheme="minorHAnsi" w:hAnsiTheme="minorHAnsi"/>
              </w:rPr>
              <w:lastRenderedPageBreak/>
              <w:t>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kabinet per brief of tijdens algemeen overleg/debat bevragen over stand van zaken en appreciatie EU onderhandelingen en NL inzet.</w:t>
            </w:r>
          </w:p>
          <w:p w:rsidRPr="00221383" w:rsidR="009D0028" w:rsidP="00512762" w:rsidRDefault="009D0028">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4">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w:t>
            </w:r>
            <w:r w:rsidRPr="00221383">
              <w:rPr>
                <w:rFonts w:asciiTheme="minorHAnsi" w:hAnsiTheme="minorHAnsi"/>
                <w:color w:val="000000"/>
                <w:sz w:val="20"/>
                <w:szCs w:val="20"/>
              </w:rPr>
              <w:lastRenderedPageBreak/>
              <w:t>kabinet de Kamer afschriften te sturen van zijn correspondentie met de Europese Commissie over de uitvoering van Europese regelgeving.</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9D0028" w:rsidP="00512762" w:rsidRDefault="009D0028">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pPr>
              <w:pStyle w:val="Voetnoottekst"/>
              <w:numPr>
                <w:ilvl w:val="0"/>
                <w:numId w:val="1"/>
              </w:numPr>
              <w:rPr>
                <w:rFonts w:asciiTheme="minorHAnsi" w:hAnsiTheme="minorHAnsi"/>
              </w:rPr>
            </w:pP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pPr>
              <w:pStyle w:val="Voetnoottekst"/>
              <w:rPr>
                <w:rFonts w:asciiTheme="minorHAnsi" w:hAnsiTheme="minorHAnsi"/>
              </w:rPr>
            </w:pP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p w:rsidRPr="00221383" w:rsidR="009D0028" w:rsidP="00512762" w:rsidRDefault="009D0028">
            <w:pPr>
              <w:jc w:val="right"/>
              <w:rPr>
                <w:rFonts w:asciiTheme="minorHAnsi" w:hAnsiTheme="minorHAnsi"/>
                <w:sz w:val="20"/>
                <w:szCs w:val="20"/>
              </w:rPr>
            </w:pP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w:t>
            </w:r>
            <w:r w:rsidRPr="00221383">
              <w:rPr>
                <w:rFonts w:cs="Arial" w:asciiTheme="minorHAnsi" w:hAnsiTheme="minorHAnsi"/>
              </w:rPr>
              <w:lastRenderedPageBreak/>
              <w:t xml:space="preserve">bepaald wat er geëvalueerd moet worden en welke aspecten moeten worden onderzocht.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Groen- en witboek</w:t>
            </w:r>
          </w:p>
        </w:tc>
        <w:tc>
          <w:tcPr>
            <w:tcW w:w="6946"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pPr>
              <w:pStyle w:val="Voetnoottekst"/>
              <w:rPr>
                <w:rFonts w:asciiTheme="minorHAnsi" w:hAnsiTheme="minorHAnsi"/>
              </w:rPr>
            </w:pPr>
          </w:p>
          <w:p w:rsidRPr="00221383" w:rsidR="009D0028" w:rsidP="00512762" w:rsidRDefault="009D0028">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tc>
          <w:tcPr>
            <w:tcW w:w="14142" w:type="dxa"/>
            <w:gridSpan w:val="3"/>
          </w:tcPr>
          <w:p w:rsidRPr="00221383" w:rsidR="009D0028" w:rsidP="00512762" w:rsidRDefault="009D0028">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t xml:space="preserve">Subsidiariteitstoets </w:t>
            </w:r>
          </w:p>
          <w:p w:rsidRPr="00221383" w:rsidR="009D0028" w:rsidP="00512762" w:rsidRDefault="009D0028">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w:t>
            </w:r>
            <w:r w:rsidRPr="00221383">
              <w:rPr>
                <w:rFonts w:asciiTheme="minorHAnsi" w:hAnsiTheme="minorHAnsi"/>
                <w:sz w:val="20"/>
                <w:szCs w:val="20"/>
              </w:rPr>
              <w:lastRenderedPageBreak/>
              <w:t xml:space="preserve">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w:t>
            </w:r>
            <w:r w:rsidRPr="00221383">
              <w:rPr>
                <w:rFonts w:asciiTheme="minorHAnsi" w:hAnsiTheme="minorHAnsi"/>
              </w:rPr>
              <w:lastRenderedPageBreak/>
              <w:t xml:space="preserve">behalen meerderheid voor ’gele kaart’ (1/3 stemmen) via parlementaire vertegenwoordiging en/of fractielijnen. </w:t>
            </w:r>
          </w:p>
        </w:tc>
      </w:tr>
      <w:tr w:rsidRPr="00221383" w:rsidR="009D0028" w:rsidTr="00512762">
        <w:tc>
          <w:tcPr>
            <w:tcW w:w="2093" w:type="dxa"/>
          </w:tcPr>
          <w:p w:rsidRPr="00221383" w:rsidR="009D0028" w:rsidP="00512762" w:rsidRDefault="009D0028">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9D0028" w:rsidP="00512762" w:rsidRDefault="009D0028">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9D0028" w:rsidP="00512762" w:rsidRDefault="009D0028">
            <w:pPr>
              <w:pStyle w:val="Voetnoottekst"/>
              <w:rPr>
                <w:rFonts w:asciiTheme="minorHAnsi" w:hAnsiTheme="minorHAnsi"/>
              </w:rPr>
            </w:pPr>
          </w:p>
        </w:tc>
      </w:tr>
    </w:tbl>
    <w:p w:rsidRPr="00221383" w:rsidR="009D0028" w:rsidP="009D0028" w:rsidRDefault="009D0028">
      <w:pPr>
        <w:rPr>
          <w:rFonts w:asciiTheme="minorHAnsi" w:hAnsiTheme="minorHAnsi"/>
          <w:sz w:val="20"/>
          <w:szCs w:val="20"/>
        </w:rPr>
      </w:pPr>
    </w:p>
    <w:p w:rsidRPr="00221383" w:rsidR="003B00CB" w:rsidP="009D0028" w:rsidRDefault="003B00CB">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81" w:rsidRDefault="00356181" w:rsidP="003B00CB">
      <w:r>
        <w:separator/>
      </w:r>
    </w:p>
  </w:endnote>
  <w:endnote w:type="continuationSeparator" w:id="0">
    <w:p w:rsidR="00356181" w:rsidRDefault="00356181" w:rsidP="003B00CB">
      <w:r>
        <w:continuationSeparator/>
      </w:r>
    </w:p>
  </w:endnote>
  <w:endnote w:type="continuationNotice" w:id="1">
    <w:p w:rsidR="00356181" w:rsidRDefault="00356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81" w:rsidRDefault="00356181" w:rsidP="003B00CB">
      <w:r>
        <w:separator/>
      </w:r>
    </w:p>
  </w:footnote>
  <w:footnote w:type="continuationSeparator" w:id="0">
    <w:p w:rsidR="00356181" w:rsidRDefault="00356181" w:rsidP="003B00CB">
      <w:r>
        <w:continuationSeparator/>
      </w:r>
    </w:p>
  </w:footnote>
  <w:footnote w:type="continuationNotice" w:id="1">
    <w:p w:rsidR="00356181" w:rsidRDefault="00356181"/>
  </w:footnote>
  <w:footnote w:id="2">
    <w:p w:rsidR="00512762" w:rsidRDefault="00512762"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512762" w:rsidRPr="00B45904" w:rsidRDefault="00512762"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38C6"/>
    <w:rsid w:val="0006278D"/>
    <w:rsid w:val="00087499"/>
    <w:rsid w:val="000A6636"/>
    <w:rsid w:val="000B467B"/>
    <w:rsid w:val="000C3A4A"/>
    <w:rsid w:val="000D4064"/>
    <w:rsid w:val="000F13E0"/>
    <w:rsid w:val="00111A2B"/>
    <w:rsid w:val="00123CA7"/>
    <w:rsid w:val="001257B9"/>
    <w:rsid w:val="00130225"/>
    <w:rsid w:val="00144569"/>
    <w:rsid w:val="00150630"/>
    <w:rsid w:val="001641B2"/>
    <w:rsid w:val="0016420D"/>
    <w:rsid w:val="00175685"/>
    <w:rsid w:val="001A60DF"/>
    <w:rsid w:val="001A7A62"/>
    <w:rsid w:val="001C2A04"/>
    <w:rsid w:val="001C33E2"/>
    <w:rsid w:val="001C5CB5"/>
    <w:rsid w:val="00221383"/>
    <w:rsid w:val="00225895"/>
    <w:rsid w:val="00234ED8"/>
    <w:rsid w:val="00242218"/>
    <w:rsid w:val="00246E0C"/>
    <w:rsid w:val="00254069"/>
    <w:rsid w:val="002703E1"/>
    <w:rsid w:val="00271EF3"/>
    <w:rsid w:val="002723CF"/>
    <w:rsid w:val="0027622B"/>
    <w:rsid w:val="00291102"/>
    <w:rsid w:val="00294B44"/>
    <w:rsid w:val="002A4BA8"/>
    <w:rsid w:val="002E1BC4"/>
    <w:rsid w:val="002E555E"/>
    <w:rsid w:val="0031357F"/>
    <w:rsid w:val="00324148"/>
    <w:rsid w:val="00326B78"/>
    <w:rsid w:val="0034297B"/>
    <w:rsid w:val="00356181"/>
    <w:rsid w:val="00356600"/>
    <w:rsid w:val="00363547"/>
    <w:rsid w:val="003873B0"/>
    <w:rsid w:val="00394DAC"/>
    <w:rsid w:val="00396DEE"/>
    <w:rsid w:val="003A1BFC"/>
    <w:rsid w:val="003A4D14"/>
    <w:rsid w:val="003B00CB"/>
    <w:rsid w:val="003E548D"/>
    <w:rsid w:val="003F2EE4"/>
    <w:rsid w:val="003F4C3F"/>
    <w:rsid w:val="00404F0F"/>
    <w:rsid w:val="004058AE"/>
    <w:rsid w:val="00423671"/>
    <w:rsid w:val="00436E4A"/>
    <w:rsid w:val="00451237"/>
    <w:rsid w:val="00456106"/>
    <w:rsid w:val="00467106"/>
    <w:rsid w:val="0047022E"/>
    <w:rsid w:val="00482E2E"/>
    <w:rsid w:val="00486329"/>
    <w:rsid w:val="00497A86"/>
    <w:rsid w:val="004B353F"/>
    <w:rsid w:val="004C6BA4"/>
    <w:rsid w:val="004D10ED"/>
    <w:rsid w:val="004E324F"/>
    <w:rsid w:val="004F61E3"/>
    <w:rsid w:val="0050076E"/>
    <w:rsid w:val="0050503E"/>
    <w:rsid w:val="005059B0"/>
    <w:rsid w:val="00512762"/>
    <w:rsid w:val="00574F4E"/>
    <w:rsid w:val="005900D0"/>
    <w:rsid w:val="005B0B1B"/>
    <w:rsid w:val="005B10A2"/>
    <w:rsid w:val="005B31C5"/>
    <w:rsid w:val="005B323D"/>
    <w:rsid w:val="005B5311"/>
    <w:rsid w:val="005B5582"/>
    <w:rsid w:val="005D308F"/>
    <w:rsid w:val="005D3BFE"/>
    <w:rsid w:val="005E086B"/>
    <w:rsid w:val="005E4AFC"/>
    <w:rsid w:val="0060426E"/>
    <w:rsid w:val="006166DA"/>
    <w:rsid w:val="00624124"/>
    <w:rsid w:val="00625C5F"/>
    <w:rsid w:val="006404DB"/>
    <w:rsid w:val="0064604B"/>
    <w:rsid w:val="0067641B"/>
    <w:rsid w:val="0069271C"/>
    <w:rsid w:val="006934BC"/>
    <w:rsid w:val="006943CC"/>
    <w:rsid w:val="006A16F2"/>
    <w:rsid w:val="006A4A8F"/>
    <w:rsid w:val="006B102F"/>
    <w:rsid w:val="006C55D1"/>
    <w:rsid w:val="006E1B67"/>
    <w:rsid w:val="006E239B"/>
    <w:rsid w:val="006E261D"/>
    <w:rsid w:val="006E44A7"/>
    <w:rsid w:val="00710842"/>
    <w:rsid w:val="00730CC3"/>
    <w:rsid w:val="00743AFE"/>
    <w:rsid w:val="00746FC1"/>
    <w:rsid w:val="00755BB0"/>
    <w:rsid w:val="007604EB"/>
    <w:rsid w:val="0077222F"/>
    <w:rsid w:val="00773867"/>
    <w:rsid w:val="00776B77"/>
    <w:rsid w:val="00792685"/>
    <w:rsid w:val="007B19F4"/>
    <w:rsid w:val="00804B6C"/>
    <w:rsid w:val="00812814"/>
    <w:rsid w:val="00847390"/>
    <w:rsid w:val="008505DB"/>
    <w:rsid w:val="0086251C"/>
    <w:rsid w:val="008A407E"/>
    <w:rsid w:val="008D788E"/>
    <w:rsid w:val="009306E7"/>
    <w:rsid w:val="009608C8"/>
    <w:rsid w:val="00962F1E"/>
    <w:rsid w:val="00975411"/>
    <w:rsid w:val="009764C4"/>
    <w:rsid w:val="009A7C48"/>
    <w:rsid w:val="009C2105"/>
    <w:rsid w:val="009C778E"/>
    <w:rsid w:val="009D0028"/>
    <w:rsid w:val="009D123A"/>
    <w:rsid w:val="009F653B"/>
    <w:rsid w:val="00A0121B"/>
    <w:rsid w:val="00A21D8E"/>
    <w:rsid w:val="00A4139E"/>
    <w:rsid w:val="00A4545A"/>
    <w:rsid w:val="00A64A58"/>
    <w:rsid w:val="00AB569C"/>
    <w:rsid w:val="00AD6887"/>
    <w:rsid w:val="00AE09BD"/>
    <w:rsid w:val="00AF0709"/>
    <w:rsid w:val="00AF48D8"/>
    <w:rsid w:val="00B07E5E"/>
    <w:rsid w:val="00B129F0"/>
    <w:rsid w:val="00B151FA"/>
    <w:rsid w:val="00B306F2"/>
    <w:rsid w:val="00B33D7C"/>
    <w:rsid w:val="00B35209"/>
    <w:rsid w:val="00B42D2E"/>
    <w:rsid w:val="00B51D2E"/>
    <w:rsid w:val="00B64936"/>
    <w:rsid w:val="00B702FD"/>
    <w:rsid w:val="00B856B8"/>
    <w:rsid w:val="00B86BB8"/>
    <w:rsid w:val="00B92D04"/>
    <w:rsid w:val="00BA0AEF"/>
    <w:rsid w:val="00BA14FC"/>
    <w:rsid w:val="00BA165F"/>
    <w:rsid w:val="00BA2ED5"/>
    <w:rsid w:val="00BA5136"/>
    <w:rsid w:val="00BB58D4"/>
    <w:rsid w:val="00BE146F"/>
    <w:rsid w:val="00BF2CB6"/>
    <w:rsid w:val="00BF42FB"/>
    <w:rsid w:val="00C12E5D"/>
    <w:rsid w:val="00C20FDB"/>
    <w:rsid w:val="00C30329"/>
    <w:rsid w:val="00C51E84"/>
    <w:rsid w:val="00C60B45"/>
    <w:rsid w:val="00C75DB7"/>
    <w:rsid w:val="00C870AD"/>
    <w:rsid w:val="00C87301"/>
    <w:rsid w:val="00C8738C"/>
    <w:rsid w:val="00C87458"/>
    <w:rsid w:val="00CA7C04"/>
    <w:rsid w:val="00CD5AF9"/>
    <w:rsid w:val="00D645F3"/>
    <w:rsid w:val="00D825E6"/>
    <w:rsid w:val="00DA2B58"/>
    <w:rsid w:val="00DA780E"/>
    <w:rsid w:val="00DC20FA"/>
    <w:rsid w:val="00E02916"/>
    <w:rsid w:val="00E033E1"/>
    <w:rsid w:val="00E30201"/>
    <w:rsid w:val="00E3653D"/>
    <w:rsid w:val="00E40D22"/>
    <w:rsid w:val="00E41E69"/>
    <w:rsid w:val="00E70347"/>
    <w:rsid w:val="00E73EC1"/>
    <w:rsid w:val="00E77AB0"/>
    <w:rsid w:val="00EA2497"/>
    <w:rsid w:val="00EC414D"/>
    <w:rsid w:val="00EE3555"/>
    <w:rsid w:val="00EF091E"/>
    <w:rsid w:val="00EF48F7"/>
    <w:rsid w:val="00F25FE3"/>
    <w:rsid w:val="00F5752D"/>
    <w:rsid w:val="00F84DCA"/>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info/consultations/public-consultation-evaluation-european-monitoring-centre-drugs-and-drug-addiction-emcdda_nl" TargetMode="External" Id="rId13" /><Relationship Type="http://schemas.openxmlformats.org/officeDocument/2006/relationships/settings" Target="settings.xml" Id="rId7" /><Relationship Type="http://schemas.openxmlformats.org/officeDocument/2006/relationships/hyperlink" Target="http://www.ipex.eu/IPEXL-WEB/dossier/document/COM20180244.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microsoft.com/office/2007/relationships/stylesWithEffects" Target="stylesWithEffects.xml" Id="rId6" /><Relationship Type="http://schemas.openxmlformats.org/officeDocument/2006/relationships/hyperlink" Target="https://eur-lex.europa.eu/legal-content/EN/TXT/?uri=COM%3A2018%3A317%3AFIN"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2621</ap:Words>
  <ap:Characters>14416</ap:Characters>
  <ap:DocSecurity>4</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2018-05-17T09:39:00.0000000Z</lastPrinted>
  <dcterms:created xsi:type="dcterms:W3CDTF">2018-06-14T10:55:00.0000000Z</dcterms:created>
  <dcterms:modified xsi:type="dcterms:W3CDTF">2018-06-14T10:55:00.0000000Z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0x01010059C2A925F5B653458F114B279854B8BB</vt:lpwstr>
  </property>
</Properties>
</file>