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E2" w:rsidP="00A762E2" w:rsidRDefault="00A762E2">
      <w:pPr>
        <w:rPr>
          <w:color w:val="1F497D"/>
        </w:rPr>
      </w:pPr>
      <w:r>
        <w:rPr>
          <w:color w:val="1F497D"/>
        </w:rPr>
        <w:t xml:space="preserve">Aan de leden van de algemene commissie voor Buitenlandse Handel en Ontwikkelingssamenwerking </w:t>
      </w:r>
    </w:p>
    <w:p w:rsidR="00A762E2" w:rsidP="00A762E2" w:rsidRDefault="00A762E2">
      <w:pPr>
        <w:rPr>
          <w:color w:val="1F497D"/>
        </w:rPr>
      </w:pPr>
      <w:r>
        <w:rPr>
          <w:color w:val="1F497D"/>
        </w:rPr>
        <w:br/>
        <w:t xml:space="preserve">Geachte leden, </w:t>
      </w:r>
    </w:p>
    <w:p w:rsidR="00A762E2" w:rsidP="00A762E2" w:rsidRDefault="00A762E2">
      <w:pPr>
        <w:rPr>
          <w:color w:val="1F497D"/>
        </w:rPr>
      </w:pPr>
      <w:r>
        <w:rPr>
          <w:color w:val="1F497D"/>
        </w:rPr>
        <w:br/>
        <w:t xml:space="preserve">Het lid Sazias zal onderstaand punt inbrengen bij de rondvraag van procedurevergadering van uw commissie op donderdag 31 mei a.s. </w:t>
      </w:r>
    </w:p>
    <w:p w:rsidR="00A762E2" w:rsidP="00A762E2" w:rsidRDefault="00A762E2">
      <w:pPr>
        <w:rPr>
          <w:color w:val="1F497D"/>
        </w:rPr>
      </w:pPr>
    </w:p>
    <w:p w:rsidR="00A762E2" w:rsidP="00A762E2" w:rsidRDefault="00A762E2">
      <w:pPr>
        <w:rPr>
          <w:color w:val="1F497D"/>
        </w:rPr>
      </w:pPr>
      <w:r>
        <w:rPr>
          <w:color w:val="1F497D"/>
        </w:rPr>
        <w:t xml:space="preserve">Met vriendelijke groet, </w:t>
      </w:r>
    </w:p>
    <w:p w:rsidR="00A762E2" w:rsidP="00A762E2" w:rsidRDefault="00A762E2">
      <w:pPr>
        <w:rPr>
          <w:color w:val="1F497D"/>
        </w:rPr>
      </w:pPr>
    </w:p>
    <w:p w:rsidR="00A762E2" w:rsidP="00A762E2" w:rsidRDefault="00A762E2">
      <w:pPr>
        <w:spacing w:after="240"/>
        <w:rPr>
          <w:rFonts w:ascii="Verdana" w:hAnsi="Verdana"/>
          <w:color w:val="1F497D"/>
          <w:sz w:val="18"/>
          <w:szCs w:val="18"/>
          <w:lang w:eastAsia="nl-NL"/>
        </w:rPr>
      </w:pPr>
      <w:r>
        <w:rPr>
          <w:rFonts w:ascii="Verdana" w:hAnsi="Verdana"/>
          <w:color w:val="1F497D"/>
          <w:sz w:val="18"/>
          <w:szCs w:val="18"/>
          <w:lang w:eastAsia="nl-NL"/>
        </w:rPr>
        <w:t>Eva Meijers</w:t>
      </w:r>
    </w:p>
    <w:p w:rsidR="00A762E2" w:rsidP="00A762E2" w:rsidRDefault="00A762E2">
      <w:pPr>
        <w:rPr>
          <w:rFonts w:ascii="Verdana" w:hAnsi="Verdana"/>
          <w:color w:val="969696"/>
          <w:sz w:val="18"/>
          <w:szCs w:val="18"/>
          <w:lang w:eastAsia="nl-NL"/>
        </w:rPr>
      </w:pPr>
      <w:r>
        <w:rPr>
          <w:rFonts w:ascii="Verdana" w:hAnsi="Verdana"/>
          <w:color w:val="969696"/>
          <w:sz w:val="18"/>
          <w:szCs w:val="18"/>
          <w:lang w:eastAsia="nl-NL"/>
        </w:rPr>
        <w:t>Adjunct-griffier</w:t>
      </w:r>
      <w:r>
        <w:rPr>
          <w:rFonts w:ascii="Verdana" w:hAnsi="Verdana"/>
          <w:color w:val="969696"/>
          <w:sz w:val="18"/>
          <w:szCs w:val="18"/>
          <w:lang w:eastAsia="nl-NL"/>
        </w:rPr>
        <w:br/>
        <w:t>Vaste commissie voor Buitenlandse Zaken</w:t>
      </w:r>
    </w:p>
    <w:p w:rsidR="00A762E2" w:rsidP="00A762E2" w:rsidRDefault="00A762E2">
      <w:pPr>
        <w:spacing w:after="160"/>
        <w:rPr>
          <w:rFonts w:ascii="Verdana" w:hAnsi="Verdana"/>
          <w:color w:val="969696"/>
          <w:sz w:val="18"/>
          <w:szCs w:val="18"/>
          <w:lang w:eastAsia="nl-NL"/>
        </w:rPr>
      </w:pPr>
      <w:r>
        <w:rPr>
          <w:rFonts w:ascii="Verdana" w:hAnsi="Verdana"/>
          <w:color w:val="969696"/>
          <w:sz w:val="18"/>
          <w:szCs w:val="18"/>
          <w:lang w:eastAsia="nl-NL"/>
        </w:rPr>
        <w:t>Algemene commissie voor Buitenlandse Handel en Ontwikkelingssamenwerking</w:t>
      </w:r>
      <w:r>
        <w:rPr>
          <w:rFonts w:ascii="Verdana" w:hAnsi="Verdana"/>
          <w:color w:val="969696"/>
          <w:sz w:val="18"/>
          <w:szCs w:val="18"/>
          <w:lang w:eastAsia="nl-NL"/>
        </w:rPr>
        <w:br/>
        <w:t>Tweede Kamer der Staten-Generaal</w:t>
      </w:r>
    </w:p>
    <w:p w:rsidR="00A762E2" w:rsidP="00A762E2" w:rsidRDefault="00A762E2">
      <w:pPr>
        <w:rPr>
          <w:rFonts w:ascii="Verdana" w:hAnsi="Verdana"/>
          <w:color w:val="323296"/>
          <w:sz w:val="20"/>
          <w:szCs w:val="20"/>
          <w:lang w:eastAsia="nl-NL"/>
        </w:rPr>
      </w:pPr>
      <w:bookmarkStart w:name="_GoBack" w:id="0"/>
      <w:bookmarkEnd w:id="0"/>
      <w:r>
        <w:rPr>
          <w:rFonts w:ascii="Verdana" w:hAnsi="Verdana"/>
          <w:color w:val="969696"/>
          <w:sz w:val="18"/>
          <w:szCs w:val="18"/>
          <w:lang w:eastAsia="nl-NL"/>
        </w:rPr>
        <w:t xml:space="preserve">I </w:t>
      </w:r>
      <w:hyperlink w:history="1" r:id="rId5">
        <w:r>
          <w:rPr>
            <w:rStyle w:val="Hyperlink"/>
            <w:rFonts w:ascii="Verdana" w:hAnsi="Verdana"/>
            <w:sz w:val="18"/>
            <w:szCs w:val="18"/>
            <w:lang w:eastAsia="nl-NL"/>
          </w:rPr>
          <w:t>www.tweedekamer.nl</w:t>
        </w:r>
      </w:hyperlink>
    </w:p>
    <w:p w:rsidR="00A762E2" w:rsidP="00A762E2" w:rsidRDefault="00A762E2">
      <w:pPr>
        <w:rPr>
          <w:color w:val="1F497D"/>
        </w:rPr>
      </w:pPr>
    </w:p>
    <w:p w:rsidR="00A762E2" w:rsidP="00A762E2" w:rsidRDefault="00A762E2">
      <w:pPr>
        <w:rPr>
          <w:color w:val="1F497D"/>
        </w:rPr>
      </w:pPr>
    </w:p>
    <w:p w:rsidR="00A762E2" w:rsidP="00A762E2" w:rsidRDefault="00A762E2">
      <w:bookmarkStart w:name="_MailEndCompose" w:id="1"/>
      <w:bookmarkEnd w:id="1"/>
    </w:p>
    <w:p w:rsidR="00A762E2" w:rsidP="00A762E2" w:rsidRDefault="00A762E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Houwen van der 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29 mei 2018 14:50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BuHa-OS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punt rondvraag procedurevergadering 31 mei</w:t>
      </w:r>
    </w:p>
    <w:p w:rsidR="00A762E2" w:rsidP="00A762E2" w:rsidRDefault="00A762E2"/>
    <w:p w:rsidR="00A762E2" w:rsidP="00A762E2" w:rsidRDefault="00A762E2">
      <w:r>
        <w:t>Goede middag,</w:t>
      </w:r>
    </w:p>
    <w:p w:rsidR="00A762E2" w:rsidP="00A762E2" w:rsidRDefault="00A762E2"/>
    <w:p w:rsidR="00A762E2" w:rsidP="00A762E2" w:rsidRDefault="00A762E2">
      <w:r>
        <w:t xml:space="preserve">Léonie Sazias wil in de procedurevergadering a.s. donderdag bij de rondvraag het volgende aan de orde stellen: </w:t>
      </w:r>
    </w:p>
    <w:p w:rsidR="00A762E2" w:rsidP="00A762E2" w:rsidRDefault="00A762E2"/>
    <w:p w:rsidR="00A762E2" w:rsidP="00A762E2" w:rsidRDefault="00A762E2">
      <w:r w:rsidRPr="00A762E2">
        <w:rPr>
          <w:lang w:val="en-GB"/>
        </w:rPr>
        <w:t xml:space="preserve">Van 9 t/m 18 </w:t>
      </w:r>
      <w:proofErr w:type="spellStart"/>
      <w:r w:rsidRPr="00A762E2">
        <w:rPr>
          <w:lang w:val="en-GB"/>
        </w:rPr>
        <w:t>juli</w:t>
      </w:r>
      <w:proofErr w:type="spellEnd"/>
      <w:r w:rsidRPr="00A762E2">
        <w:rPr>
          <w:lang w:val="en-GB"/>
        </w:rPr>
        <w:t xml:space="preserve"> </w:t>
      </w:r>
      <w:proofErr w:type="spellStart"/>
      <w:r w:rsidRPr="00A762E2">
        <w:rPr>
          <w:lang w:val="en-GB"/>
        </w:rPr>
        <w:t>vindt</w:t>
      </w:r>
      <w:proofErr w:type="spellEnd"/>
      <w:r w:rsidRPr="00A762E2">
        <w:rPr>
          <w:lang w:val="en-GB"/>
        </w:rPr>
        <w:t xml:space="preserve"> het High-level Political forum on sustainable development (HLPF) </w:t>
      </w:r>
      <w:proofErr w:type="spellStart"/>
      <w:r w:rsidRPr="00A762E2">
        <w:rPr>
          <w:lang w:val="en-GB"/>
        </w:rPr>
        <w:t>plaats</w:t>
      </w:r>
      <w:proofErr w:type="spellEnd"/>
      <w:r w:rsidRPr="00A762E2">
        <w:rPr>
          <w:lang w:val="en-GB"/>
        </w:rPr>
        <w:t xml:space="preserve">. </w:t>
      </w:r>
      <w:r>
        <w:t>Léonie Sazias stelt voor om het kabinet te vragen om uiterlijk 11 juli in een brief aan de Kamer uiteen te etten wat de Nederlandse inbreng tijden de HLPF zal zijn.</w:t>
      </w:r>
    </w:p>
    <w:p w:rsidR="00A762E2" w:rsidP="00A762E2" w:rsidRDefault="00A762E2"/>
    <w:p w:rsidR="00A762E2" w:rsidP="00A762E2" w:rsidRDefault="00A762E2">
      <w:r>
        <w:t>Met vriendelijke groet,</w:t>
      </w:r>
    </w:p>
    <w:p w:rsidR="00A762E2" w:rsidP="00A762E2" w:rsidRDefault="00A762E2"/>
    <w:p w:rsidR="00A762E2" w:rsidP="00A762E2" w:rsidRDefault="00A762E2">
      <w:pPr>
        <w:spacing w:after="240"/>
        <w:rPr>
          <w:rFonts w:ascii="Verdana" w:hAnsi="Verdana"/>
          <w:color w:val="323296"/>
          <w:sz w:val="20"/>
          <w:szCs w:val="20"/>
          <w:lang w:eastAsia="nl-NL"/>
        </w:rPr>
      </w:pPr>
      <w:r>
        <w:rPr>
          <w:rFonts w:ascii="Verdana" w:hAnsi="Verdana"/>
          <w:color w:val="323296"/>
          <w:sz w:val="20"/>
          <w:szCs w:val="20"/>
          <w:lang w:eastAsia="nl-NL"/>
        </w:rPr>
        <w:t>David van der Houwen</w:t>
      </w:r>
    </w:p>
    <w:p w:rsidR="00A762E2" w:rsidP="00A762E2" w:rsidRDefault="00A762E2">
      <w:pPr>
        <w:spacing w:after="160"/>
        <w:rPr>
          <w:rFonts w:ascii="Verdana" w:hAnsi="Verdana"/>
          <w:color w:val="969696"/>
          <w:sz w:val="20"/>
          <w:szCs w:val="20"/>
          <w:lang w:eastAsia="nl-NL"/>
        </w:rPr>
      </w:pPr>
      <w:r>
        <w:rPr>
          <w:rFonts w:ascii="Verdana" w:hAnsi="Verdana"/>
          <w:color w:val="969696"/>
          <w:sz w:val="20"/>
          <w:szCs w:val="20"/>
          <w:lang w:eastAsia="nl-NL"/>
        </w:rPr>
        <w:t>Beleidsmedewerker Internationaal 50PLUS</w:t>
      </w:r>
    </w:p>
    <w:p w:rsidR="00A762E2" w:rsidP="00A762E2" w:rsidRDefault="00A762E2">
      <w:pPr>
        <w:spacing w:after="160"/>
        <w:rPr>
          <w:rFonts w:ascii="Verdana" w:hAnsi="Verdana"/>
          <w:color w:val="969696"/>
          <w:sz w:val="20"/>
          <w:szCs w:val="20"/>
          <w:lang w:eastAsia="nl-NL"/>
        </w:rPr>
      </w:pPr>
      <w:r>
        <w:rPr>
          <w:rFonts w:ascii="Verdana" w:hAnsi="Verdana"/>
          <w:noProof/>
          <w:color w:val="000000"/>
          <w:sz w:val="20"/>
          <w:szCs w:val="20"/>
          <w:lang w:eastAsia="nl-NL"/>
        </w:rPr>
        <w:drawing>
          <wp:inline distT="0" distB="0" distL="0" distR="0">
            <wp:extent cx="381000" cy="333375"/>
            <wp:effectExtent l="0" t="0" r="0" b="9525"/>
            <wp:docPr id="1" name="Afbeelding 1" descr="50p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50plus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Pr>
          <w:rFonts w:ascii="Verdana" w:hAnsi="Verdana"/>
          <w:color w:val="969696"/>
          <w:sz w:val="20"/>
          <w:szCs w:val="20"/>
          <w:lang w:eastAsia="nl-NL"/>
        </w:rPr>
        <w:br/>
      </w:r>
      <w:r>
        <w:rPr>
          <w:rFonts w:ascii="Verdana" w:hAnsi="Verdana"/>
          <w:color w:val="969696"/>
          <w:sz w:val="20"/>
          <w:szCs w:val="20"/>
          <w:lang w:eastAsia="nl-NL"/>
        </w:rPr>
        <w:br/>
        <w:t>Tweede Kamer der Staten-Generaal</w:t>
      </w:r>
    </w:p>
    <w:p w:rsidR="00C74A63" w:rsidRDefault="00C74A63"/>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E2"/>
    <w:rsid w:val="00097DFD"/>
    <w:rsid w:val="00433D6E"/>
    <w:rsid w:val="00A762E2"/>
    <w:rsid w:val="00C74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762E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762E2"/>
    <w:rPr>
      <w:color w:val="0000FF"/>
      <w:u w:val="single"/>
    </w:rPr>
  </w:style>
  <w:style w:type="paragraph" w:styleId="Ballontekst">
    <w:name w:val="Balloon Text"/>
    <w:basedOn w:val="Standaard"/>
    <w:link w:val="BallontekstChar"/>
    <w:rsid w:val="00A762E2"/>
    <w:rPr>
      <w:rFonts w:ascii="Tahoma" w:hAnsi="Tahoma" w:cs="Tahoma"/>
      <w:sz w:val="16"/>
      <w:szCs w:val="16"/>
    </w:rPr>
  </w:style>
  <w:style w:type="character" w:customStyle="1" w:styleId="BallontekstChar">
    <w:name w:val="Ballontekst Char"/>
    <w:basedOn w:val="Standaardalinea-lettertype"/>
    <w:link w:val="Ballontekst"/>
    <w:rsid w:val="00A762E2"/>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762E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762E2"/>
    <w:rPr>
      <w:color w:val="0000FF"/>
      <w:u w:val="single"/>
    </w:rPr>
  </w:style>
  <w:style w:type="paragraph" w:styleId="Ballontekst">
    <w:name w:val="Balloon Text"/>
    <w:basedOn w:val="Standaard"/>
    <w:link w:val="BallontekstChar"/>
    <w:rsid w:val="00A762E2"/>
    <w:rPr>
      <w:rFonts w:ascii="Tahoma" w:hAnsi="Tahoma" w:cs="Tahoma"/>
      <w:sz w:val="16"/>
      <w:szCs w:val="16"/>
    </w:rPr>
  </w:style>
  <w:style w:type="character" w:customStyle="1" w:styleId="BallontekstChar">
    <w:name w:val="Ballontekst Char"/>
    <w:basedOn w:val="Standaardalinea-lettertype"/>
    <w:link w:val="Ballontekst"/>
    <w:rsid w:val="00A762E2"/>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39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cid:image001.png@01D3F75B.15981790"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yperlink" Target="http://www.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986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2018-05-31T15:14:00.0000000Z</dcterms:created>
  <dcterms:modified xsi:type="dcterms:W3CDTF">2018-05-31T15:14:00.0000000Z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0x010100C050E9080105344CBD671E61B2CD8979</vt:lpwstr>
  </property>
</Properties>
</file>