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B6D95" w:rsidR="007B6D95" w:rsidP="007B6D95" w:rsidRDefault="007B6D95">
      <w:r w:rsidRPr="007B6D95">
        <w:rPr>
          <w:b/>
          <w:bCs/>
        </w:rPr>
        <w:t>Van:</w:t>
      </w:r>
      <w:r w:rsidRPr="007B6D95">
        <w:t xml:space="preserve"> Kok de A. </w:t>
      </w:r>
      <w:r w:rsidRPr="007B6D95">
        <w:br/>
      </w:r>
      <w:r w:rsidRPr="007B6D95">
        <w:rPr>
          <w:b/>
          <w:bCs/>
        </w:rPr>
        <w:t>Verzonden:</w:t>
      </w:r>
      <w:r w:rsidRPr="007B6D95">
        <w:t xml:space="preserve"> maandag 28 mei 2018 15:40</w:t>
      </w:r>
      <w:r w:rsidRPr="007B6D95">
        <w:br/>
      </w:r>
      <w:r w:rsidRPr="007B6D95">
        <w:rPr>
          <w:b/>
          <w:bCs/>
        </w:rPr>
        <w:t>Aan:</w:t>
      </w:r>
      <w:r w:rsidRPr="007B6D95">
        <w:t xml:space="preserve"> Pot J.</w:t>
      </w:r>
      <w:r w:rsidRPr="007B6D95">
        <w:br/>
      </w:r>
      <w:r w:rsidRPr="007B6D95">
        <w:rPr>
          <w:b/>
          <w:bCs/>
        </w:rPr>
        <w:t>Onderwerp:</w:t>
      </w:r>
      <w:r w:rsidRPr="007B6D95">
        <w:t xml:space="preserve"> rondvraagpunt</w:t>
      </w:r>
    </w:p>
    <w:p w:rsidRPr="007B6D95" w:rsidR="007B6D95" w:rsidP="007B6D95" w:rsidRDefault="007B6D95"/>
    <w:p w:rsidRPr="007B6D95" w:rsidR="007B6D95" w:rsidP="007B6D95" w:rsidRDefault="007B6D95">
      <w:r w:rsidRPr="007B6D95">
        <w:t>Dag Jacob,</w:t>
      </w:r>
    </w:p>
    <w:p w:rsidRPr="007B6D95" w:rsidR="007B6D95" w:rsidP="007B6D95" w:rsidRDefault="007B6D95"/>
    <w:p w:rsidRPr="007B6D95" w:rsidR="007B6D95" w:rsidP="007B6D95" w:rsidRDefault="007B6D95">
      <w:r w:rsidRPr="007B6D95">
        <w:t>Namens Erik Ronnes heb ik het verzoek om een inhoudelijke reactie van de minister op het artikel uit het NJB in de komende procedurevergadering van as donderdag in de rondvraag aan de orde te stellen. Dat stuk heb ik bijgevoegd.</w:t>
      </w:r>
    </w:p>
    <w:p w:rsidRPr="007B6D95" w:rsidR="007B6D95" w:rsidP="007B6D95" w:rsidRDefault="007B6D95">
      <w:r w:rsidRPr="007B6D95">
        <w:t> </w:t>
      </w:r>
    </w:p>
    <w:p w:rsidRPr="007B6D95" w:rsidR="007B6D95" w:rsidP="007B6D95" w:rsidRDefault="007B6D95">
      <w:r w:rsidRPr="007B6D95">
        <w:t>Ik stel de volgende tekst voor:</w:t>
      </w:r>
    </w:p>
    <w:p w:rsidRPr="007B6D95" w:rsidR="007B6D95" w:rsidP="007B6D95" w:rsidRDefault="007B6D95">
      <w:r w:rsidRPr="007B6D95">
        <w:t> </w:t>
      </w:r>
    </w:p>
    <w:p w:rsidRPr="007B6D95" w:rsidR="007B6D95" w:rsidP="007B6D95" w:rsidRDefault="007B6D95">
      <w:r w:rsidRPr="007B6D95">
        <w:rPr>
          <w:b/>
          <w:bCs/>
        </w:rPr>
        <w:t>Het lid Ronnes (CDA) stelt voor om de minister te verzoeken om een inhoudelijke reactie te geven op artikel “Constitutionele aardverschuivingen</w:t>
      </w:r>
      <w:r w:rsidRPr="007B6D95">
        <w:t xml:space="preserve"> </w:t>
      </w:r>
      <w:r w:rsidRPr="007B6D95">
        <w:rPr>
          <w:b/>
          <w:bCs/>
        </w:rPr>
        <w:t xml:space="preserve">in het omgevingsrecht?” van Frank </w:t>
      </w:r>
      <w:proofErr w:type="spellStart"/>
      <w:r w:rsidRPr="007B6D95">
        <w:rPr>
          <w:b/>
          <w:bCs/>
        </w:rPr>
        <w:t>Groothuijse</w:t>
      </w:r>
      <w:proofErr w:type="spellEnd"/>
      <w:r w:rsidRPr="007B6D95">
        <w:rPr>
          <w:b/>
          <w:bCs/>
        </w:rPr>
        <w:t xml:space="preserve">, Karlijn Landman en Remco </w:t>
      </w:r>
      <w:proofErr w:type="spellStart"/>
      <w:r w:rsidRPr="007B6D95">
        <w:rPr>
          <w:b/>
          <w:bCs/>
        </w:rPr>
        <w:t>Nehmelman</w:t>
      </w:r>
      <w:proofErr w:type="spellEnd"/>
      <w:r w:rsidRPr="007B6D95">
        <w:rPr>
          <w:b/>
          <w:bCs/>
        </w:rPr>
        <w:t xml:space="preserve"> in het Nederlands Juristenblad van 29 maart jl. </w:t>
      </w:r>
    </w:p>
    <w:p w:rsidRPr="007B6D95" w:rsidR="007B6D95" w:rsidP="007B6D95" w:rsidRDefault="007B6D95">
      <w:r w:rsidRPr="007B6D95">
        <w:t> </w:t>
      </w:r>
    </w:p>
    <w:p w:rsidRPr="007B6D95" w:rsidR="007B6D95" w:rsidP="007B6D95" w:rsidRDefault="007B6D95">
      <w:r w:rsidRPr="007B6D95">
        <w:t> </w:t>
      </w:r>
    </w:p>
    <w:p w:rsidRPr="007B6D95" w:rsidR="007B6D95" w:rsidP="007B6D95" w:rsidRDefault="007B6D95">
      <w:r w:rsidRPr="007B6D95">
        <w:rPr>
          <w:b/>
          <w:bCs/>
        </w:rPr>
        <w:t xml:space="preserve">A.V. (Arjan) de Kok </w:t>
      </w:r>
    </w:p>
    <w:p w:rsidRPr="007B6D95" w:rsidR="007B6D95" w:rsidP="007B6D95" w:rsidRDefault="007B6D95">
      <w:proofErr w:type="gramStart"/>
      <w:r w:rsidRPr="007B6D95">
        <w:t>beleidsmedewerker</w:t>
      </w:r>
      <w:proofErr w:type="gramEnd"/>
      <w:r w:rsidRPr="007B6D95">
        <w:t xml:space="preserve"> Infrastructuur en Wonen</w:t>
      </w:r>
    </w:p>
    <w:p w:rsidRPr="007B6D95" w:rsidR="007B6D95" w:rsidP="007B6D95" w:rsidRDefault="007B6D95">
      <w:r w:rsidRPr="007B6D95">
        <w:rPr>
          <w:b/>
          <w:bCs/>
          <w:i/>
          <w:iCs/>
        </w:rPr>
        <w:t>CDA</w:t>
      </w:r>
      <w:r w:rsidRPr="007B6D95">
        <w:t xml:space="preserve"> - fractie Tweede Kamer der Staten-Generaal </w:t>
      </w:r>
    </w:p>
    <w:p w:rsidRPr="007B6D95" w:rsidR="007B6D95" w:rsidP="007B6D95" w:rsidRDefault="007B6D95">
      <w:r w:rsidRPr="007B6D95">
        <w:t xml:space="preserve">Plein 2, 2511 CR DEN HAAG </w:t>
      </w:r>
    </w:p>
    <w:p w:rsidRPr="007B6D95" w:rsidR="007B6D95" w:rsidP="007B6D95" w:rsidRDefault="007B6D95">
      <w:r w:rsidRPr="007B6D95">
        <w:t xml:space="preserve">Postbus 20018 , 2500 </w:t>
      </w:r>
      <w:proofErr w:type="gramStart"/>
      <w:r w:rsidRPr="007B6D95">
        <w:t xml:space="preserve">EA  </w:t>
      </w:r>
      <w:proofErr w:type="gramEnd"/>
      <w:r w:rsidRPr="007B6D95">
        <w:t xml:space="preserve">DEN HAAG </w:t>
      </w:r>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95"/>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6D95"/>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2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690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2018-05-29T10:29:00.0000000Z</dcterms:created>
  <dcterms:modified xsi:type="dcterms:W3CDTF">2018-05-29T10:30:00.0000000Z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0x010100DA5FD9C6D6FBEC4EAEE8C28E57701EB3</vt:lpwstr>
  </property>
</Properties>
</file>