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C8" w:rsidP="006255C8" w:rsidRDefault="006255C8">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24 mei 2018 16:48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voorstel van het lid Yeşilgöz om de </w:t>
      </w:r>
      <w:proofErr w:type="gramStart"/>
      <w:r>
        <w:rPr>
          <w:rFonts w:ascii="Tahoma" w:hAnsi="Tahoma" w:eastAsia="Times New Roman" w:cs="Tahoma"/>
          <w:sz w:val="20"/>
          <w:szCs w:val="20"/>
          <w:lang w:eastAsia="nl-NL"/>
        </w:rPr>
        <w:t>plenaire</w:t>
      </w:r>
      <w:proofErr w:type="gramEnd"/>
      <w:r>
        <w:rPr>
          <w:rFonts w:ascii="Tahoma" w:hAnsi="Tahoma" w:eastAsia="Times New Roman" w:cs="Tahoma"/>
          <w:sz w:val="20"/>
          <w:szCs w:val="20"/>
          <w:lang w:eastAsia="nl-NL"/>
        </w:rPr>
        <w:t xml:space="preserve"> debatten Schadeafhandeling en Versterkingsoperatie Groningen samen te voegen</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6255C8" w:rsidP="006255C8" w:rsidRDefault="006255C8"/>
    <w:p w:rsidR="006255C8" w:rsidP="006255C8" w:rsidRDefault="006255C8">
      <w:pPr>
        <w:rPr>
          <w:color w:val="1F497D"/>
        </w:rPr>
      </w:pPr>
      <w:r>
        <w:rPr>
          <w:color w:val="1F497D"/>
        </w:rPr>
        <w:t>Leden van de vaste commissie voor Economische Zaken en Klimaat,</w:t>
      </w:r>
    </w:p>
    <w:p w:rsidR="006255C8" w:rsidP="006255C8" w:rsidRDefault="006255C8">
      <w:pPr>
        <w:rPr>
          <w:color w:val="1F497D"/>
        </w:rPr>
      </w:pPr>
    </w:p>
    <w:p w:rsidR="006255C8" w:rsidP="006255C8" w:rsidRDefault="006255C8">
      <w:pPr>
        <w:rPr>
          <w:color w:val="1F497D"/>
        </w:rPr>
      </w:pPr>
      <w:r>
        <w:rPr>
          <w:color w:val="1F497D"/>
        </w:rPr>
        <w:t>Hierbij treft u aan een verzoek van het lid Yeşilgöz (VVD) om het debat over de schadeafhandeling en debat versterkingsoperatie samenvoegen. Het debat zal dan in de eerste week van juli dienen plaats te vinden.</w:t>
      </w:r>
    </w:p>
    <w:p w:rsidR="006255C8" w:rsidP="006255C8" w:rsidRDefault="006255C8">
      <w:pPr>
        <w:rPr>
          <w:color w:val="1F497D"/>
        </w:rPr>
      </w:pPr>
    </w:p>
    <w:p w:rsidR="006255C8" w:rsidP="006255C8" w:rsidRDefault="006255C8">
      <w:pPr>
        <w:rPr>
          <w:color w:val="1F497D"/>
        </w:rPr>
      </w:pPr>
      <w:r>
        <w:rPr>
          <w:color w:val="1F497D"/>
        </w:rPr>
        <w:t xml:space="preserve">Ik verzoek u uiterlijk </w:t>
      </w:r>
      <w:r>
        <w:rPr>
          <w:b/>
          <w:bCs/>
          <w:color w:val="1F497D"/>
          <w:u w:val="single"/>
        </w:rPr>
        <w:t>dinsdag 29 mei om 12.00 uur</w:t>
      </w:r>
      <w:r>
        <w:rPr>
          <w:color w:val="1F497D"/>
        </w:rPr>
        <w:t xml:space="preserve"> door middel van een </w:t>
      </w:r>
      <w:r>
        <w:rPr>
          <w:i/>
          <w:iCs/>
          <w:color w:val="1F497D"/>
        </w:rPr>
        <w:t>allen beantwoorden</w:t>
      </w:r>
      <w:r>
        <w:rPr>
          <w:color w:val="1F497D"/>
        </w:rPr>
        <w:t xml:space="preserve"> op deze e-mail door te geven of u met dit verzoek kunt instemmen.* </w:t>
      </w:r>
    </w:p>
    <w:p w:rsidR="006255C8" w:rsidP="006255C8" w:rsidRDefault="006255C8">
      <w:pPr>
        <w:rPr>
          <w:color w:val="1F497D"/>
        </w:rPr>
      </w:pPr>
    </w:p>
    <w:p w:rsidR="006255C8" w:rsidP="006255C8" w:rsidRDefault="006255C8">
      <w:pPr>
        <w:rPr>
          <w:color w:val="1F497D"/>
        </w:rPr>
      </w:pPr>
      <w:r>
        <w:rPr>
          <w:color w:val="1F497D"/>
        </w:rPr>
        <w:t>Met vriendelijke groet,</w:t>
      </w:r>
    </w:p>
    <w:p w:rsidR="006255C8" w:rsidP="006255C8" w:rsidRDefault="006255C8">
      <w:pPr>
        <w:rPr>
          <w:color w:val="1F497D"/>
        </w:rPr>
      </w:pPr>
    </w:p>
    <w:p w:rsidR="006255C8" w:rsidP="006255C8" w:rsidRDefault="006255C8">
      <w:pPr>
        <w:rPr>
          <w:color w:val="1F497D"/>
        </w:rPr>
      </w:pPr>
      <w:r>
        <w:rPr>
          <w:color w:val="1F497D"/>
        </w:rPr>
        <w:t>Dennis Nava</w:t>
      </w:r>
    </w:p>
    <w:p w:rsidR="006255C8" w:rsidP="006255C8" w:rsidRDefault="006255C8">
      <w:pPr>
        <w:rPr>
          <w:i/>
          <w:iCs/>
          <w:color w:val="1F497D"/>
        </w:rPr>
      </w:pPr>
      <w:r>
        <w:rPr>
          <w:color w:val="1F497D"/>
        </w:rPr>
        <w:t>Griffier van de vaste commissie voor Economische Zaken en Klimaat</w:t>
      </w:r>
      <w:r>
        <w:rPr>
          <w:color w:val="1F497D"/>
        </w:rPr>
        <w:br/>
        <w:t>Griffie commissies Sociaal en Financieel</w:t>
      </w:r>
      <w:r>
        <w:rPr>
          <w:color w:val="1F497D"/>
        </w:rPr>
        <w:br/>
      </w:r>
    </w:p>
    <w:p w:rsidR="006255C8" w:rsidP="006255C8" w:rsidRDefault="006255C8">
      <w:pPr>
        <w:rPr>
          <w:i/>
          <w:iCs/>
          <w:color w:val="1F497D"/>
        </w:rPr>
      </w:pPr>
      <w:r>
        <w:rPr>
          <w:i/>
          <w:iCs/>
          <w:color w:val="1F497D"/>
        </w:rPr>
        <w:t>*Toelichting</w:t>
      </w:r>
    </w:p>
    <w:p w:rsidR="006255C8" w:rsidP="006255C8" w:rsidRDefault="006255C8">
      <w:pPr>
        <w:rPr>
          <w:i/>
          <w:iCs/>
          <w:color w:val="1F497D"/>
        </w:rPr>
      </w:pPr>
      <w:r>
        <w:rPr>
          <w:i/>
          <w:iCs/>
          <w:color w:val="1F497D"/>
        </w:rPr>
        <w:t>De e-mailprocedure is geregeld in artikel 36, vierde lid, van het Reglement van Orde, luidende:</w:t>
      </w:r>
    </w:p>
    <w:p w:rsidR="006255C8" w:rsidP="006255C8" w:rsidRDefault="006255C8">
      <w:pPr>
        <w:rPr>
          <w:i/>
          <w:iCs/>
          <w:color w:val="1F497D"/>
        </w:rPr>
      </w:pPr>
      <w:r>
        <w:rPr>
          <w:i/>
          <w:iCs/>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6255C8" w:rsidP="006255C8" w:rsidRDefault="006255C8">
      <w:pPr>
        <w:rPr>
          <w:rFonts w:ascii="Verdana" w:hAnsi="Verdana"/>
          <w:color w:val="969696"/>
          <w:sz w:val="20"/>
          <w:szCs w:val="20"/>
          <w:lang w:eastAsia="nl-NL"/>
        </w:rPr>
      </w:pPr>
    </w:p>
    <w:p w:rsidR="006255C8" w:rsidP="006255C8" w:rsidRDefault="006255C8">
      <w:pPr>
        <w:outlineLvl w:val="0"/>
        <w:rPr>
          <w:rFonts w:ascii="Tahoma" w:hAnsi="Tahoma" w:cs="Tahoma"/>
          <w:b/>
          <w:bCs/>
          <w:sz w:val="20"/>
          <w:szCs w:val="20"/>
          <w:lang w:eastAsia="nl-NL"/>
        </w:rPr>
      </w:pPr>
      <w:r>
        <w:rPr>
          <w:rFonts w:ascii="Tahoma" w:hAnsi="Tahoma" w:cs="Tahoma"/>
          <w:b/>
          <w:bCs/>
          <w:sz w:val="20"/>
          <w:szCs w:val="20"/>
          <w:lang w:eastAsia="nl-NL"/>
        </w:rPr>
        <w:t>-----------</w:t>
      </w:r>
    </w:p>
    <w:p w:rsidR="006255C8" w:rsidP="006255C8" w:rsidRDefault="006255C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Yeşilgöz,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24 mei 2018 16:40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proofErr w:type="gramStart"/>
      <w:r>
        <w:rPr>
          <w:rFonts w:ascii="Tahoma" w:hAnsi="Tahoma" w:cs="Tahoma"/>
          <w:b/>
          <w:bCs/>
          <w:sz w:val="20"/>
          <w:szCs w:val="20"/>
          <w:lang w:eastAsia="nl-NL"/>
        </w:rPr>
        <w:t>CC:</w:t>
      </w:r>
      <w:r>
        <w:rPr>
          <w:rFonts w:ascii="Tahoma" w:hAnsi="Tahoma" w:cs="Tahoma"/>
          <w:sz w:val="20"/>
          <w:szCs w:val="20"/>
          <w:lang w:eastAsia="nl-NL"/>
        </w:rPr>
        <w:t xml:space="preserve"> Haarlem van S.; </w:t>
      </w:r>
      <w:proofErr w:type="gramEnd"/>
      <w:r>
        <w:rPr>
          <w:rFonts w:ascii="Tahoma" w:hAnsi="Tahoma" w:cs="Tahoma"/>
          <w:sz w:val="20"/>
          <w:szCs w:val="20"/>
          <w:lang w:eastAsia="nl-NL"/>
        </w:rPr>
        <w:t>Voorwald,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Overzicht debatten in het kader van gaswinning Groningen.</w:t>
      </w:r>
    </w:p>
    <w:p w:rsidR="006255C8" w:rsidP="006255C8" w:rsidRDefault="006255C8"/>
    <w:p w:rsidR="006255C8" w:rsidP="006255C8" w:rsidRDefault="006255C8">
      <w:pPr>
        <w:rPr>
          <w:color w:val="1F497D"/>
        </w:rPr>
      </w:pPr>
      <w:r>
        <w:rPr>
          <w:color w:val="1F497D"/>
        </w:rPr>
        <w:t>Dank voor het overzicht Dennis.</w:t>
      </w:r>
    </w:p>
    <w:p w:rsidR="006255C8" w:rsidP="006255C8" w:rsidRDefault="006255C8">
      <w:pPr>
        <w:rPr>
          <w:color w:val="1F497D"/>
        </w:rPr>
      </w:pPr>
    </w:p>
    <w:p w:rsidR="006255C8" w:rsidP="006255C8" w:rsidRDefault="006255C8">
      <w:pPr>
        <w:rPr>
          <w:color w:val="1F497D"/>
        </w:rPr>
      </w:pPr>
      <w:r>
        <w:rPr>
          <w:color w:val="1F497D"/>
        </w:rPr>
        <w:t xml:space="preserve">In de PV hebben we afgesproken dat we voor het reces zouden spreken over de voortgang van de gesprekken tussen de lokale bestuurders en de minister betreffende de versterkingsopgave en na het reces over de invulling van de versterkingsopgave op basis van het onafhankelijke onderzoek. In het meegestuurde overzicht staat dat we het debat over de versterkingsopgave op 23 mei aangevraagd hebben naar aanleiding van het vastlopen van het overleg met de bestuurders, maar dat was op dat moment nog niet het geval, dat speelde toen nog niet. </w:t>
      </w:r>
    </w:p>
    <w:p w:rsidR="006255C8" w:rsidP="006255C8" w:rsidRDefault="006255C8">
      <w:pPr>
        <w:rPr>
          <w:color w:val="1F497D"/>
        </w:rPr>
      </w:pPr>
    </w:p>
    <w:p w:rsidR="006255C8" w:rsidP="006255C8" w:rsidRDefault="006255C8">
      <w:pPr>
        <w:rPr>
          <w:color w:val="1F497D"/>
        </w:rPr>
      </w:pPr>
      <w:r>
        <w:rPr>
          <w:color w:val="1F497D"/>
        </w:rPr>
        <w:t xml:space="preserve">Nu we </w:t>
      </w:r>
      <w:proofErr w:type="gramStart"/>
      <w:r>
        <w:rPr>
          <w:color w:val="1F497D"/>
        </w:rPr>
        <w:t>inmiddels</w:t>
      </w:r>
      <w:proofErr w:type="gramEnd"/>
      <w:r>
        <w:rPr>
          <w:color w:val="1F497D"/>
        </w:rPr>
        <w:t xml:space="preserve"> wel weten dat de gesprekken opgeschort zijn, ontstaat er een nieuwe situatie. In het licht hiervan wil ik het volgende voorstellen:</w:t>
      </w:r>
    </w:p>
    <w:p w:rsidR="006255C8" w:rsidP="006255C8" w:rsidRDefault="006255C8">
      <w:pPr>
        <w:rPr>
          <w:color w:val="1F497D"/>
        </w:rPr>
      </w:pPr>
    </w:p>
    <w:p w:rsidR="006255C8" w:rsidP="006255C8" w:rsidRDefault="006255C8">
      <w:pPr>
        <w:rPr>
          <w:color w:val="1F497D"/>
        </w:rPr>
      </w:pPr>
      <w:r>
        <w:rPr>
          <w:color w:val="1F497D"/>
        </w:rPr>
        <w:t xml:space="preserve">Ik zou graag het debat over de schadeafhandeling en debat versterkingsoperatie samenvoegen en in de eerste week van juli willen agenderen. </w:t>
      </w:r>
    </w:p>
    <w:p w:rsidR="006255C8" w:rsidP="006255C8" w:rsidRDefault="006255C8">
      <w:pPr>
        <w:rPr>
          <w:color w:val="1F497D"/>
        </w:rPr>
      </w:pPr>
      <w:r>
        <w:rPr>
          <w:color w:val="1F497D"/>
        </w:rPr>
        <w:lastRenderedPageBreak/>
        <w:t xml:space="preserve">NAM heeft namelijk tot 1 juli de tijd gekregen om de oude schadegevallen af te handelen, dan weten we hoe dat is gegaan. En we verwachten het onafhankelijke onderzoek naar de versterking eind juni. Dus hopelijk ligt dat er dan ook. Indien daar al een kabinetsreactie bij kan, dan kunnen we het ook daarover hebben en als dat qua termijn voor het kabinet nog niet haalbaar </w:t>
      </w:r>
      <w:proofErr w:type="gramStart"/>
      <w:r>
        <w:rPr>
          <w:color w:val="1F497D"/>
        </w:rPr>
        <w:t>is,  </w:t>
      </w:r>
      <w:proofErr w:type="gramEnd"/>
      <w:r>
        <w:rPr>
          <w:color w:val="1F497D"/>
        </w:rPr>
        <w:t xml:space="preserve">kunnen we in elk geval het kabinet al wel onze ideeën meegeven. Volgens mij is dit het meest efficiënt en inhoudelijk ook het nuttigst, </w:t>
      </w:r>
      <w:proofErr w:type="gramStart"/>
      <w:r>
        <w:rPr>
          <w:color w:val="1F497D"/>
        </w:rPr>
        <w:t>met name</w:t>
      </w:r>
      <w:proofErr w:type="gramEnd"/>
      <w:r>
        <w:rPr>
          <w:color w:val="1F497D"/>
        </w:rPr>
        <w:t xml:space="preserve"> voor de rust en duidelijkheid bij Groningers. </w:t>
      </w:r>
    </w:p>
    <w:p w:rsidR="006255C8" w:rsidP="006255C8" w:rsidRDefault="006255C8">
      <w:pPr>
        <w:rPr>
          <w:color w:val="1F497D"/>
        </w:rPr>
      </w:pPr>
    </w:p>
    <w:p w:rsidR="006255C8" w:rsidP="006255C8" w:rsidRDefault="006255C8">
      <w:pPr>
        <w:rPr>
          <w:color w:val="1F497D"/>
        </w:rPr>
      </w:pPr>
      <w:r>
        <w:rPr>
          <w:color w:val="1F497D"/>
        </w:rPr>
        <w:t xml:space="preserve">Gezien de actualiteiten en het termijn waarop dit alles ingepland moet worden, wil ik graag voorstellen dit door middel van een emailronde uit te zetten </w:t>
      </w:r>
      <w:proofErr w:type="spellStart"/>
      <w:r>
        <w:rPr>
          <w:color w:val="1F497D"/>
        </w:rPr>
        <w:t>ipv</w:t>
      </w:r>
      <w:proofErr w:type="spellEnd"/>
      <w:r>
        <w:rPr>
          <w:color w:val="1F497D"/>
        </w:rPr>
        <w:t xml:space="preserve"> te wachten tot de volgende PV. </w:t>
      </w:r>
    </w:p>
    <w:p w:rsidR="006255C8" w:rsidP="006255C8" w:rsidRDefault="006255C8">
      <w:pPr>
        <w:rPr>
          <w:color w:val="1F497D"/>
        </w:rPr>
      </w:pPr>
    </w:p>
    <w:p w:rsidR="006255C8" w:rsidP="006255C8" w:rsidRDefault="006255C8">
      <w:pPr>
        <w:rPr>
          <w:color w:val="1F497D"/>
        </w:rPr>
      </w:pPr>
      <w:r>
        <w:rPr>
          <w:color w:val="1F497D"/>
        </w:rPr>
        <w:t>Bij voorbaat dank,</w:t>
      </w:r>
    </w:p>
    <w:p w:rsidR="006255C8" w:rsidP="006255C8" w:rsidRDefault="006255C8">
      <w:pPr>
        <w:rPr>
          <w:color w:val="1F497D"/>
        </w:rPr>
      </w:pPr>
    </w:p>
    <w:p w:rsidRPr="006255C8" w:rsidR="006255C8" w:rsidP="006255C8" w:rsidRDefault="006255C8">
      <w:pPr>
        <w:rPr>
          <w:rFonts w:asciiTheme="minorHAnsi" w:hAnsiTheme="minorHAnsi"/>
        </w:rPr>
      </w:pPr>
      <w:proofErr w:type="spellStart"/>
      <w:r w:rsidRPr="006255C8">
        <w:rPr>
          <w:rFonts w:asciiTheme="minorHAnsi" w:hAnsiTheme="minorHAnsi"/>
        </w:rPr>
        <w:t>Dilan</w:t>
      </w:r>
      <w:proofErr w:type="spellEnd"/>
      <w:r w:rsidRPr="006255C8">
        <w:rPr>
          <w:rFonts w:asciiTheme="minorHAnsi" w:hAnsiTheme="minorHAnsi"/>
        </w:rPr>
        <w:t xml:space="preserve"> </w:t>
      </w:r>
      <w:r w:rsidRPr="006255C8">
        <w:rPr>
          <w:rFonts w:cs="Tahoma" w:asciiTheme="minorHAnsi" w:hAnsiTheme="minorHAnsi"/>
          <w:sz w:val="20"/>
          <w:szCs w:val="20"/>
          <w:lang w:eastAsia="nl-NL"/>
        </w:rPr>
        <w:t>Yeşilgöz</w:t>
      </w:r>
      <w:bookmarkStart w:name="_GoBack" w:id="0"/>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C8"/>
    <w:rsid w:val="000624AB"/>
    <w:rsid w:val="00317F8C"/>
    <w:rsid w:val="006255C8"/>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55C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55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55C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5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529</ap:Words>
  <ap:Characters>2791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2018-05-24T14:52:00.0000000Z</dcterms:created>
  <dcterms:modified xsi:type="dcterms:W3CDTF">2018-05-24T14:53:00.0000000Z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0x010100AE4A03605E45F444BA937AE11A349903</vt:lpwstr>
  </property>
</Properties>
</file>