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2F4C34" w:rsidR="00DA05FB" w:rsidP="00696758" w:rsidRDefault="00DA05FB">
      <w:pPr>
        <w:autoSpaceDE w:val="0"/>
        <w:autoSpaceDN w:val="0"/>
        <w:adjustRightInd w:val="0"/>
        <w:spacing w:after="0" w:line="240" w:lineRule="auto"/>
        <w:ind w:right="567"/>
        <w:jc w:val="both"/>
        <w:rPr>
          <w:rFonts w:ascii="Times New Roman" w:hAnsi="Times New Roman" w:cs="Times New Roman"/>
          <w:b/>
        </w:rPr>
      </w:pPr>
      <w:r w:rsidRPr="002F4C34">
        <w:rPr>
          <w:rFonts w:ascii="Times New Roman" w:hAnsi="Times New Roman" w:cs="Times New Roman"/>
          <w:b/>
        </w:rPr>
        <w:t xml:space="preserve">Schriftelijke bijdrage </w:t>
      </w:r>
      <w:proofErr w:type="spellStart"/>
      <w:r w:rsidRPr="002F4C34">
        <w:rPr>
          <w:rFonts w:ascii="Times New Roman" w:hAnsi="Times New Roman" w:cs="Times New Roman"/>
          <w:b/>
        </w:rPr>
        <w:t>dr</w:t>
      </w:r>
      <w:proofErr w:type="spellEnd"/>
      <w:r w:rsidRPr="002F4C34">
        <w:rPr>
          <w:rFonts w:ascii="Times New Roman" w:hAnsi="Times New Roman" w:cs="Times New Roman"/>
          <w:b/>
        </w:rPr>
        <w:t xml:space="preserve"> C.P.M. Klep (</w:t>
      </w:r>
      <w:proofErr w:type="spellStart"/>
      <w:r w:rsidRPr="002F4C34">
        <w:rPr>
          <w:rFonts w:ascii="Times New Roman" w:hAnsi="Times New Roman" w:cs="Times New Roman"/>
          <w:b/>
        </w:rPr>
        <w:t>militair-historicus</w:t>
      </w:r>
      <w:proofErr w:type="spellEnd"/>
      <w:r w:rsidRPr="002F4C34">
        <w:rPr>
          <w:rFonts w:ascii="Times New Roman" w:hAnsi="Times New Roman" w:cs="Times New Roman"/>
          <w:b/>
        </w:rPr>
        <w:t xml:space="preserve"> Universiteit Utrecht) t.b.v. Rondetafelgesprek Defensienota 2018 (24 mei 2018)</w:t>
      </w:r>
    </w:p>
    <w:p w:rsidRPr="002F4C34" w:rsidR="00DA05FB" w:rsidP="00696758" w:rsidRDefault="00DA05FB">
      <w:pPr>
        <w:pBdr>
          <w:bottom w:val="single" w:color="auto" w:sz="12" w:space="1"/>
        </w:pBdr>
        <w:autoSpaceDE w:val="0"/>
        <w:autoSpaceDN w:val="0"/>
        <w:adjustRightInd w:val="0"/>
        <w:spacing w:after="0" w:line="240" w:lineRule="auto"/>
        <w:ind w:right="567"/>
        <w:jc w:val="both"/>
        <w:rPr>
          <w:rFonts w:ascii="Times New Roman" w:hAnsi="Times New Roman" w:cs="Times New Roman"/>
          <w:b/>
        </w:rPr>
      </w:pPr>
    </w:p>
    <w:p w:rsidRPr="002F4C34" w:rsidR="00DA05FB" w:rsidP="00696758" w:rsidRDefault="00DA05FB">
      <w:pPr>
        <w:autoSpaceDE w:val="0"/>
        <w:autoSpaceDN w:val="0"/>
        <w:adjustRightInd w:val="0"/>
        <w:spacing w:after="0" w:line="240" w:lineRule="auto"/>
        <w:ind w:right="567"/>
        <w:jc w:val="both"/>
        <w:rPr>
          <w:rFonts w:ascii="Times New Roman" w:hAnsi="Times New Roman" w:cs="Times New Roman"/>
        </w:rPr>
      </w:pPr>
    </w:p>
    <w:p w:rsidRPr="002F4C34" w:rsidR="00764C5E" w:rsidP="00696758" w:rsidRDefault="00764C5E">
      <w:pPr>
        <w:autoSpaceDE w:val="0"/>
        <w:autoSpaceDN w:val="0"/>
        <w:adjustRightInd w:val="0"/>
        <w:spacing w:after="0" w:line="240" w:lineRule="auto"/>
        <w:ind w:right="567"/>
        <w:jc w:val="both"/>
        <w:rPr>
          <w:rFonts w:ascii="Times New Roman" w:hAnsi="Times New Roman" w:cs="Times New Roman"/>
        </w:rPr>
      </w:pPr>
    </w:p>
    <w:p w:rsidRPr="002F4C34" w:rsidR="00696758" w:rsidP="00696758" w:rsidRDefault="00696758">
      <w:pPr>
        <w:autoSpaceDE w:val="0"/>
        <w:autoSpaceDN w:val="0"/>
        <w:adjustRightInd w:val="0"/>
        <w:spacing w:after="0" w:line="240" w:lineRule="auto"/>
        <w:ind w:right="567"/>
        <w:jc w:val="both"/>
        <w:rPr>
          <w:rFonts w:ascii="Times New Roman" w:hAnsi="Times New Roman" w:cs="Times New Roman"/>
        </w:rPr>
      </w:pPr>
    </w:p>
    <w:p w:rsidRPr="002F4C34" w:rsidR="00482A8D" w:rsidP="00696758" w:rsidRDefault="00482A8D">
      <w:pPr>
        <w:autoSpaceDE w:val="0"/>
        <w:autoSpaceDN w:val="0"/>
        <w:adjustRightInd w:val="0"/>
        <w:spacing w:after="0" w:line="240" w:lineRule="auto"/>
        <w:ind w:right="567"/>
        <w:jc w:val="both"/>
        <w:rPr>
          <w:rFonts w:ascii="Times New Roman" w:hAnsi="Times New Roman" w:cs="Times New Roman"/>
        </w:rPr>
      </w:pPr>
      <w:r w:rsidRPr="002F4C34">
        <w:rPr>
          <w:rFonts w:ascii="Times New Roman" w:hAnsi="Times New Roman" w:cs="Times New Roman"/>
        </w:rPr>
        <w:t xml:space="preserve">Mijn opmerkingen raken vooral aan de </w:t>
      </w:r>
      <w:proofErr w:type="spellStart"/>
      <w:r w:rsidRPr="002F4C34">
        <w:rPr>
          <w:rFonts w:ascii="Times New Roman" w:hAnsi="Times New Roman" w:cs="Times New Roman"/>
          <w:b/>
        </w:rPr>
        <w:t>politiek-maatschapppelijke</w:t>
      </w:r>
      <w:proofErr w:type="spellEnd"/>
      <w:r w:rsidRPr="002F4C34">
        <w:rPr>
          <w:rFonts w:ascii="Times New Roman" w:hAnsi="Times New Roman" w:cs="Times New Roman"/>
          <w:b/>
        </w:rPr>
        <w:t xml:space="preserve"> verhoudingen</w:t>
      </w:r>
      <w:r w:rsidRPr="002F4C34">
        <w:rPr>
          <w:rFonts w:ascii="Times New Roman" w:hAnsi="Times New Roman" w:cs="Times New Roman"/>
        </w:rPr>
        <w:t xml:space="preserve"> met de krijgsmacht, inclusief het </w:t>
      </w:r>
      <w:r w:rsidRPr="002F4C34">
        <w:rPr>
          <w:rFonts w:ascii="Times New Roman" w:hAnsi="Times New Roman" w:cs="Times New Roman"/>
          <w:b/>
        </w:rPr>
        <w:t>aspect beeldvorming</w:t>
      </w:r>
      <w:r w:rsidRPr="002F4C34">
        <w:rPr>
          <w:rFonts w:ascii="Times New Roman" w:hAnsi="Times New Roman" w:cs="Times New Roman"/>
        </w:rPr>
        <w:t>.</w:t>
      </w:r>
    </w:p>
    <w:p w:rsidRPr="002F4C34" w:rsidR="00482A8D" w:rsidP="00696758" w:rsidRDefault="00482A8D">
      <w:pPr>
        <w:autoSpaceDE w:val="0"/>
        <w:autoSpaceDN w:val="0"/>
        <w:adjustRightInd w:val="0"/>
        <w:spacing w:after="0" w:line="240" w:lineRule="auto"/>
        <w:ind w:right="567"/>
        <w:jc w:val="both"/>
        <w:rPr>
          <w:rFonts w:ascii="Times New Roman" w:hAnsi="Times New Roman" w:cs="Times New Roman"/>
        </w:rPr>
      </w:pPr>
    </w:p>
    <w:p w:rsidRPr="002F4C34" w:rsidR="00482A8D" w:rsidP="00696758" w:rsidRDefault="00482A8D">
      <w:pPr>
        <w:autoSpaceDE w:val="0"/>
        <w:autoSpaceDN w:val="0"/>
        <w:adjustRightInd w:val="0"/>
        <w:spacing w:after="0" w:line="240" w:lineRule="auto"/>
        <w:ind w:right="567"/>
        <w:jc w:val="both"/>
        <w:rPr>
          <w:rFonts w:ascii="Times New Roman" w:hAnsi="Times New Roman" w:cs="Times New Roman"/>
        </w:rPr>
      </w:pPr>
      <w:r w:rsidRPr="002F4C34">
        <w:rPr>
          <w:rFonts w:ascii="Times New Roman" w:hAnsi="Times New Roman" w:cs="Times New Roman"/>
        </w:rPr>
        <w:t xml:space="preserve">Defensie en de krijgsmachtdelen zijn onverminderd ‘sterke merken’. Zij zijn en blijven aantrekkelijke </w:t>
      </w:r>
      <w:r w:rsidR="00A528EB">
        <w:rPr>
          <w:rFonts w:ascii="Times New Roman" w:hAnsi="Times New Roman" w:cs="Times New Roman"/>
        </w:rPr>
        <w:t>(</w:t>
      </w:r>
      <w:r w:rsidRPr="00A528EB" w:rsidR="000A42E0">
        <w:rPr>
          <w:rFonts w:ascii="Times New Roman" w:hAnsi="Times New Roman" w:cs="Times New Roman"/>
        </w:rPr>
        <w:t>potentiële</w:t>
      </w:r>
      <w:r w:rsidR="00A528EB">
        <w:rPr>
          <w:rFonts w:ascii="Times New Roman" w:hAnsi="Times New Roman" w:cs="Times New Roman"/>
        </w:rPr>
        <w:t>)</w:t>
      </w:r>
      <w:r w:rsidRPr="002F4C34" w:rsidR="000A42E0">
        <w:rPr>
          <w:rFonts w:ascii="Times New Roman" w:hAnsi="Times New Roman" w:cs="Times New Roman"/>
          <w:i/>
        </w:rPr>
        <w:t xml:space="preserve"> </w:t>
      </w:r>
      <w:r w:rsidRPr="002F4C34">
        <w:rPr>
          <w:rFonts w:ascii="Times New Roman" w:hAnsi="Times New Roman" w:cs="Times New Roman"/>
        </w:rPr>
        <w:t>werkgevers. Tegelijk blij</w:t>
      </w:r>
      <w:r w:rsidRPr="002F4C34" w:rsidR="000A42E0">
        <w:rPr>
          <w:rFonts w:ascii="Times New Roman" w:hAnsi="Times New Roman" w:cs="Times New Roman"/>
        </w:rPr>
        <w:t>ft de werving sterk achter en worstelt de organisatie met de beeldvorming. Deze bijdrage wijst op twee hoofdredenen</w:t>
      </w:r>
      <w:r w:rsidR="00A528EB">
        <w:rPr>
          <w:rFonts w:ascii="Times New Roman" w:hAnsi="Times New Roman" w:cs="Times New Roman"/>
        </w:rPr>
        <w:t xml:space="preserve"> voor deze schijnbare tegenstrijdigheid</w:t>
      </w:r>
      <w:r w:rsidRPr="002F4C34" w:rsidR="000A42E0">
        <w:rPr>
          <w:rFonts w:ascii="Times New Roman" w:hAnsi="Times New Roman" w:cs="Times New Roman"/>
        </w:rPr>
        <w:t xml:space="preserve"> (in het volle  besef dat de materie veel complexer is).</w:t>
      </w:r>
    </w:p>
    <w:p w:rsidRPr="002F4C34" w:rsidR="000A42E0" w:rsidP="00696758" w:rsidRDefault="000A42E0">
      <w:pPr>
        <w:autoSpaceDE w:val="0"/>
        <w:autoSpaceDN w:val="0"/>
        <w:adjustRightInd w:val="0"/>
        <w:spacing w:after="0" w:line="240" w:lineRule="auto"/>
        <w:ind w:right="567"/>
        <w:jc w:val="both"/>
        <w:rPr>
          <w:rFonts w:ascii="Times New Roman" w:hAnsi="Times New Roman" w:cs="Times New Roman"/>
        </w:rPr>
      </w:pPr>
    </w:p>
    <w:p w:rsidR="00A528EB" w:rsidP="00696758" w:rsidRDefault="000A42E0">
      <w:pPr>
        <w:spacing w:after="0" w:line="240" w:lineRule="auto"/>
        <w:ind w:right="567"/>
        <w:jc w:val="both"/>
        <w:rPr>
          <w:rFonts w:ascii="Times New Roman" w:hAnsi="Times New Roman" w:cs="Times New Roman"/>
        </w:rPr>
      </w:pPr>
      <w:r w:rsidRPr="002F4C34">
        <w:rPr>
          <w:rFonts w:ascii="Times New Roman" w:hAnsi="Times New Roman" w:cs="Times New Roman"/>
        </w:rPr>
        <w:t xml:space="preserve">Ten eerste stralen Defensie en de krijgsmachtdelen </w:t>
      </w:r>
      <w:r w:rsidR="006C5E56">
        <w:rPr>
          <w:rFonts w:ascii="Times New Roman" w:hAnsi="Times New Roman" w:cs="Times New Roman"/>
        </w:rPr>
        <w:t xml:space="preserve">(zoals </w:t>
      </w:r>
      <w:r w:rsidRPr="002F4C34">
        <w:rPr>
          <w:rFonts w:ascii="Times New Roman" w:hAnsi="Times New Roman" w:cs="Times New Roman"/>
        </w:rPr>
        <w:t>in meer Westerse landen) ‘</w:t>
      </w:r>
      <w:r w:rsidRPr="002F4C34">
        <w:rPr>
          <w:rFonts w:ascii="Times New Roman" w:hAnsi="Times New Roman" w:cs="Times New Roman"/>
          <w:u w:val="single"/>
        </w:rPr>
        <w:t>verwarring</w:t>
      </w:r>
      <w:r w:rsidRPr="002F4C34">
        <w:rPr>
          <w:rFonts w:ascii="Times New Roman" w:hAnsi="Times New Roman" w:cs="Times New Roman"/>
        </w:rPr>
        <w:t xml:space="preserve">’ uit. </w:t>
      </w:r>
      <w:r w:rsidR="002F4C34">
        <w:rPr>
          <w:rFonts w:ascii="Times New Roman" w:hAnsi="Times New Roman" w:cs="Times New Roman"/>
        </w:rPr>
        <w:t xml:space="preserve">Overigens deels onbewust, want Defensie begrijpt </w:t>
      </w:r>
      <w:r w:rsidR="00A528EB">
        <w:rPr>
          <w:rFonts w:ascii="Times New Roman" w:hAnsi="Times New Roman" w:cs="Times New Roman"/>
        </w:rPr>
        <w:t xml:space="preserve">wel degelijk </w:t>
      </w:r>
      <w:r w:rsidR="002F4C34">
        <w:rPr>
          <w:rFonts w:ascii="Times New Roman" w:hAnsi="Times New Roman" w:cs="Times New Roman"/>
        </w:rPr>
        <w:t>wat potentiële werknemers zoeken: een afwisselende ‘stoere’ baan met veel verantwoordelijkheid en na afloop van de militaire carrière doorstroommogelijkheden naar de burgermaatschappij.</w:t>
      </w:r>
    </w:p>
    <w:p w:rsidR="00A528EB" w:rsidP="00696758" w:rsidRDefault="00A528EB">
      <w:pPr>
        <w:spacing w:after="0" w:line="240" w:lineRule="auto"/>
        <w:ind w:right="567"/>
        <w:jc w:val="both"/>
        <w:rPr>
          <w:rFonts w:ascii="Times New Roman" w:hAnsi="Times New Roman" w:cs="Times New Roman"/>
        </w:rPr>
      </w:pPr>
    </w:p>
    <w:p w:rsidRPr="002F4C34" w:rsidR="009971FA" w:rsidP="00696758" w:rsidRDefault="000A42E0">
      <w:pPr>
        <w:spacing w:after="0" w:line="240" w:lineRule="auto"/>
        <w:ind w:right="567"/>
        <w:jc w:val="both"/>
        <w:rPr>
          <w:rFonts w:ascii="Times New Roman" w:hAnsi="Times New Roman" w:eastAsia="Times New Roman" w:cs="Times New Roman"/>
          <w:color w:val="212121"/>
          <w:lang w:eastAsia="nl-NL"/>
        </w:rPr>
      </w:pPr>
      <w:r w:rsidRPr="002F4C34">
        <w:rPr>
          <w:rFonts w:ascii="Times New Roman" w:hAnsi="Times New Roman" w:cs="Times New Roman"/>
        </w:rPr>
        <w:t>Deze verwarring heeft te maken met de politieke en ook militaire neiging om</w:t>
      </w:r>
      <w:r w:rsidRPr="002F4C34">
        <w:rPr>
          <w:rFonts w:ascii="Times New Roman" w:hAnsi="Times New Roman" w:eastAsia="Times New Roman" w:cs="Times New Roman"/>
          <w:color w:val="212121"/>
          <w:lang w:eastAsia="nl-NL"/>
        </w:rPr>
        <w:t xml:space="preserve"> – </w:t>
      </w:r>
      <w:r w:rsidRPr="002F4C34" w:rsidR="00696758">
        <w:rPr>
          <w:rFonts w:ascii="Times New Roman" w:hAnsi="Times New Roman" w:eastAsia="Times New Roman" w:cs="Times New Roman"/>
          <w:color w:val="212121"/>
          <w:lang w:eastAsia="nl-NL"/>
        </w:rPr>
        <w:t xml:space="preserve">mede </w:t>
      </w:r>
      <w:r w:rsidRPr="002F4C34">
        <w:rPr>
          <w:rFonts w:ascii="Times New Roman" w:hAnsi="Times New Roman" w:eastAsia="Times New Roman" w:cs="Times New Roman"/>
          <w:color w:val="212121"/>
          <w:lang w:eastAsia="nl-NL"/>
        </w:rPr>
        <w:t xml:space="preserve">onder de noemer </w:t>
      </w:r>
      <w:proofErr w:type="spellStart"/>
      <w:r w:rsidRPr="002F4C34">
        <w:rPr>
          <w:rFonts w:ascii="Times New Roman" w:hAnsi="Times New Roman" w:eastAsia="Times New Roman" w:cs="Times New Roman"/>
          <w:i/>
          <w:color w:val="212121"/>
          <w:lang w:eastAsia="nl-NL"/>
        </w:rPr>
        <w:t>securitization</w:t>
      </w:r>
      <w:proofErr w:type="spellEnd"/>
      <w:r w:rsidRPr="002F4C34">
        <w:rPr>
          <w:rFonts w:ascii="Times New Roman" w:hAnsi="Times New Roman" w:eastAsia="Times New Roman" w:cs="Times New Roman"/>
          <w:i/>
          <w:color w:val="212121"/>
          <w:lang w:eastAsia="nl-NL"/>
        </w:rPr>
        <w:t xml:space="preserve"> </w:t>
      </w:r>
      <w:r w:rsidRPr="002F4C34">
        <w:rPr>
          <w:rFonts w:ascii="Times New Roman" w:hAnsi="Times New Roman" w:eastAsia="Times New Roman" w:cs="Times New Roman"/>
          <w:color w:val="212121"/>
          <w:lang w:eastAsia="nl-NL"/>
        </w:rPr>
        <w:t>– het militaire aandachtsgebied en het takenpakket (sterk) uit te breiden</w:t>
      </w:r>
      <w:r w:rsidR="006C5E56">
        <w:rPr>
          <w:rFonts w:ascii="Times New Roman" w:hAnsi="Times New Roman" w:eastAsia="Times New Roman" w:cs="Times New Roman"/>
          <w:color w:val="212121"/>
          <w:lang w:eastAsia="nl-NL"/>
        </w:rPr>
        <w:t xml:space="preserve"> en te verbreden</w:t>
      </w:r>
      <w:r w:rsidRPr="002F4C34">
        <w:rPr>
          <w:rFonts w:ascii="Times New Roman" w:hAnsi="Times New Roman" w:eastAsia="Times New Roman" w:cs="Times New Roman"/>
          <w:color w:val="212121"/>
          <w:lang w:eastAsia="nl-NL"/>
        </w:rPr>
        <w:t xml:space="preserve">. Denk </w:t>
      </w:r>
      <w:r w:rsidRPr="002F4C34" w:rsidR="009971FA">
        <w:rPr>
          <w:rFonts w:ascii="Times New Roman" w:hAnsi="Times New Roman" w:eastAsia="Times New Roman" w:cs="Times New Roman"/>
          <w:color w:val="212121"/>
          <w:lang w:eastAsia="nl-NL"/>
        </w:rPr>
        <w:t xml:space="preserve">naast de deelname aan complexe internationale operaties </w:t>
      </w:r>
      <w:r w:rsidRPr="002F4C34">
        <w:rPr>
          <w:rFonts w:ascii="Times New Roman" w:hAnsi="Times New Roman" w:eastAsia="Times New Roman" w:cs="Times New Roman"/>
          <w:color w:val="212121"/>
          <w:lang w:eastAsia="nl-NL"/>
        </w:rPr>
        <w:t xml:space="preserve">aan milieu, klimaatverandering, migratiestromen, maar ook aan het idee van voormalig Commandant der Strijdkrachten generaal </w:t>
      </w:r>
      <w:proofErr w:type="spellStart"/>
      <w:r w:rsidRPr="002F4C34">
        <w:rPr>
          <w:rFonts w:ascii="Times New Roman" w:hAnsi="Times New Roman" w:eastAsia="Times New Roman" w:cs="Times New Roman"/>
          <w:color w:val="212121"/>
          <w:lang w:eastAsia="nl-NL"/>
        </w:rPr>
        <w:t>Middendorp</w:t>
      </w:r>
      <w:proofErr w:type="spellEnd"/>
      <w:r w:rsidRPr="002F4C34">
        <w:rPr>
          <w:rFonts w:ascii="Times New Roman" w:hAnsi="Times New Roman" w:eastAsia="Times New Roman" w:cs="Times New Roman"/>
          <w:color w:val="212121"/>
          <w:lang w:eastAsia="nl-NL"/>
        </w:rPr>
        <w:t xml:space="preserve"> een ‘creatieve </w:t>
      </w:r>
      <w:proofErr w:type="spellStart"/>
      <w:r w:rsidRPr="002F4C34">
        <w:rPr>
          <w:rFonts w:ascii="Times New Roman" w:hAnsi="Times New Roman" w:eastAsia="Times New Roman" w:cs="Times New Roman"/>
          <w:color w:val="212121"/>
          <w:lang w:eastAsia="nl-NL"/>
        </w:rPr>
        <w:t>veiligheidsraad</w:t>
      </w:r>
      <w:proofErr w:type="spellEnd"/>
      <w:r w:rsidRPr="002F4C34">
        <w:rPr>
          <w:rFonts w:ascii="Times New Roman" w:hAnsi="Times New Roman" w:eastAsia="Times New Roman" w:cs="Times New Roman"/>
          <w:color w:val="212121"/>
          <w:lang w:eastAsia="nl-NL"/>
        </w:rPr>
        <w:t xml:space="preserve">’ op te richten, met daarin naast militairen ook wetenschappers, kunstenaars, hackers, enzovoort. </w:t>
      </w:r>
      <w:r w:rsidRPr="002F4C34" w:rsidR="009971FA">
        <w:rPr>
          <w:rFonts w:ascii="Times New Roman" w:hAnsi="Times New Roman" w:eastAsia="Times New Roman" w:cs="Times New Roman"/>
          <w:color w:val="212121"/>
          <w:lang w:eastAsia="nl-NL"/>
        </w:rPr>
        <w:t>Het resultaat is een kr</w:t>
      </w:r>
      <w:r w:rsidR="00A528EB">
        <w:rPr>
          <w:rFonts w:ascii="Times New Roman" w:hAnsi="Times New Roman" w:eastAsia="Times New Roman" w:cs="Times New Roman"/>
          <w:color w:val="212121"/>
          <w:lang w:eastAsia="nl-NL"/>
        </w:rPr>
        <w:t>ijgsmacht die over veel nadenkt en veel initiatieven neemt,</w:t>
      </w:r>
      <w:r w:rsidRPr="002F4C34" w:rsidR="009971FA">
        <w:rPr>
          <w:rFonts w:ascii="Times New Roman" w:hAnsi="Times New Roman" w:eastAsia="Times New Roman" w:cs="Times New Roman"/>
          <w:color w:val="212121"/>
          <w:lang w:eastAsia="nl-NL"/>
        </w:rPr>
        <w:t xml:space="preserve"> maar moeite heeft de </w:t>
      </w:r>
      <w:r w:rsidRPr="002F4C34" w:rsidR="009971FA">
        <w:rPr>
          <w:rFonts w:ascii="Times New Roman" w:hAnsi="Times New Roman" w:eastAsia="Times New Roman" w:cs="Times New Roman"/>
          <w:i/>
          <w:color w:val="212121"/>
          <w:lang w:eastAsia="nl-NL"/>
        </w:rPr>
        <w:t xml:space="preserve">core business </w:t>
      </w:r>
      <w:r w:rsidRPr="002F4C34" w:rsidR="009971FA">
        <w:rPr>
          <w:rFonts w:ascii="Times New Roman" w:hAnsi="Times New Roman" w:eastAsia="Times New Roman" w:cs="Times New Roman"/>
          <w:color w:val="212121"/>
          <w:lang w:eastAsia="nl-NL"/>
        </w:rPr>
        <w:t xml:space="preserve">uit te </w:t>
      </w:r>
      <w:r w:rsidRPr="002F4C34" w:rsidR="00696758">
        <w:rPr>
          <w:rFonts w:ascii="Times New Roman" w:hAnsi="Times New Roman" w:eastAsia="Times New Roman" w:cs="Times New Roman"/>
          <w:color w:val="212121"/>
          <w:lang w:eastAsia="nl-NL"/>
        </w:rPr>
        <w:t xml:space="preserve">stralen en uit te </w:t>
      </w:r>
      <w:r w:rsidRPr="002F4C34" w:rsidR="009971FA">
        <w:rPr>
          <w:rFonts w:ascii="Times New Roman" w:hAnsi="Times New Roman" w:eastAsia="Times New Roman" w:cs="Times New Roman"/>
          <w:color w:val="212121"/>
          <w:lang w:eastAsia="nl-NL"/>
        </w:rPr>
        <w:t xml:space="preserve">voeren. De boodschap is die van een </w:t>
      </w:r>
      <w:proofErr w:type="spellStart"/>
      <w:r w:rsidRPr="002F4C34" w:rsidR="009971FA">
        <w:rPr>
          <w:rFonts w:ascii="Times New Roman" w:hAnsi="Times New Roman" w:eastAsia="Times New Roman" w:cs="Times New Roman"/>
          <w:color w:val="212121"/>
          <w:lang w:eastAsia="nl-NL"/>
        </w:rPr>
        <w:t>semi-civiele</w:t>
      </w:r>
      <w:proofErr w:type="spellEnd"/>
      <w:r w:rsidRPr="002F4C34" w:rsidR="009971FA">
        <w:rPr>
          <w:rFonts w:ascii="Times New Roman" w:hAnsi="Times New Roman" w:eastAsia="Times New Roman" w:cs="Times New Roman"/>
          <w:color w:val="212121"/>
          <w:lang w:eastAsia="nl-NL"/>
        </w:rPr>
        <w:t xml:space="preserve"> organisatie die er vooral ook is om ‘goed te doen’.</w:t>
      </w:r>
    </w:p>
    <w:p w:rsidRPr="002F4C34" w:rsidR="009971FA" w:rsidP="00696758" w:rsidRDefault="009971FA">
      <w:pPr>
        <w:autoSpaceDE w:val="0"/>
        <w:autoSpaceDN w:val="0"/>
        <w:adjustRightInd w:val="0"/>
        <w:spacing w:after="0" w:line="240" w:lineRule="auto"/>
        <w:ind w:right="567"/>
        <w:jc w:val="both"/>
        <w:rPr>
          <w:rFonts w:ascii="Times New Roman" w:hAnsi="Times New Roman" w:eastAsia="Times New Roman" w:cs="Times New Roman"/>
          <w:color w:val="212121"/>
          <w:lang w:eastAsia="nl-NL"/>
        </w:rPr>
      </w:pPr>
    </w:p>
    <w:p w:rsidRPr="002F4C34" w:rsidR="009971FA" w:rsidP="00696758" w:rsidRDefault="009971FA">
      <w:pPr>
        <w:autoSpaceDE w:val="0"/>
        <w:autoSpaceDN w:val="0"/>
        <w:adjustRightInd w:val="0"/>
        <w:spacing w:after="0" w:line="240" w:lineRule="auto"/>
        <w:ind w:right="567"/>
        <w:jc w:val="both"/>
        <w:rPr>
          <w:rFonts w:ascii="Times New Roman" w:hAnsi="Times New Roman" w:eastAsia="Times New Roman" w:cs="Times New Roman"/>
          <w:color w:val="212121"/>
          <w:lang w:eastAsia="nl-NL"/>
        </w:rPr>
      </w:pPr>
      <w:r w:rsidRPr="002F4C34">
        <w:rPr>
          <w:rFonts w:ascii="Times New Roman" w:hAnsi="Times New Roman" w:eastAsia="Times New Roman" w:cs="Times New Roman"/>
          <w:color w:val="212121"/>
          <w:lang w:eastAsia="nl-NL"/>
        </w:rPr>
        <w:t xml:space="preserve">De krijgsmacht doet er goed aan een ‘ongedeelde’ boodschap uit te zenden. </w:t>
      </w:r>
      <w:r w:rsidR="00A528EB">
        <w:rPr>
          <w:rFonts w:ascii="Times New Roman" w:hAnsi="Times New Roman" w:eastAsia="Times New Roman" w:cs="Times New Roman"/>
          <w:color w:val="212121"/>
          <w:lang w:eastAsia="nl-NL"/>
        </w:rPr>
        <w:t>Hiermee samenhangend: e</w:t>
      </w:r>
      <w:r w:rsidRPr="002F4C34">
        <w:rPr>
          <w:rFonts w:ascii="Times New Roman" w:hAnsi="Times New Roman" w:eastAsia="Times New Roman" w:cs="Times New Roman"/>
          <w:color w:val="212121"/>
          <w:lang w:eastAsia="nl-NL"/>
        </w:rPr>
        <w:t xml:space="preserve">r bestaat een prijzenswaardige </w:t>
      </w:r>
      <w:proofErr w:type="spellStart"/>
      <w:r w:rsidRPr="002F4C34">
        <w:rPr>
          <w:rFonts w:ascii="Times New Roman" w:hAnsi="Times New Roman" w:eastAsia="Times New Roman" w:cs="Times New Roman"/>
          <w:i/>
          <w:color w:val="212121"/>
          <w:lang w:eastAsia="nl-NL"/>
        </w:rPr>
        <w:t>can</w:t>
      </w:r>
      <w:proofErr w:type="spellEnd"/>
      <w:r w:rsidRPr="002F4C34">
        <w:rPr>
          <w:rFonts w:ascii="Times New Roman" w:hAnsi="Times New Roman" w:eastAsia="Times New Roman" w:cs="Times New Roman"/>
          <w:i/>
          <w:color w:val="212121"/>
          <w:lang w:eastAsia="nl-NL"/>
        </w:rPr>
        <w:t xml:space="preserve"> </w:t>
      </w:r>
      <w:proofErr w:type="spellStart"/>
      <w:r w:rsidRPr="002F4C34">
        <w:rPr>
          <w:rFonts w:ascii="Times New Roman" w:hAnsi="Times New Roman" w:eastAsia="Times New Roman" w:cs="Times New Roman"/>
          <w:i/>
          <w:color w:val="212121"/>
          <w:lang w:eastAsia="nl-NL"/>
        </w:rPr>
        <w:t>do-</w:t>
      </w:r>
      <w:r w:rsidRPr="002F4C34">
        <w:rPr>
          <w:rFonts w:ascii="Times New Roman" w:hAnsi="Times New Roman" w:eastAsia="Times New Roman" w:cs="Times New Roman"/>
          <w:color w:val="212121"/>
          <w:lang w:eastAsia="nl-NL"/>
        </w:rPr>
        <w:t>mentaliteit</w:t>
      </w:r>
      <w:proofErr w:type="spellEnd"/>
      <w:r w:rsidR="00A528EB">
        <w:rPr>
          <w:rFonts w:ascii="Times New Roman" w:hAnsi="Times New Roman" w:eastAsia="Times New Roman" w:cs="Times New Roman"/>
          <w:color w:val="212121"/>
          <w:lang w:eastAsia="nl-NL"/>
        </w:rPr>
        <w:t xml:space="preserve"> (primair gericht op het uitvoeren van operaties onder moeilijke omstandigheden)</w:t>
      </w:r>
      <w:r w:rsidRPr="002F4C34">
        <w:rPr>
          <w:rFonts w:ascii="Times New Roman" w:hAnsi="Times New Roman" w:eastAsia="Times New Roman" w:cs="Times New Roman"/>
          <w:color w:val="212121"/>
          <w:lang w:eastAsia="nl-NL"/>
        </w:rPr>
        <w:t xml:space="preserve">, maar ook een negatieve variant. De laatste uit zich onder meer in het negeren van veiligheidsprocedures. </w:t>
      </w:r>
      <w:r w:rsidRPr="002F4C34" w:rsidR="00696758">
        <w:rPr>
          <w:rFonts w:ascii="Times New Roman" w:hAnsi="Times New Roman" w:eastAsia="Times New Roman" w:cs="Times New Roman"/>
          <w:color w:val="212121"/>
          <w:lang w:eastAsia="nl-NL"/>
        </w:rPr>
        <w:t>In het verlengde hiervan: incidenten krijgen een structureel karakter mede bij een onvoldoende disciplinehandhaving.</w:t>
      </w:r>
      <w:r w:rsidR="00A528EB">
        <w:rPr>
          <w:rFonts w:ascii="Times New Roman" w:hAnsi="Times New Roman" w:eastAsia="Times New Roman" w:cs="Times New Roman"/>
          <w:color w:val="212121"/>
          <w:lang w:eastAsia="nl-NL"/>
        </w:rPr>
        <w:t xml:space="preserve"> Het aanhouden van bepaalde initiatierites voor militairen is verdedigbaar als onderdeel van de </w:t>
      </w:r>
      <w:r w:rsidR="00A528EB">
        <w:rPr>
          <w:rFonts w:ascii="Times New Roman" w:hAnsi="Times New Roman" w:eastAsia="Times New Roman" w:cs="Times New Roman"/>
          <w:i/>
          <w:color w:val="212121"/>
          <w:lang w:eastAsia="nl-NL"/>
        </w:rPr>
        <w:t xml:space="preserve">esprit de corps.  </w:t>
      </w:r>
      <w:r w:rsidRPr="002F4C34" w:rsidR="00696758">
        <w:rPr>
          <w:rFonts w:ascii="Times New Roman" w:hAnsi="Times New Roman" w:eastAsia="Times New Roman" w:cs="Times New Roman"/>
          <w:color w:val="212121"/>
          <w:lang w:eastAsia="nl-NL"/>
        </w:rPr>
        <w:t xml:space="preserve"> </w:t>
      </w:r>
    </w:p>
    <w:p w:rsidRPr="002F4C34" w:rsidR="009971FA" w:rsidP="00696758" w:rsidRDefault="009971FA">
      <w:pPr>
        <w:autoSpaceDE w:val="0"/>
        <w:autoSpaceDN w:val="0"/>
        <w:adjustRightInd w:val="0"/>
        <w:spacing w:after="0" w:line="240" w:lineRule="auto"/>
        <w:ind w:right="567"/>
        <w:jc w:val="both"/>
        <w:rPr>
          <w:rFonts w:ascii="Times New Roman" w:hAnsi="Times New Roman" w:eastAsia="Times New Roman" w:cs="Times New Roman"/>
          <w:color w:val="212121"/>
          <w:lang w:eastAsia="nl-NL"/>
        </w:rPr>
      </w:pPr>
    </w:p>
    <w:p w:rsidRPr="002F4C34" w:rsidR="00696758" w:rsidP="00696758" w:rsidRDefault="009971FA">
      <w:pPr>
        <w:autoSpaceDE w:val="0"/>
        <w:autoSpaceDN w:val="0"/>
        <w:adjustRightInd w:val="0"/>
        <w:spacing w:after="0" w:line="240" w:lineRule="auto"/>
        <w:ind w:right="567"/>
        <w:jc w:val="both"/>
        <w:rPr>
          <w:rFonts w:ascii="Times New Roman" w:hAnsi="Times New Roman" w:cs="Times New Roman"/>
        </w:rPr>
      </w:pPr>
      <w:r w:rsidRPr="002F4C34">
        <w:rPr>
          <w:rFonts w:ascii="Times New Roman" w:hAnsi="Times New Roman" w:eastAsia="Times New Roman" w:cs="Times New Roman"/>
          <w:color w:val="212121"/>
          <w:lang w:eastAsia="nl-NL"/>
        </w:rPr>
        <w:t xml:space="preserve">Ten tweede het </w:t>
      </w:r>
      <w:r w:rsidR="00A528EB">
        <w:rPr>
          <w:rFonts w:ascii="Times New Roman" w:hAnsi="Times New Roman" w:eastAsia="Times New Roman" w:cs="Times New Roman"/>
          <w:color w:val="212121"/>
          <w:lang w:eastAsia="nl-NL"/>
        </w:rPr>
        <w:t xml:space="preserve">bredere </w:t>
      </w:r>
      <w:r w:rsidRPr="002F4C34">
        <w:rPr>
          <w:rFonts w:ascii="Times New Roman" w:hAnsi="Times New Roman" w:eastAsia="Times New Roman" w:cs="Times New Roman"/>
          <w:color w:val="212121"/>
          <w:lang w:eastAsia="nl-NL"/>
        </w:rPr>
        <w:t xml:space="preserve">vraagstuk in hoeverre een krijgsmacht de </w:t>
      </w:r>
      <w:r w:rsidRPr="002F4C34">
        <w:rPr>
          <w:rFonts w:ascii="Times New Roman" w:hAnsi="Times New Roman" w:eastAsia="Times New Roman" w:cs="Times New Roman"/>
          <w:color w:val="212121"/>
          <w:u w:val="single"/>
          <w:lang w:eastAsia="nl-NL"/>
        </w:rPr>
        <w:t>weerspiegeling van de maatschappij</w:t>
      </w:r>
      <w:r w:rsidRPr="002F4C34">
        <w:rPr>
          <w:rFonts w:ascii="Times New Roman" w:hAnsi="Times New Roman" w:eastAsia="Times New Roman" w:cs="Times New Roman"/>
          <w:color w:val="212121"/>
          <w:lang w:eastAsia="nl-NL"/>
        </w:rPr>
        <w:t xml:space="preserve"> kan en moet zijn. </w:t>
      </w:r>
      <w:r w:rsidRPr="002F4C34" w:rsidR="00696758">
        <w:rPr>
          <w:rFonts w:ascii="Times New Roman" w:hAnsi="Times New Roman" w:cs="Times New Roman"/>
        </w:rPr>
        <w:t xml:space="preserve">Met name in de Randstad verandert de bevolkingssamenstelling snel en groeit het aantal jonge mensen met een </w:t>
      </w:r>
      <w:proofErr w:type="spellStart"/>
      <w:r w:rsidRPr="002F4C34" w:rsidR="00696758">
        <w:rPr>
          <w:rFonts w:ascii="Times New Roman" w:hAnsi="Times New Roman" w:cs="Times New Roman"/>
        </w:rPr>
        <w:t>niet-Westerse</w:t>
      </w:r>
      <w:proofErr w:type="spellEnd"/>
      <w:r w:rsidRPr="002F4C34" w:rsidR="00696758">
        <w:rPr>
          <w:rFonts w:ascii="Times New Roman" w:hAnsi="Times New Roman" w:cs="Times New Roman"/>
        </w:rPr>
        <w:t xml:space="preserve"> achtergrond sterk. De huidige krijgsmacht weerspiegelt deze ontwikkeling niet en is qua personele samenstelling vooral blank en provinciaal. Ook de werving van vrouwen stagneert (onder tien procent), ondanks alle gerichte inspanningen.</w:t>
      </w:r>
      <w:r w:rsidR="00A528EB">
        <w:rPr>
          <w:rFonts w:ascii="Times New Roman" w:hAnsi="Times New Roman" w:cs="Times New Roman"/>
        </w:rPr>
        <w:t xml:space="preserve"> </w:t>
      </w:r>
    </w:p>
    <w:p w:rsidRPr="002F4C34" w:rsidR="009971FA" w:rsidP="00696758" w:rsidRDefault="009971FA">
      <w:pPr>
        <w:autoSpaceDE w:val="0"/>
        <w:autoSpaceDN w:val="0"/>
        <w:adjustRightInd w:val="0"/>
        <w:spacing w:after="0" w:line="240" w:lineRule="auto"/>
        <w:ind w:right="567"/>
        <w:jc w:val="both"/>
        <w:rPr>
          <w:rFonts w:ascii="Times New Roman" w:hAnsi="Times New Roman" w:eastAsia="Times New Roman" w:cs="Times New Roman"/>
          <w:color w:val="212121"/>
          <w:lang w:eastAsia="nl-NL"/>
        </w:rPr>
      </w:pPr>
    </w:p>
    <w:p w:rsidRPr="002F4C34" w:rsidR="008052F9" w:rsidP="00696758" w:rsidRDefault="00F55226">
      <w:pPr>
        <w:autoSpaceDE w:val="0"/>
        <w:autoSpaceDN w:val="0"/>
        <w:adjustRightInd w:val="0"/>
        <w:spacing w:after="0" w:line="240" w:lineRule="auto"/>
        <w:ind w:right="567"/>
        <w:jc w:val="both"/>
        <w:rPr>
          <w:rFonts w:ascii="Times New Roman" w:hAnsi="Times New Roman" w:cs="Times New Roman"/>
        </w:rPr>
      </w:pPr>
      <w:r>
        <w:rPr>
          <w:rFonts w:ascii="Times New Roman" w:hAnsi="Times New Roman" w:cs="Times New Roman"/>
        </w:rPr>
        <w:t xml:space="preserve">Ten slotte. </w:t>
      </w:r>
      <w:r w:rsidRPr="002F4C34" w:rsidR="00DA05FB">
        <w:rPr>
          <w:rFonts w:ascii="Times New Roman" w:hAnsi="Times New Roman" w:cs="Times New Roman"/>
        </w:rPr>
        <w:t xml:space="preserve">Dat Nederland een relatief bescheiden beroepsleger </w:t>
      </w:r>
      <w:r w:rsidRPr="002F4C34" w:rsidR="00764C5E">
        <w:rPr>
          <w:rFonts w:ascii="Times New Roman" w:hAnsi="Times New Roman" w:cs="Times New Roman"/>
        </w:rPr>
        <w:t>onder</w:t>
      </w:r>
      <w:r w:rsidRPr="002F4C34" w:rsidR="00DA05FB">
        <w:rPr>
          <w:rFonts w:ascii="Times New Roman" w:hAnsi="Times New Roman" w:cs="Times New Roman"/>
        </w:rPr>
        <w:t xml:space="preserve">houdt, is op zich verdedigbaar. Dan zal er wel veel meer geïnvesteerd moeten worden in het vergroten van het aantal </w:t>
      </w:r>
      <w:proofErr w:type="spellStart"/>
      <w:r w:rsidRPr="002F4C34" w:rsidR="00DA05FB">
        <w:rPr>
          <w:rFonts w:ascii="Times New Roman" w:hAnsi="Times New Roman" w:cs="Times New Roman"/>
        </w:rPr>
        <w:t>civiel-militaire</w:t>
      </w:r>
      <w:proofErr w:type="spellEnd"/>
      <w:r w:rsidRPr="002F4C34" w:rsidR="00DA05FB">
        <w:rPr>
          <w:rFonts w:ascii="Times New Roman" w:hAnsi="Times New Roman" w:cs="Times New Roman"/>
        </w:rPr>
        <w:t xml:space="preserve"> contactmomenten – via reservisten, via het onderwijs, via de banden tussen eenheden en bepaalde regio's enzovoort.</w:t>
      </w:r>
      <w:r w:rsidRPr="002F4C34" w:rsidR="00764C5E">
        <w:rPr>
          <w:rFonts w:ascii="Times New Roman" w:hAnsi="Times New Roman" w:cs="Times New Roman"/>
        </w:rPr>
        <w:t xml:space="preserve"> Enkele recente initiatieven vanuit de krijgsmacht (zoals schoolbezoeken) vormen een goede aanzet.</w:t>
      </w:r>
    </w:p>
    <w:p w:rsidRPr="002F4C34" w:rsidR="00DA05FB" w:rsidP="00696758" w:rsidRDefault="00DA05FB">
      <w:pPr>
        <w:autoSpaceDE w:val="0"/>
        <w:autoSpaceDN w:val="0"/>
        <w:adjustRightInd w:val="0"/>
        <w:spacing w:after="0" w:line="240" w:lineRule="auto"/>
        <w:ind w:right="567"/>
        <w:jc w:val="both"/>
        <w:rPr>
          <w:rFonts w:ascii="Times New Roman" w:hAnsi="Times New Roman" w:cs="Times New Roman"/>
        </w:rPr>
      </w:pPr>
    </w:p>
    <w:p w:rsidRPr="002F4C34" w:rsidR="008052F9" w:rsidP="00696758" w:rsidRDefault="008052F9">
      <w:pPr>
        <w:spacing w:after="0" w:line="240" w:lineRule="auto"/>
        <w:ind w:right="567"/>
        <w:jc w:val="both"/>
        <w:rPr>
          <w:rFonts w:ascii="Times New Roman" w:hAnsi="Times New Roman" w:eastAsia="Times New Roman" w:cs="Times New Roman"/>
          <w:color w:val="212121"/>
          <w:lang w:eastAsia="nl-NL"/>
        </w:rPr>
      </w:pPr>
    </w:p>
    <w:p w:rsidRPr="002F4C34" w:rsidR="00326083" w:rsidP="00696758" w:rsidRDefault="00326083">
      <w:pPr>
        <w:spacing w:after="0" w:line="240" w:lineRule="auto"/>
        <w:ind w:right="567"/>
        <w:jc w:val="both"/>
        <w:rPr>
          <w:rFonts w:ascii="Times New Roman" w:hAnsi="Times New Roman" w:eastAsia="Times New Roman" w:cs="Times New Roman"/>
          <w:color w:val="212121"/>
          <w:lang w:eastAsia="nl-NL"/>
        </w:rPr>
      </w:pPr>
    </w:p>
    <w:sectPr w:rsidRPr="002F4C34" w:rsidR="00326083" w:rsidSect="00326083">
      <w:pgSz w:w="11906" w:h="16838"/>
      <w:pgMar w:top="1417" w:right="1417" w:bottom="1417" w:left="1417" w:header="708" w:footer="708" w:gutter="0"/>
      <w:cols w:space="708"/>
      <w:docGrid w:linePitch="360"/>
      <w:paperSrc w:first="4" w:other="4"/>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defaultTabStop w:val="708"/>
  <w:hyphenationZone w:val="425"/>
  <w:characterSpacingControl w:val="doNotCompress"/>
  <w:compat/>
  <w:rsids>
    <w:rsidRoot w:val="008052F9"/>
    <w:rsid w:val="000A42E0"/>
    <w:rsid w:val="002F4C34"/>
    <w:rsid w:val="00326083"/>
    <w:rsid w:val="00482A8D"/>
    <w:rsid w:val="00696758"/>
    <w:rsid w:val="006C5E56"/>
    <w:rsid w:val="00764C5E"/>
    <w:rsid w:val="008052F9"/>
    <w:rsid w:val="00935C09"/>
    <w:rsid w:val="00943A1E"/>
    <w:rsid w:val="009971FA"/>
    <w:rsid w:val="00A528EB"/>
    <w:rsid w:val="00B0538A"/>
    <w:rsid w:val="00DA05FB"/>
    <w:rsid w:val="00F55226"/>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2608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5832172">
      <w:bodyDiv w:val="1"/>
      <w:marLeft w:val="0"/>
      <w:marRight w:val="0"/>
      <w:marTop w:val="0"/>
      <w:marBottom w:val="0"/>
      <w:divBdr>
        <w:top w:val="none" w:sz="0" w:space="0" w:color="auto"/>
        <w:left w:val="none" w:sz="0" w:space="0" w:color="auto"/>
        <w:bottom w:val="none" w:sz="0" w:space="0" w:color="auto"/>
        <w:right w:val="none" w:sz="0" w:space="0" w:color="auto"/>
      </w:divBdr>
      <w:divsChild>
        <w:div w:id="1483964115">
          <w:marLeft w:val="0"/>
          <w:marRight w:val="0"/>
          <w:marTop w:val="0"/>
          <w:marBottom w:val="0"/>
          <w:divBdr>
            <w:top w:val="none" w:sz="0" w:space="0" w:color="auto"/>
            <w:left w:val="none" w:sz="0" w:space="0" w:color="auto"/>
            <w:bottom w:val="none" w:sz="0" w:space="0" w:color="auto"/>
            <w:right w:val="none" w:sz="0" w:space="0" w:color="auto"/>
          </w:divBdr>
        </w:div>
        <w:div w:id="66391836">
          <w:marLeft w:val="0"/>
          <w:marRight w:val="0"/>
          <w:marTop w:val="0"/>
          <w:marBottom w:val="0"/>
          <w:divBdr>
            <w:top w:val="none" w:sz="0" w:space="0" w:color="auto"/>
            <w:left w:val="none" w:sz="0" w:space="0" w:color="auto"/>
            <w:bottom w:val="none" w:sz="0" w:space="0" w:color="auto"/>
            <w:right w:val="none" w:sz="0" w:space="0" w:color="auto"/>
          </w:divBdr>
        </w:div>
        <w:div w:id="621959420">
          <w:marLeft w:val="0"/>
          <w:marRight w:val="0"/>
          <w:marTop w:val="0"/>
          <w:marBottom w:val="0"/>
          <w:divBdr>
            <w:top w:val="none" w:sz="0" w:space="0" w:color="auto"/>
            <w:left w:val="none" w:sz="0" w:space="0" w:color="auto"/>
            <w:bottom w:val="none" w:sz="0" w:space="0" w:color="auto"/>
            <w:right w:val="none" w:sz="0" w:space="0" w:color="auto"/>
          </w:divBdr>
        </w:div>
        <w:div w:id="1416633808">
          <w:marLeft w:val="0"/>
          <w:marRight w:val="0"/>
          <w:marTop w:val="0"/>
          <w:marBottom w:val="0"/>
          <w:divBdr>
            <w:top w:val="none" w:sz="0" w:space="0" w:color="auto"/>
            <w:left w:val="none" w:sz="0" w:space="0" w:color="auto"/>
            <w:bottom w:val="none" w:sz="0" w:space="0" w:color="auto"/>
            <w:right w:val="none" w:sz="0" w:space="0" w:color="auto"/>
          </w:divBdr>
        </w:div>
        <w:div w:id="1033464327">
          <w:marLeft w:val="0"/>
          <w:marRight w:val="0"/>
          <w:marTop w:val="0"/>
          <w:marBottom w:val="0"/>
          <w:divBdr>
            <w:top w:val="none" w:sz="0" w:space="0" w:color="auto"/>
            <w:left w:val="none" w:sz="0" w:space="0" w:color="auto"/>
            <w:bottom w:val="none" w:sz="0" w:space="0" w:color="auto"/>
            <w:right w:val="none" w:sz="0" w:space="0" w:color="auto"/>
          </w:divBdr>
        </w:div>
        <w:div w:id="692002396">
          <w:marLeft w:val="0"/>
          <w:marRight w:val="0"/>
          <w:marTop w:val="0"/>
          <w:marBottom w:val="0"/>
          <w:divBdr>
            <w:top w:val="none" w:sz="0" w:space="0" w:color="auto"/>
            <w:left w:val="none" w:sz="0" w:space="0" w:color="auto"/>
            <w:bottom w:val="none" w:sz="0" w:space="0" w:color="auto"/>
            <w:right w:val="none" w:sz="0" w:space="0" w:color="auto"/>
          </w:divBdr>
        </w:div>
        <w:div w:id="964892696">
          <w:marLeft w:val="0"/>
          <w:marRight w:val="0"/>
          <w:marTop w:val="0"/>
          <w:marBottom w:val="0"/>
          <w:divBdr>
            <w:top w:val="none" w:sz="0" w:space="0" w:color="auto"/>
            <w:left w:val="none" w:sz="0" w:space="0" w:color="auto"/>
            <w:bottom w:val="none" w:sz="0" w:space="0" w:color="auto"/>
            <w:right w:val="none" w:sz="0" w:space="0" w:color="auto"/>
          </w:divBdr>
        </w:div>
        <w:div w:id="1344361233">
          <w:marLeft w:val="0"/>
          <w:marRight w:val="0"/>
          <w:marTop w:val="0"/>
          <w:marBottom w:val="0"/>
          <w:divBdr>
            <w:top w:val="none" w:sz="0" w:space="0" w:color="auto"/>
            <w:left w:val="none" w:sz="0" w:space="0" w:color="auto"/>
            <w:bottom w:val="none" w:sz="0" w:space="0" w:color="auto"/>
            <w:right w:val="none" w:sz="0" w:space="0" w:color="auto"/>
          </w:divBdr>
        </w:div>
        <w:div w:id="1441100959">
          <w:marLeft w:val="0"/>
          <w:marRight w:val="0"/>
          <w:marTop w:val="0"/>
          <w:marBottom w:val="0"/>
          <w:divBdr>
            <w:top w:val="none" w:sz="0" w:space="0" w:color="auto"/>
            <w:left w:val="none" w:sz="0" w:space="0" w:color="auto"/>
            <w:bottom w:val="none" w:sz="0" w:space="0" w:color="auto"/>
            <w:right w:val="none" w:sz="0" w:space="0" w:color="auto"/>
          </w:divBdr>
        </w:div>
        <w:div w:id="532695809">
          <w:marLeft w:val="0"/>
          <w:marRight w:val="0"/>
          <w:marTop w:val="0"/>
          <w:marBottom w:val="0"/>
          <w:divBdr>
            <w:top w:val="none" w:sz="0" w:space="0" w:color="auto"/>
            <w:left w:val="none" w:sz="0" w:space="0" w:color="auto"/>
            <w:bottom w:val="none" w:sz="0" w:space="0" w:color="auto"/>
            <w:right w:val="none" w:sz="0" w:space="0" w:color="auto"/>
          </w:divBdr>
        </w:div>
        <w:div w:id="1979069115">
          <w:marLeft w:val="0"/>
          <w:marRight w:val="0"/>
          <w:marTop w:val="0"/>
          <w:marBottom w:val="0"/>
          <w:divBdr>
            <w:top w:val="none" w:sz="0" w:space="0" w:color="auto"/>
            <w:left w:val="none" w:sz="0" w:space="0" w:color="auto"/>
            <w:bottom w:val="none" w:sz="0" w:space="0" w:color="auto"/>
            <w:right w:val="none" w:sz="0" w:space="0" w:color="auto"/>
          </w:divBdr>
        </w:div>
        <w:div w:id="1208299683">
          <w:marLeft w:val="0"/>
          <w:marRight w:val="0"/>
          <w:marTop w:val="0"/>
          <w:marBottom w:val="0"/>
          <w:divBdr>
            <w:top w:val="none" w:sz="0" w:space="0" w:color="auto"/>
            <w:left w:val="none" w:sz="0" w:space="0" w:color="auto"/>
            <w:bottom w:val="none" w:sz="0" w:space="0" w:color="auto"/>
            <w:right w:val="none" w:sz="0" w:space="0" w:color="auto"/>
          </w:divBdr>
        </w:div>
        <w:div w:id="85200582">
          <w:marLeft w:val="0"/>
          <w:marRight w:val="0"/>
          <w:marTop w:val="0"/>
          <w:marBottom w:val="0"/>
          <w:divBdr>
            <w:top w:val="none" w:sz="0" w:space="0" w:color="auto"/>
            <w:left w:val="none" w:sz="0" w:space="0" w:color="auto"/>
            <w:bottom w:val="none" w:sz="0" w:space="0" w:color="auto"/>
            <w:right w:val="none" w:sz="0" w:space="0" w:color="auto"/>
          </w:divBdr>
        </w:div>
        <w:div w:id="1079212029">
          <w:marLeft w:val="0"/>
          <w:marRight w:val="0"/>
          <w:marTop w:val="0"/>
          <w:marBottom w:val="0"/>
          <w:divBdr>
            <w:top w:val="none" w:sz="0" w:space="0" w:color="auto"/>
            <w:left w:val="none" w:sz="0" w:space="0" w:color="auto"/>
            <w:bottom w:val="none" w:sz="0" w:space="0" w:color="auto"/>
            <w:right w:val="none" w:sz="0" w:space="0" w:color="auto"/>
          </w:divBdr>
        </w:div>
        <w:div w:id="1555392105">
          <w:marLeft w:val="0"/>
          <w:marRight w:val="0"/>
          <w:marTop w:val="0"/>
          <w:marBottom w:val="0"/>
          <w:divBdr>
            <w:top w:val="none" w:sz="0" w:space="0" w:color="auto"/>
            <w:left w:val="none" w:sz="0" w:space="0" w:color="auto"/>
            <w:bottom w:val="none" w:sz="0" w:space="0" w:color="auto"/>
            <w:right w:val="none" w:sz="0" w:space="0" w:color="auto"/>
          </w:divBdr>
        </w:div>
        <w:div w:id="1795519031">
          <w:marLeft w:val="0"/>
          <w:marRight w:val="0"/>
          <w:marTop w:val="0"/>
          <w:marBottom w:val="0"/>
          <w:divBdr>
            <w:top w:val="none" w:sz="0" w:space="0" w:color="auto"/>
            <w:left w:val="none" w:sz="0" w:space="0" w:color="auto"/>
            <w:bottom w:val="none" w:sz="0" w:space="0" w:color="auto"/>
            <w:right w:val="none" w:sz="0" w:space="0" w:color="auto"/>
          </w:divBdr>
        </w:div>
        <w:div w:id="1603145660">
          <w:marLeft w:val="0"/>
          <w:marRight w:val="0"/>
          <w:marTop w:val="0"/>
          <w:marBottom w:val="0"/>
          <w:divBdr>
            <w:top w:val="none" w:sz="0" w:space="0" w:color="auto"/>
            <w:left w:val="none" w:sz="0" w:space="0" w:color="auto"/>
            <w:bottom w:val="none" w:sz="0" w:space="0" w:color="auto"/>
            <w:right w:val="none" w:sz="0" w:space="0" w:color="auto"/>
          </w:divBdr>
        </w:div>
        <w:div w:id="497118941">
          <w:marLeft w:val="0"/>
          <w:marRight w:val="0"/>
          <w:marTop w:val="0"/>
          <w:marBottom w:val="0"/>
          <w:divBdr>
            <w:top w:val="none" w:sz="0" w:space="0" w:color="auto"/>
            <w:left w:val="none" w:sz="0" w:space="0" w:color="auto"/>
            <w:bottom w:val="none" w:sz="0" w:space="0" w:color="auto"/>
            <w:right w:val="none" w:sz="0" w:space="0" w:color="auto"/>
          </w:divBdr>
        </w:div>
        <w:div w:id="859246872">
          <w:marLeft w:val="0"/>
          <w:marRight w:val="0"/>
          <w:marTop w:val="0"/>
          <w:marBottom w:val="0"/>
          <w:divBdr>
            <w:top w:val="none" w:sz="0" w:space="0" w:color="auto"/>
            <w:left w:val="none" w:sz="0" w:space="0" w:color="auto"/>
            <w:bottom w:val="none" w:sz="0" w:space="0" w:color="auto"/>
            <w:right w:val="none" w:sz="0" w:space="0" w:color="auto"/>
          </w:divBdr>
        </w:div>
        <w:div w:id="1699236926">
          <w:marLeft w:val="0"/>
          <w:marRight w:val="0"/>
          <w:marTop w:val="0"/>
          <w:marBottom w:val="0"/>
          <w:divBdr>
            <w:top w:val="none" w:sz="0" w:space="0" w:color="auto"/>
            <w:left w:val="none" w:sz="0" w:space="0" w:color="auto"/>
            <w:bottom w:val="none" w:sz="0" w:space="0" w:color="auto"/>
            <w:right w:val="none" w:sz="0" w:space="0" w:color="auto"/>
          </w:divBdr>
        </w:div>
        <w:div w:id="2033650003">
          <w:marLeft w:val="0"/>
          <w:marRight w:val="0"/>
          <w:marTop w:val="0"/>
          <w:marBottom w:val="0"/>
          <w:divBdr>
            <w:top w:val="none" w:sz="0" w:space="0" w:color="auto"/>
            <w:left w:val="none" w:sz="0" w:space="0" w:color="auto"/>
            <w:bottom w:val="none" w:sz="0" w:space="0" w:color="auto"/>
            <w:right w:val="none" w:sz="0" w:space="0" w:color="auto"/>
          </w:divBdr>
        </w:div>
        <w:div w:id="991788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494</ap:Words>
  <ap:Characters>2717</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3205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2018-05-16T04:48:00.0000000Z</dcterms:created>
  <dcterms:modified xsi:type="dcterms:W3CDTF">2018-05-16T06:50:00.0000000Z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0x01010075B02DE40EE1324FBACB805FA8DC241E</vt:lpwstr>
  </property>
</Properties>
</file>