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0698C" w:rsidR="00297A36" w:rsidP="00297A36" w:rsidRDefault="00297A36" w14:paraId="3BE4525A" w14:textId="77777777">
      <w:pPr>
        <w:jc w:val="center"/>
        <w:rPr>
          <w:rFonts w:asciiTheme="majorHAnsi" w:hAnsiTheme="majorHAnsi"/>
          <w:b/>
          <w:sz w:val="20"/>
          <w:szCs w:val="20"/>
        </w:rPr>
      </w:pPr>
      <w:proofErr w:type="spellStart"/>
      <w:r w:rsidRPr="0040698C">
        <w:rPr>
          <w:rFonts w:asciiTheme="majorHAnsi" w:hAnsiTheme="majorHAnsi"/>
          <w:b/>
          <w:sz w:val="20"/>
          <w:szCs w:val="20"/>
        </w:rPr>
        <w:t>Position</w:t>
      </w:r>
      <w:proofErr w:type="spellEnd"/>
      <w:r w:rsidRPr="0040698C">
        <w:rPr>
          <w:rFonts w:asciiTheme="majorHAnsi" w:hAnsiTheme="majorHAnsi"/>
          <w:b/>
          <w:sz w:val="20"/>
          <w:szCs w:val="20"/>
        </w:rPr>
        <w:t xml:space="preserve"> paper rondetafelgesprek 'Aanpak en reductie van bijtincidenten door honden' namens de Nederlandse Vereniging voor Plastische Chirurgie (NVPC): medische gevolgen van hondenbeten.</w:t>
      </w:r>
    </w:p>
    <w:p w:rsidR="00297A36" w:rsidRDefault="00297A36" w14:paraId="4138148C" w14:textId="77777777">
      <w:pPr>
        <w:rPr>
          <w:rFonts w:asciiTheme="majorHAnsi" w:hAnsiTheme="majorHAnsi"/>
          <w:sz w:val="20"/>
          <w:szCs w:val="20"/>
        </w:rPr>
      </w:pPr>
    </w:p>
    <w:p w:rsidRPr="00E63192" w:rsidR="00B425BF" w:rsidP="00C47F10" w:rsidRDefault="00B425BF" w14:paraId="4C8A006E" w14:textId="03278F42">
      <w:pPr>
        <w:ind w:firstLine="708"/>
        <w:rPr>
          <w:rFonts w:asciiTheme="majorHAnsi" w:hAnsiTheme="majorHAnsi"/>
          <w:sz w:val="20"/>
          <w:szCs w:val="20"/>
        </w:rPr>
      </w:pPr>
      <w:r w:rsidRPr="00E63192">
        <w:rPr>
          <w:rFonts w:eastAsia="Times New Roman" w:cs="Times New Roman" w:asciiTheme="majorHAnsi" w:hAnsiTheme="majorHAnsi"/>
          <w:color w:val="000001"/>
          <w:sz w:val="20"/>
          <w:szCs w:val="20"/>
          <w:shd w:val="clear" w:color="auto" w:fill="FFFFFF"/>
        </w:rPr>
        <w:t xml:space="preserve">Professor </w:t>
      </w:r>
      <w:proofErr w:type="spellStart"/>
      <w:r w:rsidRPr="00E63192">
        <w:rPr>
          <w:rFonts w:eastAsia="Times New Roman" w:cs="Times New Roman" w:asciiTheme="majorHAnsi" w:hAnsiTheme="majorHAnsi"/>
          <w:color w:val="000001"/>
          <w:sz w:val="20"/>
          <w:szCs w:val="20"/>
          <w:shd w:val="clear" w:color="auto" w:fill="FFFFFF"/>
        </w:rPr>
        <w:t>Billmire</w:t>
      </w:r>
      <w:proofErr w:type="spellEnd"/>
      <w:r w:rsidRPr="00E63192">
        <w:rPr>
          <w:rFonts w:eastAsia="Times New Roman" w:cs="Times New Roman" w:asciiTheme="majorHAnsi" w:hAnsiTheme="majorHAnsi"/>
          <w:color w:val="000001"/>
          <w:sz w:val="20"/>
          <w:szCs w:val="20"/>
          <w:shd w:val="clear" w:color="auto" w:fill="FFFFFF"/>
        </w:rPr>
        <w:t xml:space="preserve"> (</w:t>
      </w:r>
      <w:r w:rsidR="00E63192">
        <w:rPr>
          <w:rFonts w:eastAsia="Times New Roman" w:cs="Times New Roman" w:asciiTheme="majorHAnsi" w:hAnsiTheme="majorHAnsi"/>
          <w:color w:val="000001"/>
          <w:sz w:val="20"/>
          <w:szCs w:val="20"/>
          <w:shd w:val="clear" w:color="auto" w:fill="FFFFFF"/>
        </w:rPr>
        <w:t xml:space="preserve">plastisch chirurg in het </w:t>
      </w:r>
      <w:r w:rsidRPr="00E63192">
        <w:rPr>
          <w:rFonts w:eastAsia="Times New Roman" w:cs="Times New Roman" w:asciiTheme="majorHAnsi" w:hAnsiTheme="majorHAnsi"/>
          <w:color w:val="000001"/>
          <w:sz w:val="20"/>
          <w:szCs w:val="20"/>
          <w:shd w:val="clear" w:color="auto" w:fill="FFFFFF"/>
        </w:rPr>
        <w:t xml:space="preserve">Cincinnati </w:t>
      </w:r>
      <w:proofErr w:type="spellStart"/>
      <w:r w:rsidRPr="00E63192">
        <w:rPr>
          <w:rFonts w:eastAsia="Times New Roman" w:cs="Times New Roman" w:asciiTheme="majorHAnsi" w:hAnsiTheme="majorHAnsi"/>
          <w:color w:val="000001"/>
          <w:sz w:val="20"/>
          <w:szCs w:val="20"/>
          <w:shd w:val="clear" w:color="auto" w:fill="FFFFFF"/>
        </w:rPr>
        <w:t>Children’s</w:t>
      </w:r>
      <w:proofErr w:type="spellEnd"/>
      <w:r w:rsidRPr="00E63192">
        <w:rPr>
          <w:rFonts w:eastAsia="Times New Roman" w:cs="Times New Roman" w:asciiTheme="majorHAnsi" w:hAnsiTheme="majorHAnsi"/>
          <w:color w:val="000001"/>
          <w:sz w:val="20"/>
          <w:szCs w:val="20"/>
          <w:shd w:val="clear" w:color="auto" w:fill="FFFFFF"/>
        </w:rPr>
        <w:t xml:space="preserve"> </w:t>
      </w:r>
      <w:proofErr w:type="spellStart"/>
      <w:r w:rsidRPr="00E63192">
        <w:rPr>
          <w:rFonts w:eastAsia="Times New Roman" w:cs="Times New Roman" w:asciiTheme="majorHAnsi" w:hAnsiTheme="majorHAnsi"/>
          <w:color w:val="000001"/>
          <w:sz w:val="20"/>
          <w:szCs w:val="20"/>
          <w:shd w:val="clear" w:color="auto" w:fill="FFFFFF"/>
        </w:rPr>
        <w:t>Hospital</w:t>
      </w:r>
      <w:proofErr w:type="spellEnd"/>
      <w:r w:rsidRPr="00E63192">
        <w:rPr>
          <w:rFonts w:eastAsia="Times New Roman" w:cs="Times New Roman" w:asciiTheme="majorHAnsi" w:hAnsiTheme="majorHAnsi"/>
          <w:color w:val="000001"/>
          <w:sz w:val="20"/>
          <w:szCs w:val="20"/>
          <w:shd w:val="clear" w:color="auto" w:fill="FFFFFF"/>
        </w:rPr>
        <w:t xml:space="preserve"> </w:t>
      </w:r>
      <w:proofErr w:type="spellStart"/>
      <w:r w:rsidRPr="00E63192">
        <w:rPr>
          <w:rFonts w:eastAsia="Times New Roman" w:cs="Times New Roman" w:asciiTheme="majorHAnsi" w:hAnsiTheme="majorHAnsi"/>
          <w:color w:val="000001"/>
          <w:sz w:val="20"/>
          <w:szCs w:val="20"/>
          <w:shd w:val="clear" w:color="auto" w:fill="FFFFFF"/>
        </w:rPr>
        <w:t>Medical</w:t>
      </w:r>
      <w:proofErr w:type="spellEnd"/>
      <w:r w:rsidRPr="00E63192">
        <w:rPr>
          <w:rFonts w:eastAsia="Times New Roman" w:cs="Times New Roman" w:asciiTheme="majorHAnsi" w:hAnsiTheme="majorHAnsi"/>
          <w:color w:val="000001"/>
          <w:sz w:val="20"/>
          <w:szCs w:val="20"/>
          <w:shd w:val="clear" w:color="auto" w:fill="FFFFFF"/>
        </w:rPr>
        <w:t xml:space="preserve"> Center) vindt op basis van zijn dertig jaar ervaring een pitbull vergelijkbaar met het in huis hebben van een geladen </w:t>
      </w:r>
      <w:r w:rsidR="00E63192">
        <w:rPr>
          <w:rFonts w:eastAsia="Times New Roman" w:cs="Times New Roman" w:asciiTheme="majorHAnsi" w:hAnsiTheme="majorHAnsi"/>
          <w:color w:val="000001"/>
          <w:sz w:val="20"/>
          <w:szCs w:val="20"/>
          <w:shd w:val="clear" w:color="auto" w:fill="FFFFFF"/>
        </w:rPr>
        <w:t>geweer</w:t>
      </w:r>
      <w:r w:rsidRPr="00E63192" w:rsidR="00E63192">
        <w:rPr>
          <w:rFonts w:eastAsia="Times New Roman" w:cs="Times New Roman" w:asciiTheme="majorHAnsi" w:hAnsiTheme="majorHAnsi"/>
          <w:color w:val="000001"/>
          <w:sz w:val="20"/>
          <w:szCs w:val="20"/>
          <w:shd w:val="clear" w:color="auto" w:fill="FFFFFF"/>
        </w:rPr>
        <w:t xml:space="preserve"> </w:t>
      </w:r>
      <w:r w:rsidRPr="00E63192">
        <w:rPr>
          <w:rFonts w:eastAsia="Times New Roman" w:cs="Times New Roman" w:asciiTheme="majorHAnsi" w:hAnsiTheme="majorHAnsi"/>
          <w:color w:val="000001"/>
          <w:sz w:val="20"/>
          <w:szCs w:val="20"/>
          <w:shd w:val="clear" w:color="auto" w:fill="FFFFFF"/>
        </w:rPr>
        <w:t>op de koffietafel. Hij vraagt zich af hoeveel kinderen nog gewond moeten raken</w:t>
      </w:r>
      <w:r w:rsidR="00346482">
        <w:rPr>
          <w:rFonts w:eastAsia="Times New Roman" w:cs="Times New Roman" w:asciiTheme="majorHAnsi" w:hAnsiTheme="majorHAnsi"/>
          <w:color w:val="000001"/>
          <w:sz w:val="20"/>
          <w:szCs w:val="20"/>
          <w:shd w:val="clear" w:color="auto" w:fill="FFFFFF"/>
        </w:rPr>
        <w:t xml:space="preserve"> of moeten overlijden</w:t>
      </w:r>
      <w:r w:rsidRPr="00E63192">
        <w:rPr>
          <w:rFonts w:eastAsia="Times New Roman" w:cs="Times New Roman" w:asciiTheme="majorHAnsi" w:hAnsiTheme="majorHAnsi"/>
          <w:color w:val="000001"/>
          <w:sz w:val="20"/>
          <w:szCs w:val="20"/>
          <w:shd w:val="clear" w:color="auto" w:fill="FFFFFF"/>
        </w:rPr>
        <w:t xml:space="preserve"> voordat </w:t>
      </w:r>
      <w:r w:rsidRPr="00E63192" w:rsidR="00E63192">
        <w:rPr>
          <w:rFonts w:eastAsia="Times New Roman" w:cs="Times New Roman" w:asciiTheme="majorHAnsi" w:hAnsiTheme="majorHAnsi"/>
          <w:color w:val="000001"/>
          <w:sz w:val="20"/>
          <w:szCs w:val="20"/>
          <w:shd w:val="clear" w:color="auto" w:fill="FFFFFF"/>
        </w:rPr>
        <w:t>d</w:t>
      </w:r>
      <w:r w:rsidR="00E63192">
        <w:rPr>
          <w:rFonts w:eastAsia="Times New Roman" w:cs="Times New Roman" w:asciiTheme="majorHAnsi" w:hAnsiTheme="majorHAnsi"/>
          <w:color w:val="000001"/>
          <w:sz w:val="20"/>
          <w:szCs w:val="20"/>
          <w:shd w:val="clear" w:color="auto" w:fill="FFFFFF"/>
        </w:rPr>
        <w:t>eze honden w</w:t>
      </w:r>
      <w:r w:rsidRPr="00E63192">
        <w:rPr>
          <w:rFonts w:eastAsia="Times New Roman" w:cs="Times New Roman" w:asciiTheme="majorHAnsi" w:hAnsiTheme="majorHAnsi"/>
          <w:color w:val="000001"/>
          <w:sz w:val="20"/>
          <w:szCs w:val="20"/>
          <w:shd w:val="clear" w:color="auto" w:fill="FFFFFF"/>
        </w:rPr>
        <w:t>ord</w:t>
      </w:r>
      <w:r w:rsidR="00E63192">
        <w:rPr>
          <w:rFonts w:eastAsia="Times New Roman" w:cs="Times New Roman" w:asciiTheme="majorHAnsi" w:hAnsiTheme="majorHAnsi"/>
          <w:color w:val="000001"/>
          <w:sz w:val="20"/>
          <w:szCs w:val="20"/>
          <w:shd w:val="clear" w:color="auto" w:fill="FFFFFF"/>
        </w:rPr>
        <w:t>en</w:t>
      </w:r>
      <w:r w:rsidRPr="00E63192">
        <w:rPr>
          <w:rFonts w:eastAsia="Times New Roman" w:cs="Times New Roman" w:asciiTheme="majorHAnsi" w:hAnsiTheme="majorHAnsi"/>
          <w:color w:val="000001"/>
          <w:sz w:val="20"/>
          <w:szCs w:val="20"/>
          <w:shd w:val="clear" w:color="auto" w:fill="FFFFFF"/>
        </w:rPr>
        <w:t xml:space="preserve"> verboden. Als arts in opleiding tot plastisch chirurg kom ik ook in aanraking met mensen die ernstig gewond raken door vechthonden en hier de rest van hun leven de gevolgen van ondervinden. </w:t>
      </w:r>
      <w:r w:rsidR="00346482">
        <w:rPr>
          <w:rFonts w:eastAsia="Times New Roman" w:cs="Times New Roman" w:asciiTheme="majorHAnsi" w:hAnsiTheme="majorHAnsi"/>
          <w:color w:val="000001"/>
          <w:sz w:val="20"/>
          <w:szCs w:val="20"/>
          <w:shd w:val="clear" w:color="auto" w:fill="FFFFFF"/>
        </w:rPr>
        <w:t>Een aantal ernstige casus heeft bij mij de interesse gewekt hier verder mee aan de slag te gaan. Het laatste slachtoffer, een meisje van 7 jaar, heeft op mij een onuitwisbare indruk gemaakt. Tijdens het buitenspelen is zij door een niet-familiaire hond zodanig toegetakeld dat er delen van haar rechter arm en flank misten. Buiten het lichamelijk leed waar zij de rest van haar leven last van zal houden, is het psychologische trauma enorm. De angstige blik in haar ogen en in die van haar ouders was met de juiste maatregelen te voorkomen ge</w:t>
      </w:r>
      <w:bookmarkStart w:name="_GoBack" w:id="0"/>
      <w:bookmarkEnd w:id="0"/>
      <w:r w:rsidR="00346482">
        <w:rPr>
          <w:rFonts w:eastAsia="Times New Roman" w:cs="Times New Roman" w:asciiTheme="majorHAnsi" w:hAnsiTheme="majorHAnsi"/>
          <w:color w:val="000001"/>
          <w:sz w:val="20"/>
          <w:szCs w:val="20"/>
          <w:shd w:val="clear" w:color="auto" w:fill="FFFFFF"/>
        </w:rPr>
        <w:t>weest.</w:t>
      </w:r>
    </w:p>
    <w:p w:rsidR="00B425BF" w:rsidP="00C47F10" w:rsidRDefault="00B425BF" w14:paraId="653F4BE8" w14:textId="77777777">
      <w:pPr>
        <w:ind w:firstLine="708"/>
        <w:rPr>
          <w:rFonts w:asciiTheme="majorHAnsi" w:hAnsiTheme="majorHAnsi"/>
          <w:sz w:val="20"/>
          <w:szCs w:val="20"/>
        </w:rPr>
      </w:pPr>
    </w:p>
    <w:p w:rsidR="000E5D52" w:rsidP="00C47F10" w:rsidRDefault="0040698C" w14:paraId="12ADA62B" w14:textId="590D1CBC">
      <w:pPr>
        <w:ind w:firstLine="708"/>
        <w:rPr>
          <w:rFonts w:asciiTheme="majorHAnsi" w:hAnsiTheme="majorHAnsi"/>
          <w:sz w:val="20"/>
          <w:szCs w:val="20"/>
        </w:rPr>
      </w:pPr>
      <w:r>
        <w:rPr>
          <w:rFonts w:asciiTheme="majorHAnsi" w:hAnsiTheme="majorHAnsi"/>
          <w:sz w:val="20"/>
          <w:szCs w:val="20"/>
        </w:rPr>
        <w:t xml:space="preserve">Hondenbeten zijn een </w:t>
      </w:r>
      <w:r w:rsidR="00B425BF">
        <w:rPr>
          <w:rFonts w:asciiTheme="majorHAnsi" w:hAnsiTheme="majorHAnsi"/>
          <w:sz w:val="20"/>
          <w:szCs w:val="20"/>
        </w:rPr>
        <w:t>(</w:t>
      </w:r>
      <w:r>
        <w:rPr>
          <w:rFonts w:asciiTheme="majorHAnsi" w:hAnsiTheme="majorHAnsi"/>
          <w:sz w:val="20"/>
          <w:szCs w:val="20"/>
        </w:rPr>
        <w:t>deels</w:t>
      </w:r>
      <w:r w:rsidR="00B425BF">
        <w:rPr>
          <w:rFonts w:asciiTheme="majorHAnsi" w:hAnsiTheme="majorHAnsi"/>
          <w:sz w:val="20"/>
          <w:szCs w:val="20"/>
        </w:rPr>
        <w:t>)</w:t>
      </w:r>
      <w:r>
        <w:rPr>
          <w:rFonts w:asciiTheme="majorHAnsi" w:hAnsiTheme="majorHAnsi"/>
          <w:sz w:val="20"/>
          <w:szCs w:val="20"/>
        </w:rPr>
        <w:t xml:space="preserve"> te voorkomen </w:t>
      </w:r>
      <w:r w:rsidR="005D5CC7">
        <w:rPr>
          <w:rFonts w:asciiTheme="majorHAnsi" w:hAnsiTheme="majorHAnsi"/>
          <w:sz w:val="20"/>
          <w:szCs w:val="20"/>
        </w:rPr>
        <w:t xml:space="preserve">maatschappelijk gezondheidsprobleem en </w:t>
      </w:r>
      <w:r w:rsidR="004F767D">
        <w:rPr>
          <w:rFonts w:asciiTheme="majorHAnsi" w:hAnsiTheme="majorHAnsi"/>
          <w:sz w:val="20"/>
          <w:szCs w:val="20"/>
        </w:rPr>
        <w:t>kunnen zorgen voo</w:t>
      </w:r>
      <w:r w:rsidR="00654E7D">
        <w:rPr>
          <w:rFonts w:asciiTheme="majorHAnsi" w:hAnsiTheme="majorHAnsi"/>
          <w:sz w:val="20"/>
          <w:szCs w:val="20"/>
        </w:rPr>
        <w:t>r</w:t>
      </w:r>
      <w:r w:rsidR="004F767D">
        <w:rPr>
          <w:rFonts w:asciiTheme="majorHAnsi" w:hAnsiTheme="majorHAnsi"/>
          <w:sz w:val="20"/>
          <w:szCs w:val="20"/>
        </w:rPr>
        <w:t xml:space="preserve"> </w:t>
      </w:r>
      <w:r w:rsidR="00654E7D">
        <w:rPr>
          <w:rFonts w:asciiTheme="majorHAnsi" w:hAnsiTheme="majorHAnsi"/>
          <w:sz w:val="20"/>
          <w:szCs w:val="20"/>
        </w:rPr>
        <w:t>aanzienlijke letsels met blijvende schade</w:t>
      </w:r>
      <w:r w:rsidR="004F767D">
        <w:rPr>
          <w:rFonts w:asciiTheme="majorHAnsi" w:hAnsiTheme="majorHAnsi"/>
          <w:sz w:val="20"/>
          <w:szCs w:val="20"/>
        </w:rPr>
        <w:t xml:space="preserve"> bij zowel volwassenen als kinderen</w:t>
      </w:r>
      <w:r w:rsidR="005D5CC7">
        <w:rPr>
          <w:rFonts w:asciiTheme="majorHAnsi" w:hAnsiTheme="majorHAnsi"/>
          <w:sz w:val="20"/>
          <w:szCs w:val="20"/>
        </w:rPr>
        <w:t>.</w:t>
      </w:r>
      <w:r w:rsidR="002E73AD">
        <w:rPr>
          <w:rFonts w:asciiTheme="majorHAnsi" w:hAnsiTheme="majorHAnsi"/>
          <w:sz w:val="20"/>
          <w:szCs w:val="20"/>
          <w:vertAlign w:val="superscript"/>
        </w:rPr>
        <w:t xml:space="preserve"> </w:t>
      </w:r>
      <w:r w:rsidR="000E5D52">
        <w:rPr>
          <w:rFonts w:asciiTheme="majorHAnsi" w:hAnsiTheme="majorHAnsi"/>
          <w:sz w:val="20"/>
          <w:szCs w:val="20"/>
        </w:rPr>
        <w:t xml:space="preserve">Niet-fatale hondenbeten bij mensen zijn veelvoorkomend. In Nederland </w:t>
      </w:r>
      <w:r w:rsidR="001767CF">
        <w:rPr>
          <w:rFonts w:asciiTheme="majorHAnsi" w:hAnsiTheme="majorHAnsi"/>
          <w:sz w:val="20"/>
          <w:szCs w:val="20"/>
        </w:rPr>
        <w:t xml:space="preserve">wordt het totaal aantal bijtincidenten op </w:t>
      </w:r>
      <w:r w:rsidR="000E5D52">
        <w:rPr>
          <w:rFonts w:asciiTheme="majorHAnsi" w:hAnsiTheme="majorHAnsi"/>
          <w:sz w:val="20"/>
          <w:szCs w:val="20"/>
        </w:rPr>
        <w:t>1</w:t>
      </w:r>
      <w:r w:rsidR="001767CF">
        <w:rPr>
          <w:rFonts w:asciiTheme="majorHAnsi" w:hAnsiTheme="majorHAnsi"/>
          <w:sz w:val="20"/>
          <w:szCs w:val="20"/>
        </w:rPr>
        <w:t>50</w:t>
      </w:r>
      <w:r w:rsidR="000E5D52">
        <w:rPr>
          <w:rFonts w:asciiTheme="majorHAnsi" w:hAnsiTheme="majorHAnsi"/>
          <w:sz w:val="20"/>
          <w:szCs w:val="20"/>
        </w:rPr>
        <w:t xml:space="preserve">.000 </w:t>
      </w:r>
      <w:r w:rsidR="001767CF">
        <w:rPr>
          <w:rFonts w:asciiTheme="majorHAnsi" w:hAnsiTheme="majorHAnsi"/>
          <w:sz w:val="20"/>
          <w:szCs w:val="20"/>
        </w:rPr>
        <w:t>geschat. Dit resulteerde in 2015 in 76</w:t>
      </w:r>
      <w:r w:rsidR="000E5D52">
        <w:rPr>
          <w:rFonts w:asciiTheme="majorHAnsi" w:hAnsiTheme="majorHAnsi"/>
          <w:sz w:val="20"/>
          <w:szCs w:val="20"/>
        </w:rPr>
        <w:t>.</w:t>
      </w:r>
      <w:r w:rsidR="001767CF">
        <w:rPr>
          <w:rFonts w:asciiTheme="majorHAnsi" w:hAnsiTheme="majorHAnsi"/>
          <w:sz w:val="20"/>
          <w:szCs w:val="20"/>
        </w:rPr>
        <w:t>4</w:t>
      </w:r>
      <w:r w:rsidR="000E5D52">
        <w:rPr>
          <w:rFonts w:asciiTheme="majorHAnsi" w:hAnsiTheme="majorHAnsi"/>
          <w:sz w:val="20"/>
          <w:szCs w:val="20"/>
        </w:rPr>
        <w:t xml:space="preserve">00 behandelingen door </w:t>
      </w:r>
      <w:r w:rsidR="001767CF">
        <w:rPr>
          <w:rFonts w:asciiTheme="majorHAnsi" w:hAnsiTheme="majorHAnsi"/>
          <w:sz w:val="20"/>
          <w:szCs w:val="20"/>
        </w:rPr>
        <w:t>de huisarts, 2</w:t>
      </w:r>
      <w:r w:rsidR="002E73AD">
        <w:rPr>
          <w:rFonts w:asciiTheme="majorHAnsi" w:hAnsiTheme="majorHAnsi"/>
          <w:sz w:val="20"/>
          <w:szCs w:val="20"/>
        </w:rPr>
        <w:t>.</w:t>
      </w:r>
      <w:r w:rsidR="001767CF">
        <w:rPr>
          <w:rFonts w:asciiTheme="majorHAnsi" w:hAnsiTheme="majorHAnsi"/>
          <w:sz w:val="20"/>
          <w:szCs w:val="20"/>
        </w:rPr>
        <w:t xml:space="preserve">600 </w:t>
      </w:r>
      <w:r w:rsidR="000E5D52">
        <w:rPr>
          <w:rFonts w:asciiTheme="majorHAnsi" w:hAnsiTheme="majorHAnsi"/>
          <w:sz w:val="20"/>
          <w:szCs w:val="20"/>
        </w:rPr>
        <w:t xml:space="preserve">behandelingen op de spoedeisende hulp en </w:t>
      </w:r>
      <w:r w:rsidR="001767CF">
        <w:rPr>
          <w:rFonts w:asciiTheme="majorHAnsi" w:hAnsiTheme="majorHAnsi"/>
          <w:sz w:val="20"/>
          <w:szCs w:val="20"/>
        </w:rPr>
        <w:t>1</w:t>
      </w:r>
      <w:r w:rsidR="000E5D52">
        <w:rPr>
          <w:rFonts w:asciiTheme="majorHAnsi" w:hAnsiTheme="majorHAnsi"/>
          <w:sz w:val="20"/>
          <w:szCs w:val="20"/>
        </w:rPr>
        <w:t xml:space="preserve">00 </w:t>
      </w:r>
      <w:r w:rsidR="001767CF">
        <w:rPr>
          <w:rFonts w:asciiTheme="majorHAnsi" w:hAnsiTheme="majorHAnsi"/>
          <w:sz w:val="20"/>
          <w:szCs w:val="20"/>
        </w:rPr>
        <w:t>ziekenhuisopnames</w:t>
      </w:r>
      <w:r w:rsidR="00BD75E2">
        <w:rPr>
          <w:rFonts w:asciiTheme="majorHAnsi" w:hAnsiTheme="majorHAnsi"/>
          <w:sz w:val="20"/>
          <w:szCs w:val="20"/>
        </w:rPr>
        <w:t>.</w:t>
      </w:r>
      <w:r w:rsidR="00BD75E2">
        <w:rPr>
          <w:rFonts w:asciiTheme="majorHAnsi" w:hAnsiTheme="majorHAnsi"/>
          <w:sz w:val="20"/>
          <w:szCs w:val="20"/>
          <w:vertAlign w:val="superscript"/>
        </w:rPr>
        <w:t>1</w:t>
      </w:r>
      <w:r w:rsidRPr="00654E7D" w:rsidR="00987127">
        <w:rPr>
          <w:rFonts w:ascii="Times New Roman" w:hAnsi="Times New Roman" w:cs="Times New Roman"/>
          <w:sz w:val="17"/>
          <w:szCs w:val="17"/>
        </w:rPr>
        <w:t xml:space="preserve"> </w:t>
      </w:r>
      <w:r w:rsidR="00DC24FB">
        <w:rPr>
          <w:rFonts w:asciiTheme="majorHAnsi" w:hAnsiTheme="majorHAnsi"/>
          <w:sz w:val="20"/>
          <w:szCs w:val="20"/>
        </w:rPr>
        <w:t>In deze laatste g</w:t>
      </w:r>
      <w:r w:rsidR="00BD75E2">
        <w:rPr>
          <w:rFonts w:asciiTheme="majorHAnsi" w:hAnsiTheme="majorHAnsi"/>
          <w:sz w:val="20"/>
          <w:szCs w:val="20"/>
        </w:rPr>
        <w:t>roep zijn de fysieke en psycholo</w:t>
      </w:r>
      <w:r w:rsidR="00DC24FB">
        <w:rPr>
          <w:rFonts w:asciiTheme="majorHAnsi" w:hAnsiTheme="majorHAnsi"/>
          <w:sz w:val="20"/>
          <w:szCs w:val="20"/>
        </w:rPr>
        <w:t>gische gevolgen het grootst</w:t>
      </w:r>
      <w:r w:rsidR="00C416D7">
        <w:rPr>
          <w:rFonts w:asciiTheme="majorHAnsi" w:hAnsiTheme="majorHAnsi"/>
          <w:sz w:val="20"/>
          <w:szCs w:val="20"/>
        </w:rPr>
        <w:t xml:space="preserve">. Als hondenbeten dermate ernstig zijn dat er </w:t>
      </w:r>
      <w:r w:rsidR="00582AEB">
        <w:rPr>
          <w:rFonts w:asciiTheme="majorHAnsi" w:hAnsiTheme="majorHAnsi"/>
          <w:sz w:val="20"/>
          <w:szCs w:val="20"/>
        </w:rPr>
        <w:t xml:space="preserve">ziekenhuisopname </w:t>
      </w:r>
      <w:r w:rsidR="00C416D7">
        <w:rPr>
          <w:rFonts w:asciiTheme="majorHAnsi" w:hAnsiTheme="majorHAnsi"/>
          <w:sz w:val="20"/>
          <w:szCs w:val="20"/>
        </w:rPr>
        <w:t xml:space="preserve">volgt, zijn er dikwijls uitgebreide reconstructieve operaties </w:t>
      </w:r>
      <w:r w:rsidR="00D325EE">
        <w:rPr>
          <w:rFonts w:asciiTheme="majorHAnsi" w:hAnsiTheme="majorHAnsi"/>
          <w:sz w:val="20"/>
          <w:szCs w:val="20"/>
        </w:rPr>
        <w:t>noodzakelijk</w:t>
      </w:r>
      <w:r w:rsidR="00C416D7">
        <w:rPr>
          <w:rFonts w:asciiTheme="majorHAnsi" w:hAnsiTheme="majorHAnsi"/>
          <w:sz w:val="20"/>
          <w:szCs w:val="20"/>
        </w:rPr>
        <w:t>. Na langdurige opname in het ziekenhuis volgt er over het algemeen een intensief en zwaar revalidatietraject en volledig herstel, zowel fysiek als psychologisch, is vaak niet mogelijk.</w:t>
      </w:r>
      <w:r w:rsidR="00FB355D">
        <w:rPr>
          <w:rFonts w:asciiTheme="majorHAnsi" w:hAnsiTheme="majorHAnsi"/>
          <w:sz w:val="20"/>
          <w:szCs w:val="20"/>
        </w:rPr>
        <w:t xml:space="preserve"> </w:t>
      </w:r>
    </w:p>
    <w:p w:rsidR="000E5D52" w:rsidRDefault="000E5D52" w14:paraId="022BA374" w14:textId="77777777">
      <w:pPr>
        <w:rPr>
          <w:rFonts w:asciiTheme="majorHAnsi" w:hAnsiTheme="majorHAnsi"/>
          <w:sz w:val="20"/>
          <w:szCs w:val="20"/>
        </w:rPr>
      </w:pPr>
    </w:p>
    <w:p w:rsidR="00A77461" w:rsidP="00A77461" w:rsidRDefault="004F767D" w14:paraId="372D5B38" w14:textId="20A60233">
      <w:pPr>
        <w:widowControl w:val="0"/>
        <w:autoSpaceDE w:val="0"/>
        <w:autoSpaceDN w:val="0"/>
        <w:adjustRightInd w:val="0"/>
        <w:ind w:firstLine="708"/>
        <w:rPr>
          <w:rFonts w:eastAsia="Times New Roman" w:cs="Arial" w:asciiTheme="majorHAnsi" w:hAnsiTheme="majorHAnsi"/>
          <w:sz w:val="20"/>
          <w:szCs w:val="20"/>
          <w:shd w:val="clear" w:color="auto" w:fill="FFFFFF"/>
        </w:rPr>
      </w:pPr>
      <w:r>
        <w:rPr>
          <w:rFonts w:asciiTheme="majorHAnsi" w:hAnsiTheme="majorHAnsi"/>
          <w:sz w:val="20"/>
          <w:szCs w:val="20"/>
        </w:rPr>
        <w:t xml:space="preserve">Letsels variëren van oppervlakkige bijtwonden tot aan levensbedreigende bijtwonden aan hoofd, hals en de ledematen. </w:t>
      </w:r>
      <w:r w:rsidR="00916FD5">
        <w:rPr>
          <w:rFonts w:asciiTheme="majorHAnsi" w:hAnsiTheme="majorHAnsi"/>
          <w:sz w:val="20"/>
          <w:szCs w:val="20"/>
        </w:rPr>
        <w:t>De ernst van hondenbeten hang</w:t>
      </w:r>
      <w:r w:rsidR="00987127">
        <w:rPr>
          <w:rFonts w:asciiTheme="majorHAnsi" w:hAnsiTheme="majorHAnsi"/>
          <w:sz w:val="20"/>
          <w:szCs w:val="20"/>
        </w:rPr>
        <w:t>t onder andere</w:t>
      </w:r>
      <w:r w:rsidR="00916FD5">
        <w:rPr>
          <w:rFonts w:asciiTheme="majorHAnsi" w:hAnsiTheme="majorHAnsi"/>
          <w:sz w:val="20"/>
          <w:szCs w:val="20"/>
        </w:rPr>
        <w:t xml:space="preserve"> af van </w:t>
      </w:r>
      <w:r w:rsidR="00987127">
        <w:rPr>
          <w:rFonts w:asciiTheme="majorHAnsi" w:hAnsiTheme="majorHAnsi"/>
          <w:sz w:val="20"/>
          <w:szCs w:val="20"/>
        </w:rPr>
        <w:t xml:space="preserve">de kracht waarmee een hond het slachtoffer bijt. </w:t>
      </w:r>
      <w:r w:rsidR="008C6540">
        <w:rPr>
          <w:rFonts w:asciiTheme="majorHAnsi" w:hAnsiTheme="majorHAnsi"/>
          <w:sz w:val="20"/>
          <w:szCs w:val="20"/>
        </w:rPr>
        <w:t>Bovendien speelt het</w:t>
      </w:r>
      <w:r w:rsidR="005111A7">
        <w:rPr>
          <w:rFonts w:asciiTheme="majorHAnsi" w:hAnsiTheme="majorHAnsi"/>
          <w:sz w:val="20"/>
          <w:szCs w:val="20"/>
        </w:rPr>
        <w:t xml:space="preserve"> bijtgedrag</w:t>
      </w:r>
      <w:r w:rsidR="00987127">
        <w:rPr>
          <w:rFonts w:asciiTheme="majorHAnsi" w:hAnsiTheme="majorHAnsi"/>
          <w:sz w:val="20"/>
          <w:szCs w:val="20"/>
        </w:rPr>
        <w:t xml:space="preserve"> en </w:t>
      </w:r>
      <w:r w:rsidR="00C717A2">
        <w:rPr>
          <w:rFonts w:asciiTheme="majorHAnsi" w:hAnsiTheme="majorHAnsi"/>
          <w:sz w:val="20"/>
          <w:szCs w:val="20"/>
        </w:rPr>
        <w:t xml:space="preserve">de </w:t>
      </w:r>
      <w:r w:rsidR="00987127">
        <w:rPr>
          <w:rFonts w:asciiTheme="majorHAnsi" w:hAnsiTheme="majorHAnsi"/>
          <w:sz w:val="20"/>
          <w:szCs w:val="20"/>
        </w:rPr>
        <w:t>agressie</w:t>
      </w:r>
      <w:r w:rsidR="005111A7">
        <w:rPr>
          <w:rFonts w:asciiTheme="majorHAnsi" w:hAnsiTheme="majorHAnsi"/>
          <w:sz w:val="20"/>
          <w:szCs w:val="20"/>
        </w:rPr>
        <w:t xml:space="preserve"> v</w:t>
      </w:r>
      <w:r w:rsidR="008C6540">
        <w:rPr>
          <w:rFonts w:asciiTheme="majorHAnsi" w:hAnsiTheme="majorHAnsi"/>
          <w:sz w:val="20"/>
          <w:szCs w:val="20"/>
        </w:rPr>
        <w:t>an de hond een belangrijke rol</w:t>
      </w:r>
      <w:r w:rsidR="005111A7">
        <w:rPr>
          <w:rFonts w:asciiTheme="majorHAnsi" w:hAnsiTheme="majorHAnsi"/>
          <w:sz w:val="20"/>
          <w:szCs w:val="20"/>
        </w:rPr>
        <w:t xml:space="preserve"> (</w:t>
      </w:r>
      <w:r w:rsidR="00392DD3">
        <w:rPr>
          <w:rFonts w:asciiTheme="majorHAnsi" w:hAnsiTheme="majorHAnsi"/>
          <w:sz w:val="20"/>
          <w:szCs w:val="20"/>
        </w:rPr>
        <w:t>beten in meerdere anatomische locaties</w:t>
      </w:r>
      <w:r w:rsidR="005111A7">
        <w:rPr>
          <w:rFonts w:asciiTheme="majorHAnsi" w:hAnsiTheme="majorHAnsi"/>
          <w:sz w:val="20"/>
          <w:szCs w:val="20"/>
        </w:rPr>
        <w:t xml:space="preserve"> en het </w:t>
      </w:r>
      <w:r w:rsidR="00527F14">
        <w:rPr>
          <w:rFonts w:asciiTheme="majorHAnsi" w:hAnsiTheme="majorHAnsi"/>
          <w:sz w:val="20"/>
          <w:szCs w:val="20"/>
        </w:rPr>
        <w:t>(prooi)</w:t>
      </w:r>
      <w:r w:rsidR="005111A7">
        <w:rPr>
          <w:rFonts w:asciiTheme="majorHAnsi" w:hAnsiTheme="majorHAnsi"/>
          <w:sz w:val="20"/>
          <w:szCs w:val="20"/>
        </w:rPr>
        <w:t>schudden tijdens de beet</w:t>
      </w:r>
      <w:r w:rsidR="008C6540">
        <w:rPr>
          <w:rFonts w:asciiTheme="majorHAnsi" w:hAnsiTheme="majorHAnsi"/>
          <w:sz w:val="20"/>
          <w:szCs w:val="20"/>
        </w:rPr>
        <w:t xml:space="preserve"> waarbij </w:t>
      </w:r>
      <w:proofErr w:type="spellStart"/>
      <w:r w:rsidR="008C6540">
        <w:rPr>
          <w:rFonts w:asciiTheme="majorHAnsi" w:hAnsiTheme="majorHAnsi"/>
          <w:sz w:val="20"/>
          <w:szCs w:val="20"/>
        </w:rPr>
        <w:t>crush</w:t>
      </w:r>
      <w:proofErr w:type="spellEnd"/>
      <w:r w:rsidR="008C6540">
        <w:rPr>
          <w:rFonts w:asciiTheme="majorHAnsi" w:hAnsiTheme="majorHAnsi"/>
          <w:sz w:val="20"/>
          <w:szCs w:val="20"/>
        </w:rPr>
        <w:t xml:space="preserve">- en </w:t>
      </w:r>
      <w:r w:rsidR="00654E7D">
        <w:rPr>
          <w:rFonts w:asciiTheme="majorHAnsi" w:hAnsiTheme="majorHAnsi"/>
          <w:sz w:val="20"/>
          <w:szCs w:val="20"/>
        </w:rPr>
        <w:t xml:space="preserve">afscheurletsel </w:t>
      </w:r>
      <w:r w:rsidR="00392DD3">
        <w:rPr>
          <w:rFonts w:asciiTheme="majorHAnsi" w:hAnsiTheme="majorHAnsi"/>
          <w:sz w:val="20"/>
          <w:szCs w:val="20"/>
        </w:rPr>
        <w:t>ontstaat</w:t>
      </w:r>
      <w:r w:rsidR="005111A7">
        <w:rPr>
          <w:rFonts w:asciiTheme="majorHAnsi" w:hAnsiTheme="majorHAnsi"/>
          <w:sz w:val="20"/>
          <w:szCs w:val="20"/>
        </w:rPr>
        <w:t>).</w:t>
      </w:r>
      <w:r w:rsidR="000076D2">
        <w:rPr>
          <w:rFonts w:asciiTheme="majorHAnsi" w:hAnsiTheme="majorHAnsi"/>
          <w:sz w:val="20"/>
          <w:szCs w:val="20"/>
        </w:rPr>
        <w:t xml:space="preserve"> </w:t>
      </w:r>
      <w:r w:rsidR="00920112">
        <w:rPr>
          <w:rFonts w:asciiTheme="majorHAnsi" w:hAnsiTheme="majorHAnsi"/>
          <w:sz w:val="20"/>
          <w:szCs w:val="20"/>
        </w:rPr>
        <w:t xml:space="preserve">Niet ernstige hondenbeten omvatten de simpele bijtverwondingen zonder weefselverlies of onderliggend letsel waarbij </w:t>
      </w:r>
      <w:r w:rsidR="00654E7D">
        <w:rPr>
          <w:rFonts w:asciiTheme="majorHAnsi" w:hAnsiTheme="majorHAnsi"/>
          <w:sz w:val="20"/>
          <w:szCs w:val="20"/>
        </w:rPr>
        <w:t xml:space="preserve">niet-operatieve </w:t>
      </w:r>
      <w:r w:rsidR="00920112">
        <w:rPr>
          <w:rFonts w:asciiTheme="majorHAnsi" w:hAnsiTheme="majorHAnsi"/>
          <w:sz w:val="20"/>
          <w:szCs w:val="20"/>
        </w:rPr>
        <w:t xml:space="preserve">behandeling of het louter spoelen en hechten van de wond volstaat. </w:t>
      </w:r>
      <w:r w:rsidR="00A77461">
        <w:rPr>
          <w:rFonts w:eastAsia="Times New Roman" w:cs="Arial" w:asciiTheme="majorHAnsi" w:hAnsiTheme="majorHAnsi"/>
          <w:sz w:val="20"/>
          <w:szCs w:val="20"/>
          <w:shd w:val="clear" w:color="auto" w:fill="FFFFFF"/>
        </w:rPr>
        <w:t>D</w:t>
      </w:r>
      <w:r w:rsidRPr="00C47F10" w:rsidR="00A77461">
        <w:rPr>
          <w:rFonts w:eastAsia="Times New Roman" w:cs="Arial" w:asciiTheme="majorHAnsi" w:hAnsiTheme="majorHAnsi"/>
          <w:sz w:val="20"/>
          <w:szCs w:val="20"/>
          <w:shd w:val="clear" w:color="auto" w:fill="FFFFFF"/>
        </w:rPr>
        <w:t>e grilligheid van de wondranden</w:t>
      </w:r>
      <w:r w:rsidR="00A77461">
        <w:rPr>
          <w:rFonts w:eastAsia="Times New Roman" w:cs="Arial" w:asciiTheme="majorHAnsi" w:hAnsiTheme="majorHAnsi"/>
          <w:sz w:val="20"/>
          <w:szCs w:val="20"/>
          <w:shd w:val="clear" w:color="auto" w:fill="FFFFFF"/>
        </w:rPr>
        <w:t xml:space="preserve"> en</w:t>
      </w:r>
      <w:r w:rsidRPr="00C47F10" w:rsidR="00A77461">
        <w:rPr>
          <w:rFonts w:eastAsia="Times New Roman" w:cs="Arial" w:asciiTheme="majorHAnsi" w:hAnsiTheme="majorHAnsi"/>
          <w:sz w:val="20"/>
          <w:szCs w:val="20"/>
          <w:shd w:val="clear" w:color="auto" w:fill="FFFFFF"/>
        </w:rPr>
        <w:t xml:space="preserve"> </w:t>
      </w:r>
      <w:r w:rsidR="00A77461">
        <w:rPr>
          <w:rFonts w:eastAsia="Times New Roman" w:cs="Arial" w:asciiTheme="majorHAnsi" w:hAnsiTheme="majorHAnsi"/>
          <w:sz w:val="20"/>
          <w:szCs w:val="20"/>
          <w:shd w:val="clear" w:color="auto" w:fill="FFFFFF"/>
        </w:rPr>
        <w:t>bloeduitstortingen</w:t>
      </w:r>
      <w:r w:rsidRPr="00C47F10" w:rsidR="00A77461">
        <w:rPr>
          <w:rFonts w:eastAsia="Times New Roman" w:cs="Arial" w:asciiTheme="majorHAnsi" w:hAnsiTheme="majorHAnsi"/>
          <w:sz w:val="20"/>
          <w:szCs w:val="20"/>
          <w:shd w:val="clear" w:color="auto" w:fill="FFFFFF"/>
        </w:rPr>
        <w:t xml:space="preserve"> </w:t>
      </w:r>
      <w:r w:rsidR="00A77461">
        <w:rPr>
          <w:rFonts w:eastAsia="Times New Roman" w:cs="Arial" w:asciiTheme="majorHAnsi" w:hAnsiTheme="majorHAnsi"/>
          <w:sz w:val="20"/>
          <w:szCs w:val="20"/>
          <w:shd w:val="clear" w:color="auto" w:fill="FFFFFF"/>
        </w:rPr>
        <w:t xml:space="preserve">vormen </w:t>
      </w:r>
      <w:r w:rsidRPr="00C47F10" w:rsidR="00A77461">
        <w:rPr>
          <w:rFonts w:eastAsia="Times New Roman" w:cs="Arial" w:asciiTheme="majorHAnsi" w:hAnsiTheme="majorHAnsi"/>
          <w:sz w:val="20"/>
          <w:szCs w:val="20"/>
          <w:shd w:val="clear" w:color="auto" w:fill="FFFFFF"/>
        </w:rPr>
        <w:t xml:space="preserve">een voedingsbodem voor </w:t>
      </w:r>
      <w:r w:rsidR="00A77461">
        <w:rPr>
          <w:rFonts w:eastAsia="Times New Roman" w:cs="Arial" w:asciiTheme="majorHAnsi" w:hAnsiTheme="majorHAnsi"/>
          <w:sz w:val="20"/>
          <w:szCs w:val="20"/>
          <w:shd w:val="clear" w:color="auto" w:fill="FFFFFF"/>
        </w:rPr>
        <w:t xml:space="preserve">micro-organismen en leiden tot een verhoogd risico op wondinfecties. Behoudens lokale infecties worden in de literatuur ook infecties door het gehele lichaam, zoals </w:t>
      </w:r>
      <w:proofErr w:type="spellStart"/>
      <w:r w:rsidR="00A77461">
        <w:rPr>
          <w:rFonts w:eastAsia="Times New Roman" w:cs="Arial" w:asciiTheme="majorHAnsi" w:hAnsiTheme="majorHAnsi"/>
          <w:sz w:val="20"/>
          <w:szCs w:val="20"/>
          <w:shd w:val="clear" w:color="auto" w:fill="FFFFFF"/>
        </w:rPr>
        <w:t>fasciitis</w:t>
      </w:r>
      <w:proofErr w:type="spellEnd"/>
      <w:r w:rsidR="00A77461">
        <w:rPr>
          <w:rFonts w:eastAsia="Times New Roman" w:cs="Arial" w:asciiTheme="majorHAnsi" w:hAnsiTheme="majorHAnsi"/>
          <w:sz w:val="20"/>
          <w:szCs w:val="20"/>
          <w:shd w:val="clear" w:color="auto" w:fill="FFFFFF"/>
        </w:rPr>
        <w:t xml:space="preserve"> </w:t>
      </w:r>
      <w:proofErr w:type="spellStart"/>
      <w:r w:rsidR="00A77461">
        <w:rPr>
          <w:rFonts w:eastAsia="Times New Roman" w:cs="Arial" w:asciiTheme="majorHAnsi" w:hAnsiTheme="majorHAnsi"/>
          <w:sz w:val="20"/>
          <w:szCs w:val="20"/>
          <w:shd w:val="clear" w:color="auto" w:fill="FFFFFF"/>
        </w:rPr>
        <w:t>necroticans</w:t>
      </w:r>
      <w:proofErr w:type="spellEnd"/>
      <w:r w:rsidR="00A77461">
        <w:rPr>
          <w:rFonts w:eastAsia="Times New Roman" w:cs="Arial" w:asciiTheme="majorHAnsi" w:hAnsiTheme="majorHAnsi"/>
          <w:sz w:val="20"/>
          <w:szCs w:val="20"/>
          <w:shd w:val="clear" w:color="auto" w:fill="FFFFFF"/>
        </w:rPr>
        <w:t xml:space="preserve"> (zeer snel en ernstig verlopende infectie met weefselversterf, septische shock en kans op overlijden), rabiës (hondsdolheid) en meningitis (hersenvliesontsteking) beschreven.</w:t>
      </w:r>
    </w:p>
    <w:p w:rsidR="00A77461" w:rsidP="00A77461" w:rsidRDefault="00A77461" w14:paraId="5C2E2E6B" w14:textId="77777777">
      <w:pPr>
        <w:widowControl w:val="0"/>
        <w:autoSpaceDE w:val="0"/>
        <w:autoSpaceDN w:val="0"/>
        <w:adjustRightInd w:val="0"/>
        <w:ind w:firstLine="708"/>
        <w:rPr>
          <w:rFonts w:eastAsia="Times New Roman" w:cs="Arial" w:asciiTheme="majorHAnsi" w:hAnsiTheme="majorHAnsi"/>
          <w:sz w:val="20"/>
          <w:szCs w:val="20"/>
          <w:shd w:val="clear" w:color="auto" w:fill="FFFFFF"/>
        </w:rPr>
      </w:pPr>
    </w:p>
    <w:p w:rsidRPr="00C47F10" w:rsidR="00A77461" w:rsidP="00A77461" w:rsidRDefault="00A77461" w14:paraId="0B782C9E" w14:textId="77777777">
      <w:pPr>
        <w:ind w:firstLine="360"/>
        <w:rPr>
          <w:rFonts w:eastAsia="Times New Roman" w:cs="Times New Roman" w:asciiTheme="majorHAnsi" w:hAnsiTheme="majorHAnsi"/>
          <w:sz w:val="20"/>
          <w:szCs w:val="20"/>
        </w:rPr>
      </w:pPr>
      <w:r>
        <w:rPr>
          <w:rFonts w:eastAsia="Times New Roman" w:cs="Arial" w:asciiTheme="majorHAnsi" w:hAnsiTheme="majorHAnsi"/>
          <w:sz w:val="20"/>
          <w:szCs w:val="20"/>
          <w:shd w:val="clear" w:color="auto" w:fill="FFFFFF"/>
        </w:rPr>
        <w:t>Als er geen vitale structuren bloot liggen, wordt er vaak voor gekozen om in een later stadium (enkele dagen later) een reconstructie te verrichten. Door de ‘</w:t>
      </w:r>
      <w:proofErr w:type="spellStart"/>
      <w:r>
        <w:rPr>
          <w:rFonts w:eastAsia="Times New Roman" w:cs="Arial" w:asciiTheme="majorHAnsi" w:hAnsiTheme="majorHAnsi"/>
          <w:sz w:val="20"/>
          <w:szCs w:val="20"/>
          <w:shd w:val="clear" w:color="auto" w:fill="FFFFFF"/>
        </w:rPr>
        <w:t>crush</w:t>
      </w:r>
      <w:proofErr w:type="spellEnd"/>
      <w:r>
        <w:rPr>
          <w:rFonts w:eastAsia="Times New Roman" w:cs="Arial" w:asciiTheme="majorHAnsi" w:hAnsiTheme="majorHAnsi"/>
          <w:sz w:val="20"/>
          <w:szCs w:val="20"/>
          <w:shd w:val="clear" w:color="auto" w:fill="FFFFFF"/>
        </w:rPr>
        <w:t>’ kan het weefselversterf in de dagen na het trauma namelijk nog verder uitbreiden.</w:t>
      </w:r>
      <w:r w:rsidRPr="00C47F10">
        <w:rPr>
          <w:rFonts w:eastAsia="Times New Roman" w:cs="Arial" w:asciiTheme="majorHAnsi" w:hAnsiTheme="majorHAnsi"/>
          <w:sz w:val="20"/>
          <w:szCs w:val="20"/>
          <w:shd w:val="clear" w:color="auto" w:fill="FFFFFF"/>
        </w:rPr>
        <w:t> </w:t>
      </w:r>
      <w:r>
        <w:rPr>
          <w:rFonts w:eastAsia="Times New Roman" w:cs="Arial" w:asciiTheme="majorHAnsi" w:hAnsiTheme="majorHAnsi"/>
          <w:sz w:val="20"/>
          <w:szCs w:val="20"/>
          <w:shd w:val="clear" w:color="auto" w:fill="FFFFFF"/>
        </w:rPr>
        <w:t>Afhankelijk van de ernst van het weefsel- en functieverlies moet een passende behandeling worden gekozen. Dit varieert van huidtransplantaten, lokale weefselverschuivingen tot aan vrije weefselverplaatsingen waarbij lichaamseigen weefsel wordt getransplanteerd gebruik makend van een operatiemicroscoop om de bloedvoorziening te herstellen.</w:t>
      </w:r>
    </w:p>
    <w:p w:rsidR="00D325EE" w:rsidP="00C47F10" w:rsidRDefault="00D325EE" w14:paraId="40A39258" w14:textId="77777777">
      <w:pPr>
        <w:widowControl w:val="0"/>
        <w:autoSpaceDE w:val="0"/>
        <w:autoSpaceDN w:val="0"/>
        <w:adjustRightInd w:val="0"/>
        <w:ind w:firstLine="708"/>
        <w:rPr>
          <w:rFonts w:asciiTheme="majorHAnsi" w:hAnsiTheme="majorHAnsi"/>
          <w:sz w:val="20"/>
          <w:szCs w:val="20"/>
        </w:rPr>
      </w:pPr>
    </w:p>
    <w:p w:rsidR="00A77461" w:rsidP="00A77461" w:rsidRDefault="00920112" w14:paraId="1EAC70E4" w14:textId="77777777">
      <w:pPr>
        <w:widowControl w:val="0"/>
        <w:autoSpaceDE w:val="0"/>
        <w:autoSpaceDN w:val="0"/>
        <w:adjustRightInd w:val="0"/>
        <w:ind w:firstLine="708"/>
        <w:rPr>
          <w:rFonts w:asciiTheme="majorHAnsi" w:hAnsiTheme="majorHAnsi"/>
          <w:sz w:val="20"/>
          <w:szCs w:val="20"/>
        </w:rPr>
      </w:pPr>
      <w:r>
        <w:rPr>
          <w:rFonts w:asciiTheme="majorHAnsi" w:hAnsiTheme="majorHAnsi"/>
          <w:sz w:val="20"/>
          <w:szCs w:val="20"/>
        </w:rPr>
        <w:t>Een beet in het gezicht, hetgeen vooral bij kinderen voorkomt, kan verstrekkende gevolgen</w:t>
      </w:r>
      <w:r w:rsidR="008A1E41">
        <w:rPr>
          <w:rFonts w:asciiTheme="majorHAnsi" w:hAnsiTheme="majorHAnsi"/>
          <w:sz w:val="20"/>
          <w:szCs w:val="20"/>
        </w:rPr>
        <w:t xml:space="preserve"> hebben</w:t>
      </w:r>
      <w:r>
        <w:rPr>
          <w:rFonts w:asciiTheme="majorHAnsi" w:hAnsiTheme="majorHAnsi"/>
          <w:sz w:val="20"/>
          <w:szCs w:val="20"/>
        </w:rPr>
        <w:t xml:space="preserve">. </w:t>
      </w:r>
      <w:r w:rsidR="008A1E41">
        <w:rPr>
          <w:rFonts w:asciiTheme="majorHAnsi" w:hAnsiTheme="majorHAnsi"/>
          <w:sz w:val="20"/>
          <w:szCs w:val="20"/>
        </w:rPr>
        <w:t>Er worden (gedeeltelijke) amputaties van neuzen, oogleden, oren en lippen gezien</w:t>
      </w:r>
      <w:r w:rsidR="00BD75E2">
        <w:rPr>
          <w:rFonts w:asciiTheme="majorHAnsi" w:hAnsiTheme="majorHAnsi"/>
          <w:sz w:val="20"/>
          <w:szCs w:val="20"/>
        </w:rPr>
        <w:t>,</w:t>
      </w:r>
      <w:r w:rsidR="008A1E41">
        <w:rPr>
          <w:rFonts w:asciiTheme="majorHAnsi" w:hAnsiTheme="majorHAnsi"/>
          <w:sz w:val="20"/>
          <w:szCs w:val="20"/>
        </w:rPr>
        <w:t xml:space="preserve"> alsmede letsel van de aangezichtszenuw</w:t>
      </w:r>
      <w:r w:rsidR="00E42EBC">
        <w:rPr>
          <w:rFonts w:asciiTheme="majorHAnsi" w:hAnsiTheme="majorHAnsi"/>
          <w:sz w:val="20"/>
          <w:szCs w:val="20"/>
        </w:rPr>
        <w:t xml:space="preserve"> met al dan niet gedeeltelijke verlamming van de betrokken gelaatsspieren tot gevolg</w:t>
      </w:r>
      <w:r w:rsidR="008A1E41">
        <w:rPr>
          <w:rFonts w:asciiTheme="majorHAnsi" w:hAnsiTheme="majorHAnsi"/>
          <w:sz w:val="20"/>
          <w:szCs w:val="20"/>
        </w:rPr>
        <w:t xml:space="preserve">. </w:t>
      </w:r>
      <w:r w:rsidR="00BD75E2">
        <w:rPr>
          <w:rFonts w:asciiTheme="majorHAnsi" w:hAnsiTheme="majorHAnsi"/>
          <w:sz w:val="20"/>
          <w:szCs w:val="20"/>
        </w:rPr>
        <w:t xml:space="preserve">Dit laatste kan </w:t>
      </w:r>
      <w:r w:rsidR="00E42EBC">
        <w:rPr>
          <w:rFonts w:asciiTheme="majorHAnsi" w:hAnsiTheme="majorHAnsi"/>
          <w:sz w:val="20"/>
          <w:szCs w:val="20"/>
        </w:rPr>
        <w:t xml:space="preserve">door </w:t>
      </w:r>
      <w:r w:rsidR="00BD75E2">
        <w:rPr>
          <w:rFonts w:asciiTheme="majorHAnsi" w:hAnsiTheme="majorHAnsi"/>
          <w:sz w:val="20"/>
          <w:szCs w:val="20"/>
        </w:rPr>
        <w:t>middel</w:t>
      </w:r>
      <w:r w:rsidR="00E42EBC">
        <w:rPr>
          <w:rFonts w:asciiTheme="majorHAnsi" w:hAnsiTheme="majorHAnsi"/>
          <w:sz w:val="20"/>
          <w:szCs w:val="20"/>
        </w:rPr>
        <w:t xml:space="preserve"> van</w:t>
      </w:r>
      <w:r w:rsidR="00BD75E2">
        <w:rPr>
          <w:rFonts w:asciiTheme="majorHAnsi" w:hAnsiTheme="majorHAnsi"/>
          <w:sz w:val="20"/>
          <w:szCs w:val="20"/>
        </w:rPr>
        <w:t xml:space="preserve"> een uitgebreide, gefaseerde reconstructie slechts ten dele </w:t>
      </w:r>
      <w:r w:rsidR="00E42EBC">
        <w:rPr>
          <w:rFonts w:asciiTheme="majorHAnsi" w:hAnsiTheme="majorHAnsi"/>
          <w:sz w:val="20"/>
          <w:szCs w:val="20"/>
        </w:rPr>
        <w:t xml:space="preserve">worden </w:t>
      </w:r>
      <w:r w:rsidR="00BD75E2">
        <w:rPr>
          <w:rFonts w:asciiTheme="majorHAnsi" w:hAnsiTheme="majorHAnsi"/>
          <w:sz w:val="20"/>
          <w:szCs w:val="20"/>
        </w:rPr>
        <w:t>hersteld.</w:t>
      </w:r>
      <w:r w:rsidR="0055281E">
        <w:rPr>
          <w:rFonts w:asciiTheme="majorHAnsi" w:hAnsiTheme="majorHAnsi"/>
          <w:sz w:val="20"/>
          <w:szCs w:val="20"/>
          <w:vertAlign w:val="superscript"/>
        </w:rPr>
        <w:t>2</w:t>
      </w:r>
      <w:r w:rsidR="00BD75E2">
        <w:rPr>
          <w:rFonts w:asciiTheme="majorHAnsi" w:hAnsiTheme="majorHAnsi"/>
          <w:sz w:val="20"/>
          <w:szCs w:val="20"/>
        </w:rPr>
        <w:t xml:space="preserve"> Door de aanwezigheid van veel vitale structuren in een compacte ruimte heeft een bijtwond in de hals potentieel fatale gevolgen. </w:t>
      </w:r>
      <w:r w:rsidR="00A77461">
        <w:rPr>
          <w:rFonts w:asciiTheme="majorHAnsi" w:hAnsiTheme="majorHAnsi"/>
          <w:sz w:val="20"/>
          <w:szCs w:val="20"/>
        </w:rPr>
        <w:t xml:space="preserve">Aan armen en benen kunnen gecombineerde vaat-, zenuw- en orthopedische letsels optreden wat kan resulteren in het verlies van het ledemaat. </w:t>
      </w:r>
    </w:p>
    <w:p w:rsidR="00920112" w:rsidP="00C47F10" w:rsidRDefault="00920112" w14:paraId="467AE25F" w14:textId="3D941F3C">
      <w:pPr>
        <w:widowControl w:val="0"/>
        <w:autoSpaceDE w:val="0"/>
        <w:autoSpaceDN w:val="0"/>
        <w:adjustRightInd w:val="0"/>
        <w:ind w:firstLine="708"/>
        <w:rPr>
          <w:rFonts w:asciiTheme="majorHAnsi" w:hAnsiTheme="majorHAnsi"/>
          <w:sz w:val="20"/>
          <w:szCs w:val="20"/>
        </w:rPr>
      </w:pPr>
    </w:p>
    <w:p w:rsidR="008C6540" w:rsidP="00C47F10" w:rsidRDefault="004F767D" w14:paraId="13A9E6D6" w14:textId="587393B3">
      <w:pPr>
        <w:widowControl w:val="0"/>
        <w:autoSpaceDE w:val="0"/>
        <w:autoSpaceDN w:val="0"/>
        <w:adjustRightInd w:val="0"/>
        <w:ind w:firstLine="708"/>
        <w:rPr>
          <w:rFonts w:asciiTheme="majorHAnsi" w:hAnsiTheme="majorHAnsi"/>
          <w:sz w:val="20"/>
          <w:szCs w:val="20"/>
        </w:rPr>
      </w:pPr>
      <w:r>
        <w:rPr>
          <w:rFonts w:asciiTheme="majorHAnsi" w:hAnsiTheme="majorHAnsi"/>
          <w:sz w:val="20"/>
          <w:szCs w:val="20"/>
        </w:rPr>
        <w:t xml:space="preserve"> Het probleem bij de ernstiger</w:t>
      </w:r>
      <w:r w:rsidR="00E42EBC">
        <w:rPr>
          <w:rFonts w:asciiTheme="majorHAnsi" w:hAnsiTheme="majorHAnsi"/>
          <w:sz w:val="20"/>
          <w:szCs w:val="20"/>
        </w:rPr>
        <w:t>e</w:t>
      </w:r>
      <w:r>
        <w:rPr>
          <w:rFonts w:asciiTheme="majorHAnsi" w:hAnsiTheme="majorHAnsi"/>
          <w:sz w:val="20"/>
          <w:szCs w:val="20"/>
        </w:rPr>
        <w:t xml:space="preserve"> hondenbeet is dat het niet slechts een penetrerend letsel betreft, maar dat er door de kracht </w:t>
      </w:r>
      <w:r w:rsidR="00E42EBC">
        <w:rPr>
          <w:rFonts w:asciiTheme="majorHAnsi" w:hAnsiTheme="majorHAnsi"/>
          <w:sz w:val="20"/>
          <w:szCs w:val="20"/>
        </w:rPr>
        <w:t xml:space="preserve">een </w:t>
      </w:r>
      <w:r>
        <w:rPr>
          <w:rFonts w:asciiTheme="majorHAnsi" w:hAnsiTheme="majorHAnsi"/>
          <w:sz w:val="20"/>
          <w:szCs w:val="20"/>
        </w:rPr>
        <w:t>zogenaamd ‘</w:t>
      </w:r>
      <w:proofErr w:type="spellStart"/>
      <w:r>
        <w:rPr>
          <w:rFonts w:asciiTheme="majorHAnsi" w:hAnsiTheme="majorHAnsi"/>
          <w:sz w:val="20"/>
          <w:szCs w:val="20"/>
        </w:rPr>
        <w:t>crushletsel</w:t>
      </w:r>
      <w:proofErr w:type="spellEnd"/>
      <w:r w:rsidR="00E42EBC">
        <w:rPr>
          <w:rFonts w:asciiTheme="majorHAnsi" w:hAnsiTheme="majorHAnsi"/>
          <w:sz w:val="20"/>
          <w:szCs w:val="20"/>
        </w:rPr>
        <w:t>’</w:t>
      </w:r>
      <w:r>
        <w:rPr>
          <w:rFonts w:asciiTheme="majorHAnsi" w:hAnsiTheme="majorHAnsi"/>
          <w:sz w:val="20"/>
          <w:szCs w:val="20"/>
        </w:rPr>
        <w:t xml:space="preserve"> optreedt waarbij </w:t>
      </w:r>
      <w:r w:rsidR="00FB355D">
        <w:rPr>
          <w:rFonts w:asciiTheme="majorHAnsi" w:hAnsiTheme="majorHAnsi"/>
          <w:sz w:val="20"/>
          <w:szCs w:val="20"/>
        </w:rPr>
        <w:t>het onderliggende bot breekt of verbrijzel</w:t>
      </w:r>
      <w:r w:rsidR="00C717A2">
        <w:rPr>
          <w:rFonts w:asciiTheme="majorHAnsi" w:hAnsiTheme="majorHAnsi"/>
          <w:sz w:val="20"/>
          <w:szCs w:val="20"/>
        </w:rPr>
        <w:t>t</w:t>
      </w:r>
      <w:r w:rsidR="00FB355D">
        <w:rPr>
          <w:rFonts w:asciiTheme="majorHAnsi" w:hAnsiTheme="majorHAnsi"/>
          <w:sz w:val="20"/>
          <w:szCs w:val="20"/>
        </w:rPr>
        <w:t xml:space="preserve"> en waarbij het weefsel dat tussen de kaken heeft gezeten necrotisch wordt (versterft). Ook </w:t>
      </w:r>
      <w:r w:rsidR="008C6540">
        <w:rPr>
          <w:rFonts w:asciiTheme="majorHAnsi" w:hAnsiTheme="majorHAnsi"/>
          <w:sz w:val="20"/>
          <w:szCs w:val="20"/>
        </w:rPr>
        <w:t>weefselverlies</w:t>
      </w:r>
      <w:r w:rsidR="00FB355D">
        <w:rPr>
          <w:rFonts w:asciiTheme="majorHAnsi" w:hAnsiTheme="majorHAnsi"/>
          <w:sz w:val="20"/>
          <w:szCs w:val="20"/>
        </w:rPr>
        <w:t xml:space="preserve"> wordt beschreven waarbij het weefsel wordt losgetrokken van het bot. Zowel spieren, pezen, zenuwen als bloedvaten kunnen worden uitgerukt</w:t>
      </w:r>
      <w:r w:rsidR="008C6540">
        <w:rPr>
          <w:rFonts w:asciiTheme="majorHAnsi" w:hAnsiTheme="majorHAnsi"/>
          <w:sz w:val="20"/>
          <w:szCs w:val="20"/>
        </w:rPr>
        <w:t>,</w:t>
      </w:r>
      <w:r w:rsidR="00FB355D">
        <w:rPr>
          <w:rFonts w:asciiTheme="majorHAnsi" w:hAnsiTheme="majorHAnsi"/>
          <w:sz w:val="20"/>
          <w:szCs w:val="20"/>
        </w:rPr>
        <w:t xml:space="preserve"> vaak met desastreuze gevolgen voor de patiënt</w:t>
      </w:r>
      <w:r w:rsidR="008C6540">
        <w:rPr>
          <w:rFonts w:asciiTheme="majorHAnsi" w:hAnsiTheme="majorHAnsi"/>
          <w:sz w:val="20"/>
          <w:szCs w:val="20"/>
        </w:rPr>
        <w:t xml:space="preserve"> en permanent functieverlies</w:t>
      </w:r>
      <w:r w:rsidR="00FB355D">
        <w:rPr>
          <w:rFonts w:asciiTheme="majorHAnsi" w:hAnsiTheme="majorHAnsi"/>
          <w:sz w:val="20"/>
          <w:szCs w:val="20"/>
        </w:rPr>
        <w:t>. In reconstructief opzicht vormt dit de grootse uitdaging</w:t>
      </w:r>
      <w:r w:rsidR="008C6540">
        <w:rPr>
          <w:rFonts w:asciiTheme="majorHAnsi" w:hAnsiTheme="majorHAnsi"/>
          <w:sz w:val="20"/>
          <w:szCs w:val="20"/>
        </w:rPr>
        <w:t>.</w:t>
      </w:r>
      <w:r w:rsidR="00A77461">
        <w:rPr>
          <w:rFonts w:asciiTheme="majorHAnsi" w:hAnsiTheme="majorHAnsi"/>
          <w:sz w:val="20"/>
          <w:szCs w:val="20"/>
        </w:rPr>
        <w:t xml:space="preserve"> </w:t>
      </w:r>
    </w:p>
    <w:p w:rsidR="00C47F10" w:rsidP="005F2D93" w:rsidRDefault="00C47F10" w14:paraId="5ADDB648" w14:textId="46AF4255">
      <w:pPr>
        <w:widowControl w:val="0"/>
        <w:autoSpaceDE w:val="0"/>
        <w:autoSpaceDN w:val="0"/>
        <w:adjustRightInd w:val="0"/>
        <w:rPr>
          <w:rFonts w:asciiTheme="majorHAnsi" w:hAnsiTheme="majorHAnsi"/>
          <w:sz w:val="20"/>
          <w:szCs w:val="20"/>
        </w:rPr>
      </w:pPr>
    </w:p>
    <w:p w:rsidRPr="006359DB" w:rsidR="000E5D52" w:rsidP="00C47F10" w:rsidRDefault="005F2D93" w14:paraId="69794A3D" w14:textId="11799E18">
      <w:pPr>
        <w:widowControl w:val="0"/>
        <w:autoSpaceDE w:val="0"/>
        <w:autoSpaceDN w:val="0"/>
        <w:adjustRightInd w:val="0"/>
        <w:ind w:firstLine="708"/>
        <w:rPr>
          <w:rFonts w:asciiTheme="majorHAnsi" w:hAnsiTheme="majorHAnsi"/>
          <w:sz w:val="20"/>
          <w:szCs w:val="20"/>
        </w:rPr>
      </w:pPr>
      <w:r>
        <w:rPr>
          <w:rFonts w:asciiTheme="majorHAnsi" w:hAnsiTheme="majorHAnsi"/>
          <w:sz w:val="20"/>
          <w:szCs w:val="20"/>
        </w:rPr>
        <w:lastRenderedPageBreak/>
        <w:t>Hondenbeten met dodelijke afloop zijn zeldzaam, maar komen wel</w:t>
      </w:r>
      <w:r w:rsidR="00B14C78">
        <w:rPr>
          <w:rFonts w:asciiTheme="majorHAnsi" w:hAnsiTheme="majorHAnsi"/>
          <w:sz w:val="20"/>
          <w:szCs w:val="20"/>
        </w:rPr>
        <w:t xml:space="preserve"> </w:t>
      </w:r>
      <w:r w:rsidR="00E42EBC">
        <w:rPr>
          <w:rFonts w:asciiTheme="majorHAnsi" w:hAnsiTheme="majorHAnsi"/>
          <w:sz w:val="20"/>
          <w:szCs w:val="20"/>
        </w:rPr>
        <w:t>degelijk</w:t>
      </w:r>
      <w:r>
        <w:rPr>
          <w:rFonts w:asciiTheme="majorHAnsi" w:hAnsiTheme="majorHAnsi"/>
          <w:sz w:val="20"/>
          <w:szCs w:val="20"/>
        </w:rPr>
        <w:t xml:space="preserve"> voor. </w:t>
      </w:r>
      <w:r w:rsidRPr="00654E7D">
        <w:rPr>
          <w:rFonts w:cs="Times New Roman" w:asciiTheme="majorHAnsi" w:hAnsiTheme="majorHAnsi"/>
          <w:sz w:val="20"/>
          <w:szCs w:val="20"/>
        </w:rPr>
        <w:t>In de periode van 1996 tot en met 2016 zijn</w:t>
      </w:r>
      <w:r w:rsidRPr="00654E7D" w:rsidR="008C6540">
        <w:rPr>
          <w:rFonts w:cs="Times New Roman" w:asciiTheme="majorHAnsi" w:hAnsiTheme="majorHAnsi"/>
          <w:sz w:val="20"/>
          <w:szCs w:val="20"/>
        </w:rPr>
        <w:t xml:space="preserve"> in Nederland</w:t>
      </w:r>
      <w:r w:rsidRPr="00654E7D">
        <w:rPr>
          <w:rFonts w:cs="Times New Roman" w:asciiTheme="majorHAnsi" w:hAnsiTheme="majorHAnsi"/>
          <w:sz w:val="20"/>
          <w:szCs w:val="20"/>
        </w:rPr>
        <w:t xml:space="preserve"> 21 personen overleden als gevolg van </w:t>
      </w:r>
      <w:r w:rsidRPr="00654E7D" w:rsidR="008C6540">
        <w:rPr>
          <w:rFonts w:cs="Times New Roman" w:asciiTheme="majorHAnsi" w:hAnsiTheme="majorHAnsi"/>
          <w:sz w:val="20"/>
          <w:szCs w:val="20"/>
        </w:rPr>
        <w:t xml:space="preserve">een </w:t>
      </w:r>
      <w:r w:rsidRPr="00654E7D" w:rsidR="006359DB">
        <w:rPr>
          <w:rFonts w:cs="Times New Roman" w:asciiTheme="majorHAnsi" w:hAnsiTheme="majorHAnsi"/>
          <w:sz w:val="20"/>
          <w:szCs w:val="20"/>
        </w:rPr>
        <w:t>hondenaanval</w:t>
      </w:r>
      <w:r w:rsidR="00E42EBC">
        <w:rPr>
          <w:rFonts w:cs="Times New Roman" w:asciiTheme="majorHAnsi" w:hAnsiTheme="majorHAnsi"/>
          <w:sz w:val="20"/>
          <w:szCs w:val="20"/>
        </w:rPr>
        <w:t>; dit is gemiddeld ongeveer één overledene per jaar</w:t>
      </w:r>
      <w:r w:rsidRPr="00654E7D" w:rsidR="008C6540">
        <w:rPr>
          <w:rFonts w:cs="Times New Roman" w:asciiTheme="majorHAnsi" w:hAnsiTheme="majorHAnsi"/>
          <w:sz w:val="20"/>
          <w:szCs w:val="20"/>
        </w:rPr>
        <w:t>.</w:t>
      </w:r>
      <w:r w:rsidRPr="00654E7D" w:rsidR="0055281E">
        <w:rPr>
          <w:rFonts w:cs="Times New Roman" w:asciiTheme="majorHAnsi" w:hAnsiTheme="majorHAnsi"/>
          <w:sz w:val="20"/>
          <w:szCs w:val="20"/>
          <w:vertAlign w:val="superscript"/>
        </w:rPr>
        <w:t>3</w:t>
      </w:r>
      <w:r w:rsidRPr="00654E7D" w:rsidR="008C6540">
        <w:rPr>
          <w:rFonts w:cs="Times New Roman" w:asciiTheme="majorHAnsi" w:hAnsiTheme="majorHAnsi"/>
          <w:sz w:val="20"/>
          <w:szCs w:val="20"/>
        </w:rPr>
        <w:t xml:space="preserve"> </w:t>
      </w:r>
    </w:p>
    <w:p w:rsidR="00046DB5" w:rsidRDefault="00046DB5" w14:paraId="7D576281" w14:textId="77777777">
      <w:pPr>
        <w:rPr>
          <w:rFonts w:asciiTheme="majorHAnsi" w:hAnsiTheme="majorHAnsi"/>
          <w:sz w:val="20"/>
          <w:szCs w:val="20"/>
        </w:rPr>
      </w:pPr>
    </w:p>
    <w:p w:rsidRPr="00FD502E" w:rsidR="0040698C" w:rsidP="00C47F10" w:rsidRDefault="00D47538" w14:paraId="1C6AF5D0" w14:textId="360C90AD">
      <w:pPr>
        <w:ind w:firstLine="708"/>
        <w:rPr>
          <w:rFonts w:asciiTheme="majorHAnsi" w:hAnsiTheme="majorHAnsi"/>
          <w:sz w:val="20"/>
          <w:szCs w:val="20"/>
        </w:rPr>
      </w:pPr>
      <w:r>
        <w:rPr>
          <w:rFonts w:asciiTheme="majorHAnsi" w:hAnsiTheme="majorHAnsi"/>
          <w:sz w:val="20"/>
          <w:szCs w:val="20"/>
        </w:rPr>
        <w:t xml:space="preserve">Er lijkt een duidelijke relatie te zijn tussen de ernst en </w:t>
      </w:r>
      <w:r w:rsidR="00654E7D">
        <w:rPr>
          <w:rFonts w:asciiTheme="majorHAnsi" w:hAnsiTheme="majorHAnsi"/>
          <w:sz w:val="20"/>
          <w:szCs w:val="20"/>
        </w:rPr>
        <w:t xml:space="preserve">letaliteit </w:t>
      </w:r>
      <w:r>
        <w:rPr>
          <w:rFonts w:asciiTheme="majorHAnsi" w:hAnsiTheme="majorHAnsi"/>
          <w:sz w:val="20"/>
          <w:szCs w:val="20"/>
        </w:rPr>
        <w:t xml:space="preserve">van het letsel en het type hond dat hier verantwoordelijk </w:t>
      </w:r>
      <w:r w:rsidR="00E42EBC">
        <w:rPr>
          <w:rFonts w:asciiTheme="majorHAnsi" w:hAnsiTheme="majorHAnsi"/>
          <w:sz w:val="20"/>
          <w:szCs w:val="20"/>
        </w:rPr>
        <w:t xml:space="preserve">voor </w:t>
      </w:r>
      <w:r>
        <w:rPr>
          <w:rFonts w:asciiTheme="majorHAnsi" w:hAnsiTheme="majorHAnsi"/>
          <w:sz w:val="20"/>
          <w:szCs w:val="20"/>
        </w:rPr>
        <w:t>is.</w:t>
      </w:r>
      <w:r w:rsidR="0055281E">
        <w:rPr>
          <w:rFonts w:asciiTheme="majorHAnsi" w:hAnsiTheme="majorHAnsi"/>
          <w:sz w:val="20"/>
          <w:szCs w:val="20"/>
          <w:vertAlign w:val="superscript"/>
        </w:rPr>
        <w:t>4</w:t>
      </w:r>
      <w:r>
        <w:rPr>
          <w:rFonts w:asciiTheme="majorHAnsi" w:hAnsiTheme="majorHAnsi"/>
          <w:sz w:val="20"/>
          <w:szCs w:val="20"/>
        </w:rPr>
        <w:t xml:space="preserve"> </w:t>
      </w:r>
      <w:r w:rsidR="00046DB5">
        <w:rPr>
          <w:rFonts w:asciiTheme="majorHAnsi" w:hAnsiTheme="majorHAnsi"/>
          <w:sz w:val="20"/>
          <w:szCs w:val="20"/>
        </w:rPr>
        <w:t>Pitb</w:t>
      </w:r>
      <w:r w:rsidR="00D473BB">
        <w:rPr>
          <w:rFonts w:asciiTheme="majorHAnsi" w:hAnsiTheme="majorHAnsi"/>
          <w:sz w:val="20"/>
          <w:szCs w:val="20"/>
        </w:rPr>
        <w:t xml:space="preserve">ull </w:t>
      </w:r>
      <w:r w:rsidR="00FD502E">
        <w:rPr>
          <w:rFonts w:asciiTheme="majorHAnsi" w:hAnsiTheme="majorHAnsi"/>
          <w:sz w:val="20"/>
          <w:szCs w:val="20"/>
        </w:rPr>
        <w:t>types</w:t>
      </w:r>
      <w:r w:rsidR="005F2D93">
        <w:rPr>
          <w:rFonts w:asciiTheme="majorHAnsi" w:hAnsiTheme="majorHAnsi"/>
          <w:sz w:val="20"/>
          <w:szCs w:val="20"/>
        </w:rPr>
        <w:t xml:space="preserve"> en Rottweilers</w:t>
      </w:r>
      <w:r w:rsidR="00D473BB">
        <w:rPr>
          <w:rFonts w:asciiTheme="majorHAnsi" w:hAnsiTheme="majorHAnsi"/>
          <w:sz w:val="20"/>
          <w:szCs w:val="20"/>
        </w:rPr>
        <w:t xml:space="preserve"> zijn verantwoordelijk</w:t>
      </w:r>
      <w:r w:rsidR="00046DB5">
        <w:rPr>
          <w:rFonts w:asciiTheme="majorHAnsi" w:hAnsiTheme="majorHAnsi"/>
          <w:sz w:val="20"/>
          <w:szCs w:val="20"/>
        </w:rPr>
        <w:t xml:space="preserve"> voor meer dan de helft van alle ernstig </w:t>
      </w:r>
      <w:r w:rsidR="00654E7D">
        <w:rPr>
          <w:rFonts w:asciiTheme="majorHAnsi" w:hAnsiTheme="majorHAnsi"/>
          <w:sz w:val="20"/>
          <w:szCs w:val="20"/>
        </w:rPr>
        <w:t>verminkende</w:t>
      </w:r>
      <w:r w:rsidR="00B14C78">
        <w:rPr>
          <w:rFonts w:asciiTheme="majorHAnsi" w:hAnsiTheme="majorHAnsi"/>
          <w:sz w:val="20"/>
          <w:szCs w:val="20"/>
        </w:rPr>
        <w:t xml:space="preserve"> </w:t>
      </w:r>
      <w:r w:rsidR="00046DB5">
        <w:rPr>
          <w:rFonts w:asciiTheme="majorHAnsi" w:hAnsiTheme="majorHAnsi"/>
          <w:sz w:val="20"/>
          <w:szCs w:val="20"/>
        </w:rPr>
        <w:t>en</w:t>
      </w:r>
      <w:r w:rsidR="00D473BB">
        <w:rPr>
          <w:rFonts w:asciiTheme="majorHAnsi" w:hAnsiTheme="majorHAnsi"/>
          <w:sz w:val="20"/>
          <w:szCs w:val="20"/>
        </w:rPr>
        <w:t xml:space="preserve"> fatale hondenbeten.</w:t>
      </w:r>
      <w:r w:rsidR="0055281E">
        <w:rPr>
          <w:rFonts w:asciiTheme="majorHAnsi" w:hAnsiTheme="majorHAnsi"/>
          <w:sz w:val="20"/>
          <w:szCs w:val="20"/>
          <w:vertAlign w:val="superscript"/>
        </w:rPr>
        <w:t>4</w:t>
      </w:r>
      <w:r w:rsidR="00046DB5">
        <w:rPr>
          <w:rFonts w:asciiTheme="majorHAnsi" w:hAnsiTheme="majorHAnsi"/>
          <w:sz w:val="20"/>
          <w:szCs w:val="20"/>
          <w:vertAlign w:val="superscript"/>
        </w:rPr>
        <w:t xml:space="preserve">, </w:t>
      </w:r>
      <w:r w:rsidR="0055281E">
        <w:rPr>
          <w:rFonts w:asciiTheme="majorHAnsi" w:hAnsiTheme="majorHAnsi"/>
          <w:sz w:val="20"/>
          <w:szCs w:val="20"/>
          <w:vertAlign w:val="superscript"/>
        </w:rPr>
        <w:t>5</w:t>
      </w:r>
      <w:r w:rsidR="00FD502E">
        <w:rPr>
          <w:rFonts w:asciiTheme="majorHAnsi" w:hAnsiTheme="majorHAnsi"/>
          <w:sz w:val="20"/>
          <w:szCs w:val="20"/>
          <w:vertAlign w:val="superscript"/>
        </w:rPr>
        <w:t xml:space="preserve"> </w:t>
      </w:r>
      <w:r w:rsidR="00FD502E">
        <w:rPr>
          <w:rFonts w:asciiTheme="majorHAnsi" w:hAnsiTheme="majorHAnsi"/>
          <w:sz w:val="20"/>
          <w:szCs w:val="20"/>
        </w:rPr>
        <w:t xml:space="preserve">Studies hebben aangetoond dat aanvallen van pitbull types tot een hogere </w:t>
      </w:r>
      <w:r w:rsidR="00E42EBC">
        <w:rPr>
          <w:rFonts w:asciiTheme="majorHAnsi" w:hAnsiTheme="majorHAnsi"/>
          <w:sz w:val="20"/>
          <w:szCs w:val="20"/>
        </w:rPr>
        <w:t>‘</w:t>
      </w:r>
      <w:r w:rsidR="00FD502E">
        <w:rPr>
          <w:rFonts w:asciiTheme="majorHAnsi" w:hAnsiTheme="majorHAnsi"/>
          <w:sz w:val="20"/>
          <w:szCs w:val="20"/>
        </w:rPr>
        <w:t xml:space="preserve">Injury </w:t>
      </w:r>
      <w:proofErr w:type="spellStart"/>
      <w:r w:rsidR="00FD502E">
        <w:rPr>
          <w:rFonts w:asciiTheme="majorHAnsi" w:hAnsiTheme="majorHAnsi"/>
          <w:sz w:val="20"/>
          <w:szCs w:val="20"/>
        </w:rPr>
        <w:t>Severity</w:t>
      </w:r>
      <w:proofErr w:type="spellEnd"/>
      <w:r w:rsidR="00FD502E">
        <w:rPr>
          <w:rFonts w:asciiTheme="majorHAnsi" w:hAnsiTheme="majorHAnsi"/>
          <w:sz w:val="20"/>
          <w:szCs w:val="20"/>
        </w:rPr>
        <w:t xml:space="preserve"> Score</w:t>
      </w:r>
      <w:r w:rsidR="00E42EBC">
        <w:rPr>
          <w:rFonts w:asciiTheme="majorHAnsi" w:hAnsiTheme="majorHAnsi"/>
          <w:sz w:val="20"/>
          <w:szCs w:val="20"/>
        </w:rPr>
        <w:t>’</w:t>
      </w:r>
      <w:r w:rsidR="00FD502E">
        <w:rPr>
          <w:rFonts w:asciiTheme="majorHAnsi" w:hAnsiTheme="majorHAnsi"/>
          <w:sz w:val="20"/>
          <w:szCs w:val="20"/>
        </w:rPr>
        <w:t xml:space="preserve"> leiden in vergelijking met andere honden.</w:t>
      </w:r>
    </w:p>
    <w:p w:rsidR="005D5CC7" w:rsidRDefault="005D5CC7" w14:paraId="4E64E548" w14:textId="77777777">
      <w:pPr>
        <w:rPr>
          <w:rFonts w:asciiTheme="majorHAnsi" w:hAnsiTheme="majorHAnsi"/>
          <w:sz w:val="20"/>
          <w:szCs w:val="20"/>
        </w:rPr>
      </w:pPr>
    </w:p>
    <w:p w:rsidRPr="0053516A" w:rsidR="0053516A" w:rsidP="0053516A" w:rsidRDefault="00CB0550" w14:paraId="2FA8C2E9" w14:textId="1B170275">
      <w:pPr>
        <w:ind w:firstLine="708"/>
        <w:rPr>
          <w:rFonts w:asciiTheme="majorHAnsi" w:hAnsiTheme="majorHAnsi"/>
          <w:sz w:val="20"/>
          <w:szCs w:val="20"/>
        </w:rPr>
      </w:pPr>
      <w:r>
        <w:rPr>
          <w:rFonts w:asciiTheme="majorHAnsi" w:hAnsiTheme="majorHAnsi"/>
          <w:sz w:val="20"/>
          <w:szCs w:val="20"/>
        </w:rPr>
        <w:t>Kinderen onder de 12 jaar hebben</w:t>
      </w:r>
      <w:r w:rsidR="00D473BB">
        <w:rPr>
          <w:rFonts w:asciiTheme="majorHAnsi" w:hAnsiTheme="majorHAnsi"/>
          <w:sz w:val="20"/>
          <w:szCs w:val="20"/>
        </w:rPr>
        <w:t xml:space="preserve"> een hogere kans op hondenbeten e</w:t>
      </w:r>
      <w:r w:rsidR="002E73AD">
        <w:rPr>
          <w:rFonts w:asciiTheme="majorHAnsi" w:hAnsiTheme="majorHAnsi"/>
          <w:sz w:val="20"/>
          <w:szCs w:val="20"/>
        </w:rPr>
        <w:t xml:space="preserve">n worden vaker dan volwassenen </w:t>
      </w:r>
      <w:r w:rsidR="000076D2">
        <w:rPr>
          <w:rFonts w:asciiTheme="majorHAnsi" w:hAnsiTheme="majorHAnsi"/>
          <w:sz w:val="20"/>
          <w:szCs w:val="20"/>
        </w:rPr>
        <w:t>in het hoofd/hals gebied gebeten.</w:t>
      </w:r>
      <w:r w:rsidRPr="00654E7D" w:rsidR="0055281E">
        <w:rPr>
          <w:rFonts w:ascii="Times New Roman" w:hAnsi="Times New Roman" w:cs="Times New Roman"/>
          <w:sz w:val="17"/>
          <w:szCs w:val="17"/>
          <w:vertAlign w:val="superscript"/>
        </w:rPr>
        <w:t xml:space="preserve"> </w:t>
      </w:r>
      <w:r w:rsidR="00046DB5">
        <w:rPr>
          <w:rFonts w:asciiTheme="majorHAnsi" w:hAnsiTheme="majorHAnsi"/>
          <w:sz w:val="20"/>
          <w:szCs w:val="20"/>
        </w:rPr>
        <w:t>Een recente studie l</w:t>
      </w:r>
      <w:r w:rsidR="00E42EBC">
        <w:rPr>
          <w:rFonts w:asciiTheme="majorHAnsi" w:hAnsiTheme="majorHAnsi"/>
          <w:sz w:val="20"/>
          <w:szCs w:val="20"/>
        </w:rPr>
        <w:t>ie</w:t>
      </w:r>
      <w:r w:rsidR="00046DB5">
        <w:rPr>
          <w:rFonts w:asciiTheme="majorHAnsi" w:hAnsiTheme="majorHAnsi"/>
          <w:sz w:val="20"/>
          <w:szCs w:val="20"/>
        </w:rPr>
        <w:t xml:space="preserve">t zien dat met name kinderen jonger dan </w:t>
      </w:r>
      <w:r w:rsidR="00D47538">
        <w:rPr>
          <w:rFonts w:asciiTheme="majorHAnsi" w:hAnsiTheme="majorHAnsi"/>
          <w:sz w:val="20"/>
          <w:szCs w:val="20"/>
        </w:rPr>
        <w:t>5</w:t>
      </w:r>
      <w:r w:rsidR="00046DB5">
        <w:rPr>
          <w:rFonts w:asciiTheme="majorHAnsi" w:hAnsiTheme="majorHAnsi"/>
          <w:sz w:val="20"/>
          <w:szCs w:val="20"/>
        </w:rPr>
        <w:t xml:space="preserve"> jaar een kwetsbare groep vormen.</w:t>
      </w:r>
      <w:r w:rsidR="002E73AD">
        <w:rPr>
          <w:rFonts w:asciiTheme="majorHAnsi" w:hAnsiTheme="majorHAnsi"/>
          <w:sz w:val="20"/>
          <w:szCs w:val="20"/>
          <w:vertAlign w:val="superscript"/>
        </w:rPr>
        <w:t>5</w:t>
      </w:r>
      <w:r w:rsidR="0055281E">
        <w:rPr>
          <w:rFonts w:asciiTheme="majorHAnsi" w:hAnsiTheme="majorHAnsi"/>
          <w:sz w:val="20"/>
          <w:szCs w:val="20"/>
          <w:vertAlign w:val="superscript"/>
        </w:rPr>
        <w:t xml:space="preserve"> </w:t>
      </w:r>
      <w:r w:rsidR="0078247F">
        <w:rPr>
          <w:rFonts w:asciiTheme="majorHAnsi" w:hAnsiTheme="majorHAnsi"/>
          <w:sz w:val="20"/>
          <w:szCs w:val="20"/>
        </w:rPr>
        <w:t xml:space="preserve">Een verklaring hiervoor is dat kinderen vanwege hun kleine gestalte sneller in de nabijheid komen van een hondenbek. Ook zijn kinderen minder in staat zichzelf te verdedigen en zijn zij sneller geneigd hun gezicht in de nabijheid van een hond te brengen. </w:t>
      </w:r>
    </w:p>
    <w:p w:rsidR="0053516A" w:rsidP="0053516A" w:rsidRDefault="0053516A" w14:paraId="4315ED80" w14:textId="77777777">
      <w:pPr>
        <w:ind w:firstLine="360"/>
        <w:rPr>
          <w:rFonts w:asciiTheme="majorHAnsi" w:hAnsiTheme="majorHAnsi"/>
          <w:sz w:val="20"/>
          <w:szCs w:val="20"/>
        </w:rPr>
      </w:pPr>
    </w:p>
    <w:p w:rsidR="00CB0550" w:rsidRDefault="00CB0550" w14:paraId="344959FD" w14:textId="77777777">
      <w:pPr>
        <w:rPr>
          <w:rFonts w:asciiTheme="majorHAnsi" w:hAnsiTheme="majorHAnsi"/>
          <w:sz w:val="20"/>
          <w:szCs w:val="20"/>
        </w:rPr>
      </w:pPr>
    </w:p>
    <w:p w:rsidRPr="00654E7D" w:rsidR="001767CF" w:rsidP="00C47F10" w:rsidRDefault="00A26C13" w14:paraId="6563CD54" w14:textId="40FE1AE6">
      <w:pPr>
        <w:widowControl w:val="0"/>
        <w:autoSpaceDE w:val="0"/>
        <w:autoSpaceDN w:val="0"/>
        <w:adjustRightInd w:val="0"/>
        <w:ind w:firstLine="360"/>
        <w:rPr>
          <w:rFonts w:cs="Times New Roman" w:asciiTheme="majorHAnsi" w:hAnsiTheme="majorHAnsi"/>
          <w:sz w:val="20"/>
          <w:szCs w:val="20"/>
        </w:rPr>
      </w:pPr>
      <w:r w:rsidRPr="00654E7D">
        <w:rPr>
          <w:rFonts w:cs="Times New Roman" w:asciiTheme="majorHAnsi" w:hAnsiTheme="majorHAnsi"/>
          <w:sz w:val="20"/>
          <w:szCs w:val="20"/>
        </w:rPr>
        <w:t xml:space="preserve">In Nederland wordt niet éénduidig, volledig en structureel bijgehouden hoeveel bijtincidenten er jaarlijks plaatsvinden. Huidige cijfers worden </w:t>
      </w:r>
      <w:r w:rsidRPr="00760D59" w:rsidR="00760D59">
        <w:rPr>
          <w:rFonts w:cs="Times New Roman" w:asciiTheme="majorHAnsi" w:hAnsiTheme="majorHAnsi"/>
          <w:sz w:val="20"/>
          <w:szCs w:val="20"/>
        </w:rPr>
        <w:t>geëxtrapoleerd</w:t>
      </w:r>
      <w:r w:rsidRPr="00654E7D">
        <w:rPr>
          <w:rFonts w:cs="Times New Roman" w:asciiTheme="majorHAnsi" w:hAnsiTheme="majorHAnsi"/>
          <w:sz w:val="20"/>
          <w:szCs w:val="20"/>
        </w:rPr>
        <w:t xml:space="preserve"> uit </w:t>
      </w:r>
      <w:r w:rsidRPr="00654E7D" w:rsidR="001767CF">
        <w:rPr>
          <w:rFonts w:cs="Times New Roman" w:asciiTheme="majorHAnsi" w:hAnsiTheme="majorHAnsi"/>
          <w:sz w:val="20"/>
          <w:szCs w:val="20"/>
        </w:rPr>
        <w:t xml:space="preserve">verschillende registratiesystemen. Hiervoor zijn de volgende bronnen beschikbaar: </w:t>
      </w:r>
    </w:p>
    <w:p w:rsidRPr="00654E7D" w:rsidR="00C47F10" w:rsidP="00A26C13" w:rsidRDefault="00C47F10" w14:paraId="46765BBF" w14:textId="77777777">
      <w:pPr>
        <w:widowControl w:val="0"/>
        <w:autoSpaceDE w:val="0"/>
        <w:autoSpaceDN w:val="0"/>
        <w:adjustRightInd w:val="0"/>
        <w:rPr>
          <w:rFonts w:cs="Times New Roman" w:asciiTheme="majorHAnsi" w:hAnsiTheme="majorHAnsi"/>
          <w:sz w:val="20"/>
          <w:szCs w:val="20"/>
        </w:rPr>
      </w:pPr>
    </w:p>
    <w:p w:rsidRPr="001767CF" w:rsidR="001767CF" w:rsidP="001767CF" w:rsidRDefault="002E73AD" w14:paraId="794ADB98" w14:textId="072B3744">
      <w:pPr>
        <w:pStyle w:val="Lijstalinea"/>
        <w:widowControl w:val="0"/>
        <w:numPr>
          <w:ilvl w:val="0"/>
          <w:numId w:val="1"/>
        </w:numPr>
        <w:autoSpaceDE w:val="0"/>
        <w:autoSpaceDN w:val="0"/>
        <w:adjustRightInd w:val="0"/>
        <w:rPr>
          <w:rFonts w:cs="Times New Roman" w:asciiTheme="majorHAnsi" w:hAnsiTheme="majorHAnsi"/>
          <w:sz w:val="20"/>
          <w:szCs w:val="20"/>
          <w:lang w:val="en-US"/>
        </w:rPr>
      </w:pPr>
      <w:proofErr w:type="spellStart"/>
      <w:r w:rsidRPr="001767CF">
        <w:rPr>
          <w:rFonts w:cs="Times New Roman" w:asciiTheme="majorHAnsi" w:hAnsiTheme="majorHAnsi"/>
          <w:sz w:val="20"/>
          <w:szCs w:val="20"/>
          <w:lang w:val="en-US"/>
        </w:rPr>
        <w:t>Meldingen</w:t>
      </w:r>
      <w:proofErr w:type="spellEnd"/>
      <w:r w:rsidR="008D46CA">
        <w:rPr>
          <w:rFonts w:cs="Times New Roman" w:asciiTheme="majorHAnsi" w:hAnsiTheme="majorHAnsi"/>
          <w:sz w:val="20"/>
          <w:szCs w:val="20"/>
          <w:lang w:val="en-US"/>
        </w:rPr>
        <w:t xml:space="preserve"> </w:t>
      </w:r>
      <w:proofErr w:type="spellStart"/>
      <w:r w:rsidR="008D46CA">
        <w:rPr>
          <w:rFonts w:cs="Times New Roman" w:asciiTheme="majorHAnsi" w:hAnsiTheme="majorHAnsi"/>
          <w:sz w:val="20"/>
          <w:szCs w:val="20"/>
          <w:lang w:val="en-US"/>
        </w:rPr>
        <w:t>bij</w:t>
      </w:r>
      <w:proofErr w:type="spellEnd"/>
      <w:r w:rsidR="008D46CA">
        <w:rPr>
          <w:rFonts w:cs="Times New Roman" w:asciiTheme="majorHAnsi" w:hAnsiTheme="majorHAnsi"/>
          <w:sz w:val="20"/>
          <w:szCs w:val="20"/>
          <w:lang w:val="en-US"/>
        </w:rPr>
        <w:t xml:space="preserve"> de </w:t>
      </w:r>
      <w:proofErr w:type="spellStart"/>
      <w:r w:rsidR="008D46CA">
        <w:rPr>
          <w:rFonts w:cs="Times New Roman" w:asciiTheme="majorHAnsi" w:hAnsiTheme="majorHAnsi"/>
          <w:sz w:val="20"/>
          <w:szCs w:val="20"/>
          <w:lang w:val="en-US"/>
        </w:rPr>
        <w:t>politie</w:t>
      </w:r>
      <w:proofErr w:type="spellEnd"/>
    </w:p>
    <w:p w:rsidR="001767CF" w:rsidP="00D325EE" w:rsidRDefault="002E73AD" w14:paraId="0762E04C" w14:textId="30AE1C11">
      <w:pPr>
        <w:pStyle w:val="Lijstalinea"/>
        <w:widowControl w:val="0"/>
        <w:numPr>
          <w:ilvl w:val="0"/>
          <w:numId w:val="1"/>
        </w:numPr>
        <w:autoSpaceDE w:val="0"/>
        <w:autoSpaceDN w:val="0"/>
        <w:adjustRightInd w:val="0"/>
        <w:rPr>
          <w:rFonts w:cs="Times New Roman" w:asciiTheme="majorHAnsi" w:hAnsiTheme="majorHAnsi"/>
          <w:sz w:val="20"/>
          <w:szCs w:val="20"/>
        </w:rPr>
      </w:pPr>
      <w:r w:rsidRPr="00654E7D">
        <w:rPr>
          <w:rFonts w:cs="Times New Roman" w:asciiTheme="majorHAnsi" w:hAnsiTheme="majorHAnsi"/>
          <w:sz w:val="20"/>
          <w:szCs w:val="20"/>
        </w:rPr>
        <w:t>M</w:t>
      </w:r>
      <w:r w:rsidRPr="00654E7D" w:rsidR="00A26C13">
        <w:rPr>
          <w:rFonts w:cs="Times New Roman" w:asciiTheme="majorHAnsi" w:hAnsiTheme="majorHAnsi"/>
          <w:sz w:val="20"/>
          <w:szCs w:val="20"/>
        </w:rPr>
        <w:t>edische behandelingen</w:t>
      </w:r>
      <w:r w:rsidRPr="00654E7D" w:rsidR="001767CF">
        <w:rPr>
          <w:rFonts w:cs="Times New Roman" w:asciiTheme="majorHAnsi" w:hAnsiTheme="majorHAnsi"/>
          <w:sz w:val="20"/>
          <w:szCs w:val="20"/>
        </w:rPr>
        <w:t xml:space="preserve"> bij de huisarts en op de SEH</w:t>
      </w:r>
      <w:r w:rsidRPr="00654E7D" w:rsidR="008D46CA">
        <w:rPr>
          <w:rFonts w:cs="Times New Roman" w:asciiTheme="majorHAnsi" w:hAnsiTheme="majorHAnsi"/>
          <w:sz w:val="20"/>
          <w:szCs w:val="20"/>
        </w:rPr>
        <w:t xml:space="preserve"> en ziekenhuisopnames</w:t>
      </w:r>
    </w:p>
    <w:p w:rsidRPr="00654E7D" w:rsidR="00D325EE" w:rsidP="00D325EE" w:rsidRDefault="00D325EE" w14:paraId="545907FF" w14:textId="3D06958A">
      <w:pPr>
        <w:pStyle w:val="Lijstalinea"/>
        <w:widowControl w:val="0"/>
        <w:numPr>
          <w:ilvl w:val="1"/>
          <w:numId w:val="1"/>
        </w:numPr>
        <w:autoSpaceDE w:val="0"/>
        <w:autoSpaceDN w:val="0"/>
        <w:adjustRightInd w:val="0"/>
        <w:rPr>
          <w:rFonts w:cs="Times New Roman" w:asciiTheme="majorHAnsi" w:hAnsiTheme="majorHAnsi"/>
          <w:sz w:val="20"/>
          <w:szCs w:val="20"/>
        </w:rPr>
      </w:pPr>
      <w:r>
        <w:rPr>
          <w:rFonts w:cs="Times New Roman" w:asciiTheme="majorHAnsi" w:hAnsiTheme="majorHAnsi"/>
          <w:sz w:val="20"/>
          <w:szCs w:val="20"/>
        </w:rPr>
        <w:t>Letsel Informatie Systeem (LIS) van Veiligheid.nl</w:t>
      </w:r>
    </w:p>
    <w:p w:rsidRPr="00654E7D" w:rsidR="001767CF" w:rsidP="001767CF" w:rsidRDefault="002E73AD" w14:paraId="1F7888D8" w14:textId="5E7A4886">
      <w:pPr>
        <w:pStyle w:val="Lijstalinea"/>
        <w:widowControl w:val="0"/>
        <w:numPr>
          <w:ilvl w:val="0"/>
          <w:numId w:val="1"/>
        </w:numPr>
        <w:autoSpaceDE w:val="0"/>
        <w:autoSpaceDN w:val="0"/>
        <w:adjustRightInd w:val="0"/>
        <w:rPr>
          <w:rFonts w:cs="Times New Roman" w:asciiTheme="majorHAnsi" w:hAnsiTheme="majorHAnsi"/>
          <w:sz w:val="20"/>
          <w:szCs w:val="20"/>
        </w:rPr>
      </w:pPr>
      <w:r w:rsidRPr="00654E7D">
        <w:rPr>
          <w:rFonts w:cs="Times New Roman" w:asciiTheme="majorHAnsi" w:hAnsiTheme="majorHAnsi"/>
          <w:sz w:val="20"/>
          <w:szCs w:val="20"/>
        </w:rPr>
        <w:t>I</w:t>
      </w:r>
      <w:r w:rsidRPr="00654E7D" w:rsidR="00A26C13">
        <w:rPr>
          <w:rFonts w:cs="Times New Roman" w:asciiTheme="majorHAnsi" w:hAnsiTheme="majorHAnsi"/>
          <w:sz w:val="20"/>
          <w:szCs w:val="20"/>
        </w:rPr>
        <w:t>n beslag genomen honden na een bijtincident</w:t>
      </w:r>
    </w:p>
    <w:p w:rsidRPr="001767CF" w:rsidR="00A26C13" w:rsidP="001767CF" w:rsidRDefault="002E73AD" w14:paraId="1B2DDED2" w14:textId="36228512">
      <w:pPr>
        <w:pStyle w:val="Lijstalinea"/>
        <w:widowControl w:val="0"/>
        <w:numPr>
          <w:ilvl w:val="0"/>
          <w:numId w:val="1"/>
        </w:numPr>
        <w:autoSpaceDE w:val="0"/>
        <w:autoSpaceDN w:val="0"/>
        <w:adjustRightInd w:val="0"/>
        <w:rPr>
          <w:rFonts w:asciiTheme="majorHAnsi" w:hAnsiTheme="majorHAnsi"/>
          <w:sz w:val="20"/>
          <w:szCs w:val="20"/>
        </w:rPr>
      </w:pPr>
      <w:r w:rsidRPr="00654E7D">
        <w:rPr>
          <w:rFonts w:cs="Times New Roman" w:asciiTheme="majorHAnsi" w:hAnsiTheme="majorHAnsi"/>
          <w:sz w:val="20"/>
          <w:szCs w:val="20"/>
        </w:rPr>
        <w:t>B</w:t>
      </w:r>
      <w:r w:rsidRPr="00654E7D" w:rsidR="00A26C13">
        <w:rPr>
          <w:rFonts w:cs="Times New Roman" w:asciiTheme="majorHAnsi" w:hAnsiTheme="majorHAnsi"/>
          <w:sz w:val="20"/>
          <w:szCs w:val="20"/>
        </w:rPr>
        <w:t>ijtincidenten met een dodelijke afloop in de doodsoorzakenstatistiek van het CBS.</w:t>
      </w:r>
      <w:r w:rsidRPr="001767CF" w:rsidR="00A26C13">
        <w:rPr>
          <w:rFonts w:asciiTheme="majorHAnsi" w:hAnsiTheme="majorHAnsi"/>
          <w:sz w:val="20"/>
          <w:szCs w:val="20"/>
        </w:rPr>
        <w:t xml:space="preserve"> </w:t>
      </w:r>
    </w:p>
    <w:p w:rsidR="00A26C13" w:rsidP="00A26C13" w:rsidRDefault="00A26C13" w14:paraId="5F449514" w14:textId="77777777">
      <w:pPr>
        <w:widowControl w:val="0"/>
        <w:autoSpaceDE w:val="0"/>
        <w:autoSpaceDN w:val="0"/>
        <w:adjustRightInd w:val="0"/>
        <w:rPr>
          <w:rFonts w:asciiTheme="majorHAnsi" w:hAnsiTheme="majorHAnsi"/>
          <w:sz w:val="20"/>
          <w:szCs w:val="20"/>
        </w:rPr>
      </w:pPr>
    </w:p>
    <w:p w:rsidRPr="00B425BF" w:rsidR="00E63192" w:rsidP="00E63192" w:rsidRDefault="000076D2" w14:paraId="21D83F64" w14:textId="4853AA0E">
      <w:pPr>
        <w:rPr>
          <w:rFonts w:ascii="Times New Roman" w:hAnsi="Times New Roman" w:eastAsia="Times New Roman" w:cs="Times New Roman"/>
          <w:sz w:val="20"/>
          <w:szCs w:val="20"/>
        </w:rPr>
      </w:pPr>
      <w:r>
        <w:rPr>
          <w:rFonts w:asciiTheme="majorHAnsi" w:hAnsiTheme="majorHAnsi"/>
          <w:sz w:val="20"/>
          <w:szCs w:val="20"/>
        </w:rPr>
        <w:t>Exacte getallen</w:t>
      </w:r>
      <w:r w:rsidR="00046DB5">
        <w:rPr>
          <w:rFonts w:asciiTheme="majorHAnsi" w:hAnsiTheme="majorHAnsi"/>
          <w:sz w:val="20"/>
          <w:szCs w:val="20"/>
        </w:rPr>
        <w:t xml:space="preserve"> over bijtincidenten door vechthonden</w:t>
      </w:r>
      <w:r>
        <w:rPr>
          <w:rFonts w:asciiTheme="majorHAnsi" w:hAnsiTheme="majorHAnsi"/>
          <w:sz w:val="20"/>
          <w:szCs w:val="20"/>
        </w:rPr>
        <w:t xml:space="preserve"> in Nederland ontbreken</w:t>
      </w:r>
      <w:r w:rsidR="00B425BF">
        <w:rPr>
          <w:rFonts w:asciiTheme="majorHAnsi" w:hAnsiTheme="majorHAnsi"/>
          <w:sz w:val="20"/>
          <w:szCs w:val="20"/>
        </w:rPr>
        <w:t xml:space="preserve"> en de cijfers die er zijn leveren wellicht een vertekend beeld op. </w:t>
      </w:r>
      <w:r w:rsidR="00E63192">
        <w:rPr>
          <w:rFonts w:asciiTheme="majorHAnsi" w:hAnsiTheme="majorHAnsi"/>
          <w:sz w:val="20"/>
          <w:szCs w:val="20"/>
        </w:rPr>
        <w:t>Omdat kleinere letsels door andere rassen vele malen vaker voorkomen dan ernstige bijtwonden wordt daaruit de conclusie getrokken dat vechthonden geen grote rol spelen bij de bijtincidenten. Deze vergelijking gaat echter mank. Er raken vaker mensen gewond door een rotje dan door een handgranaat, toch is alleen deze laatste bij wet verboden.</w:t>
      </w:r>
      <w:r w:rsidR="00B425BF">
        <w:rPr>
          <w:rFonts w:asciiTheme="majorHAnsi" w:hAnsiTheme="majorHAnsi"/>
          <w:sz w:val="20"/>
          <w:szCs w:val="20"/>
        </w:rPr>
        <w:t xml:space="preserve"> </w:t>
      </w:r>
      <w:r w:rsidR="00046DB5">
        <w:rPr>
          <w:rFonts w:asciiTheme="majorHAnsi" w:hAnsiTheme="majorHAnsi"/>
          <w:sz w:val="20"/>
          <w:szCs w:val="20"/>
        </w:rPr>
        <w:t xml:space="preserve">Plastisch chirurgen komen met slechts een fractie van alle patiënten die door een hond gebeten is in aanraking. Dit betreffen echter wel </w:t>
      </w:r>
      <w:r w:rsidR="00760D59">
        <w:rPr>
          <w:rFonts w:asciiTheme="majorHAnsi" w:hAnsiTheme="majorHAnsi"/>
          <w:sz w:val="20"/>
          <w:szCs w:val="20"/>
        </w:rPr>
        <w:t>voornamelijk</w:t>
      </w:r>
      <w:r w:rsidR="00046DB5">
        <w:rPr>
          <w:rFonts w:asciiTheme="majorHAnsi" w:hAnsiTheme="majorHAnsi"/>
          <w:sz w:val="20"/>
          <w:szCs w:val="20"/>
        </w:rPr>
        <w:t xml:space="preserve"> de ernstige gevallen waarbij (reconstructieve) chirurgie noodzakelijk is. </w:t>
      </w:r>
      <w:r w:rsidRPr="00E63192" w:rsidR="00E63192">
        <w:rPr>
          <w:rFonts w:eastAsia="Times New Roman" w:cs="Times New Roman" w:asciiTheme="majorHAnsi" w:hAnsiTheme="majorHAnsi"/>
          <w:iCs/>
          <w:color w:val="000000"/>
          <w:sz w:val="20"/>
          <w:szCs w:val="20"/>
        </w:rPr>
        <w:t xml:space="preserve">Ik zie het grote plaatje </w:t>
      </w:r>
      <w:r w:rsidR="00E63192">
        <w:rPr>
          <w:rFonts w:eastAsia="Times New Roman" w:cs="Times New Roman" w:asciiTheme="majorHAnsi" w:hAnsiTheme="majorHAnsi"/>
          <w:iCs/>
          <w:color w:val="000000"/>
          <w:sz w:val="20"/>
          <w:szCs w:val="20"/>
        </w:rPr>
        <w:t>inmiddels</w:t>
      </w:r>
      <w:r w:rsidRPr="00E63192" w:rsidR="00E63192">
        <w:rPr>
          <w:rFonts w:eastAsia="Times New Roman" w:cs="Times New Roman" w:asciiTheme="majorHAnsi" w:hAnsiTheme="majorHAnsi"/>
          <w:iCs/>
          <w:color w:val="000000"/>
          <w:sz w:val="20"/>
          <w:szCs w:val="20"/>
        </w:rPr>
        <w:t xml:space="preserve"> wel degelijk en dat is zorgwekkend genoeg om die cijfers nu eens op de juiste manier te gaan verzamelen. Hopelijk durft u dan als verantwoordelijken de maatregelen te nemen die nodig zijn om mensen en kinderen dit leed te besparen". </w:t>
      </w:r>
    </w:p>
    <w:p w:rsidR="00E63192" w:rsidP="00C47F10" w:rsidRDefault="00E63192" w14:paraId="722B37E4" w14:textId="77777777">
      <w:pPr>
        <w:widowControl w:val="0"/>
        <w:autoSpaceDE w:val="0"/>
        <w:autoSpaceDN w:val="0"/>
        <w:adjustRightInd w:val="0"/>
        <w:ind w:firstLine="360"/>
        <w:rPr>
          <w:rFonts w:asciiTheme="majorHAnsi" w:hAnsiTheme="majorHAnsi"/>
          <w:sz w:val="20"/>
          <w:szCs w:val="20"/>
        </w:rPr>
      </w:pPr>
    </w:p>
    <w:p w:rsidR="00297A36" w:rsidP="00C47F10" w:rsidRDefault="00297A36" w14:paraId="220901B7" w14:textId="7F0C0CDA">
      <w:pPr>
        <w:widowControl w:val="0"/>
        <w:autoSpaceDE w:val="0"/>
        <w:autoSpaceDN w:val="0"/>
        <w:adjustRightInd w:val="0"/>
        <w:ind w:firstLine="360"/>
        <w:rPr>
          <w:rFonts w:asciiTheme="majorHAnsi" w:hAnsiTheme="majorHAnsi"/>
          <w:sz w:val="20"/>
          <w:szCs w:val="20"/>
        </w:rPr>
      </w:pPr>
      <w:r>
        <w:rPr>
          <w:rFonts w:asciiTheme="majorHAnsi" w:hAnsiTheme="majorHAnsi"/>
          <w:sz w:val="20"/>
          <w:szCs w:val="20"/>
        </w:rPr>
        <w:t xml:space="preserve">Om </w:t>
      </w:r>
      <w:r w:rsidR="00760D59">
        <w:rPr>
          <w:rFonts w:asciiTheme="majorHAnsi" w:hAnsiTheme="majorHAnsi"/>
          <w:sz w:val="20"/>
          <w:szCs w:val="20"/>
        </w:rPr>
        <w:t xml:space="preserve">de exacte omvang van </w:t>
      </w:r>
      <w:r>
        <w:rPr>
          <w:rFonts w:asciiTheme="majorHAnsi" w:hAnsiTheme="majorHAnsi"/>
          <w:sz w:val="20"/>
          <w:szCs w:val="20"/>
        </w:rPr>
        <w:t>het probleem in kaart te brengen zou</w:t>
      </w:r>
      <w:r w:rsidR="00C47F10">
        <w:rPr>
          <w:rFonts w:asciiTheme="majorHAnsi" w:hAnsiTheme="majorHAnsi"/>
          <w:sz w:val="20"/>
          <w:szCs w:val="20"/>
        </w:rPr>
        <w:t>den</w:t>
      </w:r>
      <w:r>
        <w:rPr>
          <w:rFonts w:asciiTheme="majorHAnsi" w:hAnsiTheme="majorHAnsi"/>
          <w:sz w:val="20"/>
          <w:szCs w:val="20"/>
        </w:rPr>
        <w:t xml:space="preserve"> </w:t>
      </w:r>
      <w:r w:rsidR="00C47F10">
        <w:rPr>
          <w:rFonts w:asciiTheme="majorHAnsi" w:hAnsiTheme="majorHAnsi"/>
          <w:sz w:val="20"/>
          <w:szCs w:val="20"/>
        </w:rPr>
        <w:t>de ernstige gevallen onder de loep gehouden moeten worden</w:t>
      </w:r>
      <w:r>
        <w:rPr>
          <w:rFonts w:asciiTheme="majorHAnsi" w:hAnsiTheme="majorHAnsi"/>
          <w:sz w:val="20"/>
          <w:szCs w:val="20"/>
        </w:rPr>
        <w:t>. Behoudens het aantal jaarlijkse gevallen en de ernst van de bijtwonden/medische gevolgen kunnen ook potentiele risicofactoren</w:t>
      </w:r>
      <w:r w:rsidR="0040698C">
        <w:rPr>
          <w:rFonts w:asciiTheme="majorHAnsi" w:hAnsiTheme="majorHAnsi"/>
          <w:sz w:val="20"/>
          <w:szCs w:val="20"/>
        </w:rPr>
        <w:t xml:space="preserve"> (</w:t>
      </w:r>
      <w:r w:rsidR="00916FD5">
        <w:rPr>
          <w:rFonts w:asciiTheme="majorHAnsi" w:hAnsiTheme="majorHAnsi"/>
          <w:sz w:val="20"/>
          <w:szCs w:val="20"/>
        </w:rPr>
        <w:t xml:space="preserve">van </w:t>
      </w:r>
      <w:r w:rsidR="0040698C">
        <w:rPr>
          <w:rFonts w:asciiTheme="majorHAnsi" w:hAnsiTheme="majorHAnsi"/>
          <w:sz w:val="20"/>
          <w:szCs w:val="20"/>
        </w:rPr>
        <w:t xml:space="preserve">zowel de hond als het slachtoffer) worden geïdentificeerd. </w:t>
      </w:r>
      <w:r w:rsidR="00760D59">
        <w:rPr>
          <w:rFonts w:asciiTheme="majorHAnsi" w:hAnsiTheme="majorHAnsi"/>
          <w:sz w:val="20"/>
          <w:szCs w:val="20"/>
        </w:rPr>
        <w:t>Door m</w:t>
      </w:r>
      <w:r w:rsidR="0040698C">
        <w:rPr>
          <w:rFonts w:asciiTheme="majorHAnsi" w:hAnsiTheme="majorHAnsi"/>
          <w:sz w:val="20"/>
          <w:szCs w:val="20"/>
        </w:rPr>
        <w:t>iddel</w:t>
      </w:r>
      <w:r w:rsidR="00760D59">
        <w:rPr>
          <w:rFonts w:asciiTheme="majorHAnsi" w:hAnsiTheme="majorHAnsi"/>
          <w:sz w:val="20"/>
          <w:szCs w:val="20"/>
        </w:rPr>
        <w:t xml:space="preserve"> van</w:t>
      </w:r>
      <w:r w:rsidR="0040698C">
        <w:rPr>
          <w:rFonts w:asciiTheme="majorHAnsi" w:hAnsiTheme="majorHAnsi"/>
          <w:sz w:val="20"/>
          <w:szCs w:val="20"/>
        </w:rPr>
        <w:t xml:space="preserve"> een dergelijk risicoprofiel zouden in de toekomst </w:t>
      </w:r>
      <w:r w:rsidR="00760D59">
        <w:rPr>
          <w:rFonts w:asciiTheme="majorHAnsi" w:hAnsiTheme="majorHAnsi"/>
          <w:sz w:val="20"/>
          <w:szCs w:val="20"/>
        </w:rPr>
        <w:t>gerichte</w:t>
      </w:r>
      <w:r w:rsidR="0040698C">
        <w:rPr>
          <w:rFonts w:asciiTheme="majorHAnsi" w:hAnsiTheme="majorHAnsi"/>
          <w:sz w:val="20"/>
          <w:szCs w:val="20"/>
        </w:rPr>
        <w:t xml:space="preserve"> preventieve maatregelen kunnen worden opgesteld. </w:t>
      </w:r>
    </w:p>
    <w:p w:rsidR="00B425BF" w:rsidP="00C47F10" w:rsidRDefault="00B425BF" w14:paraId="6745073C" w14:textId="77777777">
      <w:pPr>
        <w:widowControl w:val="0"/>
        <w:autoSpaceDE w:val="0"/>
        <w:autoSpaceDN w:val="0"/>
        <w:adjustRightInd w:val="0"/>
        <w:ind w:firstLine="360"/>
        <w:rPr>
          <w:rFonts w:asciiTheme="majorHAnsi" w:hAnsiTheme="majorHAnsi"/>
          <w:sz w:val="20"/>
          <w:szCs w:val="20"/>
        </w:rPr>
      </w:pPr>
    </w:p>
    <w:p w:rsidR="005D5CC7" w:rsidRDefault="005D5CC7" w14:paraId="4E939409" w14:textId="77777777">
      <w:pPr>
        <w:rPr>
          <w:rFonts w:asciiTheme="majorHAnsi" w:hAnsiTheme="majorHAnsi"/>
          <w:sz w:val="20"/>
          <w:szCs w:val="20"/>
        </w:rPr>
      </w:pPr>
    </w:p>
    <w:p w:rsidRPr="00654E7D" w:rsidR="002E73AD" w:rsidP="0055281E" w:rsidRDefault="002E73AD" w14:paraId="2CD5C130" w14:textId="77777777">
      <w:pPr>
        <w:widowControl w:val="0"/>
        <w:autoSpaceDE w:val="0"/>
        <w:autoSpaceDN w:val="0"/>
        <w:adjustRightInd w:val="0"/>
        <w:rPr>
          <w:rFonts w:cs="Times New Roman" w:asciiTheme="majorHAnsi" w:hAnsiTheme="majorHAnsi"/>
          <w:sz w:val="20"/>
          <w:szCs w:val="20"/>
        </w:rPr>
      </w:pPr>
    </w:p>
    <w:p w:rsidRPr="00654E7D" w:rsidR="002E73AD" w:rsidP="0055281E" w:rsidRDefault="002E73AD" w14:paraId="1F6106C9" w14:textId="77777777">
      <w:pPr>
        <w:widowControl w:val="0"/>
        <w:autoSpaceDE w:val="0"/>
        <w:autoSpaceDN w:val="0"/>
        <w:adjustRightInd w:val="0"/>
        <w:rPr>
          <w:rFonts w:cs="Times New Roman" w:asciiTheme="majorHAnsi" w:hAnsiTheme="majorHAnsi"/>
          <w:sz w:val="20"/>
          <w:szCs w:val="20"/>
        </w:rPr>
      </w:pPr>
    </w:p>
    <w:p w:rsidRPr="00654E7D" w:rsidR="002E73AD" w:rsidP="0055281E" w:rsidRDefault="002E73AD" w14:paraId="684E1745" w14:textId="1ECF725A">
      <w:pPr>
        <w:widowControl w:val="0"/>
        <w:autoSpaceDE w:val="0"/>
        <w:autoSpaceDN w:val="0"/>
        <w:adjustRightInd w:val="0"/>
        <w:rPr>
          <w:rFonts w:cs="Times New Roman" w:asciiTheme="majorHAnsi" w:hAnsiTheme="majorHAnsi"/>
          <w:b/>
          <w:i/>
          <w:sz w:val="20"/>
          <w:szCs w:val="20"/>
        </w:rPr>
      </w:pPr>
      <w:r w:rsidRPr="00654E7D">
        <w:rPr>
          <w:rFonts w:cs="Times New Roman" w:asciiTheme="majorHAnsi" w:hAnsiTheme="majorHAnsi"/>
          <w:b/>
          <w:i/>
          <w:sz w:val="20"/>
          <w:szCs w:val="20"/>
        </w:rPr>
        <w:t>Referenties:</w:t>
      </w:r>
    </w:p>
    <w:p w:rsidRPr="00654E7D" w:rsidR="002E73AD" w:rsidP="0055281E" w:rsidRDefault="002E73AD" w14:paraId="16DFB27F" w14:textId="77777777">
      <w:pPr>
        <w:widowControl w:val="0"/>
        <w:autoSpaceDE w:val="0"/>
        <w:autoSpaceDN w:val="0"/>
        <w:adjustRightInd w:val="0"/>
        <w:rPr>
          <w:rFonts w:ascii="Times New Roman" w:hAnsi="Times New Roman" w:cs="Times New Roman"/>
          <w:sz w:val="20"/>
          <w:szCs w:val="20"/>
        </w:rPr>
      </w:pPr>
    </w:p>
    <w:p w:rsidRPr="002E73AD" w:rsidR="00BD75E2" w:rsidP="0055281E" w:rsidRDefault="002E73AD" w14:paraId="286EEA92" w14:textId="6557E552">
      <w:pPr>
        <w:widowControl w:val="0"/>
        <w:autoSpaceDE w:val="0"/>
        <w:autoSpaceDN w:val="0"/>
        <w:adjustRightInd w:val="0"/>
        <w:rPr>
          <w:rFonts w:ascii="Times New Roman" w:hAnsi="Times New Roman" w:cs="Times New Roman"/>
          <w:i/>
          <w:sz w:val="18"/>
          <w:szCs w:val="18"/>
          <w:lang w:val="en-US"/>
        </w:rPr>
      </w:pPr>
      <w:r w:rsidRPr="00654E7D">
        <w:rPr>
          <w:rFonts w:ascii="Times New Roman" w:hAnsi="Times New Roman" w:cs="Times New Roman"/>
          <w:i/>
          <w:sz w:val="18"/>
          <w:szCs w:val="18"/>
        </w:rPr>
        <w:t xml:space="preserve">1. </w:t>
      </w:r>
      <w:proofErr w:type="spellStart"/>
      <w:r w:rsidRPr="00654E7D" w:rsidR="00BD75E2">
        <w:rPr>
          <w:rFonts w:ascii="Times New Roman" w:hAnsi="Times New Roman" w:cs="Times New Roman"/>
          <w:i/>
          <w:sz w:val="18"/>
          <w:szCs w:val="18"/>
        </w:rPr>
        <w:t>Neijenhuis</w:t>
      </w:r>
      <w:proofErr w:type="spellEnd"/>
      <w:r w:rsidRPr="00654E7D" w:rsidR="00BD75E2">
        <w:rPr>
          <w:rFonts w:ascii="Times New Roman" w:hAnsi="Times New Roman" w:cs="Times New Roman"/>
          <w:i/>
          <w:sz w:val="18"/>
          <w:szCs w:val="18"/>
        </w:rPr>
        <w:t xml:space="preserve">, F., Kluivers M., </w:t>
      </w:r>
      <w:proofErr w:type="spellStart"/>
      <w:r w:rsidRPr="00654E7D" w:rsidR="00BD75E2">
        <w:rPr>
          <w:rFonts w:ascii="Times New Roman" w:hAnsi="Times New Roman" w:cs="Times New Roman"/>
          <w:i/>
          <w:sz w:val="18"/>
          <w:szCs w:val="18"/>
        </w:rPr>
        <w:t>Hopster</w:t>
      </w:r>
      <w:proofErr w:type="spellEnd"/>
      <w:r w:rsidRPr="00654E7D" w:rsidR="00BD75E2">
        <w:rPr>
          <w:rFonts w:ascii="Times New Roman" w:hAnsi="Times New Roman" w:cs="Times New Roman"/>
          <w:i/>
          <w:sz w:val="18"/>
          <w:szCs w:val="18"/>
        </w:rPr>
        <w:t xml:space="preserve"> H., 2017. Minder hondenbeten. Puzzelen naar veiligheid voor mens en dier. </w:t>
      </w:r>
      <w:proofErr w:type="spellStart"/>
      <w:proofErr w:type="gramStart"/>
      <w:r w:rsidRPr="002E73AD" w:rsidR="00BD75E2">
        <w:rPr>
          <w:rFonts w:ascii="Times New Roman" w:hAnsi="Times New Roman" w:cs="Times New Roman"/>
          <w:i/>
          <w:sz w:val="18"/>
          <w:szCs w:val="18"/>
          <w:lang w:val="en-US"/>
        </w:rPr>
        <w:t>Wageningen</w:t>
      </w:r>
      <w:proofErr w:type="spellEnd"/>
      <w:r w:rsidRPr="002E73AD" w:rsidR="00BD75E2">
        <w:rPr>
          <w:rFonts w:ascii="Times New Roman" w:hAnsi="Times New Roman" w:cs="Times New Roman"/>
          <w:i/>
          <w:sz w:val="18"/>
          <w:szCs w:val="18"/>
          <w:lang w:val="en-US"/>
        </w:rPr>
        <w:t xml:space="preserve"> Livestock Research, Rapport 1024.</w:t>
      </w:r>
      <w:proofErr w:type="gramEnd"/>
    </w:p>
    <w:p w:rsidRPr="002E73AD" w:rsidR="0055281E" w:rsidP="0055281E" w:rsidRDefault="0055281E" w14:paraId="741A949A" w14:textId="77777777">
      <w:pPr>
        <w:widowControl w:val="0"/>
        <w:autoSpaceDE w:val="0"/>
        <w:autoSpaceDN w:val="0"/>
        <w:adjustRightInd w:val="0"/>
        <w:rPr>
          <w:rFonts w:ascii="Times New Roman" w:hAnsi="Times New Roman" w:cs="Times New Roman"/>
          <w:i/>
          <w:sz w:val="18"/>
          <w:szCs w:val="18"/>
          <w:lang w:val="en-US"/>
        </w:rPr>
      </w:pPr>
    </w:p>
    <w:p w:rsidRPr="00654E7D" w:rsidR="0055281E" w:rsidP="0055281E" w:rsidRDefault="002E73AD" w14:paraId="61888DB3" w14:textId="78055633">
      <w:pPr>
        <w:widowControl w:val="0"/>
        <w:autoSpaceDE w:val="0"/>
        <w:autoSpaceDN w:val="0"/>
        <w:adjustRightInd w:val="0"/>
        <w:rPr>
          <w:rFonts w:ascii="Times New Roman" w:hAnsi="Times New Roman" w:cs="Times New Roman"/>
          <w:i/>
          <w:sz w:val="18"/>
          <w:szCs w:val="18"/>
        </w:rPr>
      </w:pPr>
      <w:r w:rsidRPr="002E73AD">
        <w:rPr>
          <w:rFonts w:ascii="Times New Roman" w:hAnsi="Times New Roman" w:cs="Times New Roman"/>
          <w:i/>
          <w:sz w:val="18"/>
          <w:szCs w:val="18"/>
          <w:lang w:val="en-US"/>
        </w:rPr>
        <w:t xml:space="preserve">2. </w:t>
      </w:r>
      <w:r w:rsidRPr="002E73AD" w:rsidR="0055281E">
        <w:rPr>
          <w:rFonts w:ascii="Times New Roman" w:hAnsi="Times New Roman" w:cs="Times New Roman"/>
          <w:i/>
          <w:sz w:val="18"/>
          <w:szCs w:val="18"/>
          <w:lang w:val="en-US"/>
        </w:rPr>
        <w:t xml:space="preserve">Morgan III JP, Haug RH, Murphy MT. Management of facial dog bite injuries. </w:t>
      </w:r>
      <w:r w:rsidRPr="00654E7D" w:rsidR="0055281E">
        <w:rPr>
          <w:rFonts w:ascii="Times New Roman" w:hAnsi="Times New Roman" w:cs="Times New Roman"/>
          <w:i/>
          <w:sz w:val="18"/>
          <w:szCs w:val="18"/>
        </w:rPr>
        <w:t xml:space="preserve">J Oral </w:t>
      </w:r>
      <w:proofErr w:type="spellStart"/>
      <w:r w:rsidRPr="00654E7D" w:rsidR="0055281E">
        <w:rPr>
          <w:rFonts w:ascii="Times New Roman" w:hAnsi="Times New Roman" w:cs="Times New Roman"/>
          <w:i/>
          <w:sz w:val="18"/>
          <w:szCs w:val="18"/>
        </w:rPr>
        <w:t>Maxillofac</w:t>
      </w:r>
      <w:proofErr w:type="spellEnd"/>
      <w:r w:rsidRPr="00654E7D" w:rsidR="0055281E">
        <w:rPr>
          <w:rFonts w:ascii="Times New Roman" w:hAnsi="Times New Roman" w:cs="Times New Roman"/>
          <w:i/>
          <w:sz w:val="18"/>
          <w:szCs w:val="18"/>
        </w:rPr>
        <w:t xml:space="preserve"> </w:t>
      </w:r>
      <w:proofErr w:type="spellStart"/>
      <w:r w:rsidRPr="00654E7D" w:rsidR="0055281E">
        <w:rPr>
          <w:rFonts w:ascii="Times New Roman" w:hAnsi="Times New Roman" w:cs="Times New Roman"/>
          <w:i/>
          <w:sz w:val="18"/>
          <w:szCs w:val="18"/>
        </w:rPr>
        <w:t>Surg</w:t>
      </w:r>
      <w:proofErr w:type="spellEnd"/>
      <w:r w:rsidRPr="00654E7D" w:rsidR="0055281E">
        <w:rPr>
          <w:rFonts w:ascii="Times New Roman" w:hAnsi="Times New Roman" w:cs="Times New Roman"/>
          <w:i/>
          <w:sz w:val="18"/>
          <w:szCs w:val="18"/>
        </w:rPr>
        <w:t xml:space="preserve"> 1995;53:435–41 </w:t>
      </w:r>
    </w:p>
    <w:p w:rsidRPr="00654E7D" w:rsidR="0055281E" w:rsidP="0055281E" w:rsidRDefault="0055281E" w14:paraId="3AC3CF28" w14:textId="77777777">
      <w:pPr>
        <w:widowControl w:val="0"/>
        <w:autoSpaceDE w:val="0"/>
        <w:autoSpaceDN w:val="0"/>
        <w:adjustRightInd w:val="0"/>
        <w:rPr>
          <w:rFonts w:ascii="Times New Roman" w:hAnsi="Times New Roman" w:cs="Times New Roman"/>
          <w:i/>
          <w:sz w:val="18"/>
          <w:szCs w:val="18"/>
        </w:rPr>
      </w:pPr>
    </w:p>
    <w:p w:rsidRPr="002E73AD" w:rsidR="00BD75E2" w:rsidP="0055281E" w:rsidRDefault="002E73AD" w14:paraId="0C7A927D" w14:textId="7FC8D371">
      <w:pPr>
        <w:widowControl w:val="0"/>
        <w:autoSpaceDE w:val="0"/>
        <w:autoSpaceDN w:val="0"/>
        <w:adjustRightInd w:val="0"/>
        <w:rPr>
          <w:rFonts w:ascii="Times New Roman" w:hAnsi="Times New Roman" w:cs="Times New Roman"/>
          <w:i/>
          <w:sz w:val="18"/>
          <w:szCs w:val="18"/>
        </w:rPr>
      </w:pPr>
      <w:r w:rsidRPr="00654E7D">
        <w:rPr>
          <w:rFonts w:ascii="Times New Roman" w:hAnsi="Times New Roman" w:cs="Times New Roman"/>
          <w:i/>
          <w:sz w:val="18"/>
          <w:szCs w:val="18"/>
        </w:rPr>
        <w:t xml:space="preserve">3. </w:t>
      </w:r>
      <w:r w:rsidRPr="00654E7D" w:rsidR="00BD75E2">
        <w:rPr>
          <w:rFonts w:ascii="Times New Roman" w:hAnsi="Times New Roman" w:cs="Times New Roman"/>
          <w:i/>
          <w:sz w:val="18"/>
          <w:szCs w:val="18"/>
        </w:rPr>
        <w:t>Website: statline.cbs.nl</w:t>
      </w:r>
    </w:p>
    <w:p w:rsidRPr="002E73AD" w:rsidR="0055281E" w:rsidP="0055281E" w:rsidRDefault="002E73AD" w14:paraId="73CCB12D" w14:textId="56648C10">
      <w:pPr>
        <w:pStyle w:val="Normaalweb"/>
        <w:widowControl w:val="0"/>
        <w:autoSpaceDE w:val="0"/>
        <w:autoSpaceDN w:val="0"/>
        <w:adjustRightInd w:val="0"/>
        <w:rPr>
          <w:i/>
          <w:sz w:val="18"/>
          <w:szCs w:val="18"/>
          <w:lang w:val="en-US"/>
        </w:rPr>
      </w:pPr>
      <w:r w:rsidRPr="002E73AD">
        <w:rPr>
          <w:i/>
          <w:iCs/>
          <w:sz w:val="18"/>
          <w:szCs w:val="18"/>
        </w:rPr>
        <w:t xml:space="preserve">4. </w:t>
      </w:r>
      <w:r w:rsidRPr="002E73AD" w:rsidR="00BD75E2">
        <w:rPr>
          <w:i/>
          <w:iCs/>
          <w:sz w:val="18"/>
          <w:szCs w:val="18"/>
        </w:rPr>
        <w:t xml:space="preserve">J.K. Bini et al. </w:t>
      </w:r>
      <w:proofErr w:type="gramStart"/>
      <w:r w:rsidRPr="00654E7D" w:rsidR="00BD75E2">
        <w:rPr>
          <w:i/>
          <w:sz w:val="18"/>
          <w:szCs w:val="18"/>
          <w:lang w:val="en-US"/>
        </w:rPr>
        <w:t>Mortality, Mauling, and Maiming by Vicious Dogs.</w:t>
      </w:r>
      <w:proofErr w:type="gramEnd"/>
      <w:r w:rsidRPr="00654E7D" w:rsidR="00BD75E2">
        <w:rPr>
          <w:i/>
          <w:sz w:val="18"/>
          <w:szCs w:val="18"/>
          <w:lang w:val="en-US"/>
        </w:rPr>
        <w:t xml:space="preserve"> </w:t>
      </w:r>
      <w:r w:rsidRPr="00654E7D" w:rsidR="00BD75E2">
        <w:rPr>
          <w:i/>
          <w:iCs/>
          <w:sz w:val="18"/>
          <w:szCs w:val="18"/>
          <w:lang w:val="en-US"/>
        </w:rPr>
        <w:t xml:space="preserve"> Ann </w:t>
      </w:r>
      <w:proofErr w:type="spellStart"/>
      <w:r w:rsidRPr="00654E7D" w:rsidR="00BD75E2">
        <w:rPr>
          <w:i/>
          <w:iCs/>
          <w:sz w:val="18"/>
          <w:szCs w:val="18"/>
          <w:lang w:val="en-US"/>
        </w:rPr>
        <w:t>Surg</w:t>
      </w:r>
      <w:proofErr w:type="spellEnd"/>
      <w:r w:rsidRPr="00654E7D" w:rsidR="00BD75E2">
        <w:rPr>
          <w:i/>
          <w:iCs/>
          <w:sz w:val="18"/>
          <w:szCs w:val="18"/>
          <w:lang w:val="en-US"/>
        </w:rPr>
        <w:t xml:space="preserve"> </w:t>
      </w:r>
      <w:r w:rsidRPr="00654E7D" w:rsidR="00BD75E2">
        <w:rPr>
          <w:i/>
          <w:sz w:val="18"/>
          <w:szCs w:val="18"/>
          <w:lang w:val="en-US"/>
        </w:rPr>
        <w:t>2011</w:t>
      </w:r>
      <w:proofErr w:type="gramStart"/>
      <w:r w:rsidRPr="00654E7D" w:rsidR="00BD75E2">
        <w:rPr>
          <w:i/>
          <w:sz w:val="18"/>
          <w:szCs w:val="18"/>
          <w:lang w:val="en-US"/>
        </w:rPr>
        <w:t>;253:791</w:t>
      </w:r>
      <w:proofErr w:type="gramEnd"/>
      <w:r w:rsidRPr="00654E7D" w:rsidR="00BD75E2">
        <w:rPr>
          <w:i/>
          <w:sz w:val="18"/>
          <w:szCs w:val="18"/>
          <w:lang w:val="en-US"/>
        </w:rPr>
        <w:t xml:space="preserve">–797 </w:t>
      </w:r>
    </w:p>
    <w:p w:rsidRPr="002E73AD" w:rsidR="0055281E" w:rsidP="0055281E" w:rsidRDefault="002E73AD" w14:paraId="7A0DAA95" w14:textId="6A5E1EF2">
      <w:pPr>
        <w:rPr>
          <w:rFonts w:ascii="Times New Roman" w:hAnsi="Times New Roman" w:eastAsia="Times New Roman" w:cs="Times New Roman"/>
          <w:i/>
          <w:sz w:val="18"/>
          <w:szCs w:val="18"/>
          <w:shd w:val="clear" w:color="auto" w:fill="FFFFFF"/>
        </w:rPr>
      </w:pPr>
      <w:r w:rsidRPr="00654E7D">
        <w:rPr>
          <w:rFonts w:ascii="Times New Roman" w:hAnsi="Times New Roman" w:cs="Times New Roman"/>
          <w:i/>
          <w:sz w:val="18"/>
          <w:szCs w:val="18"/>
          <w:lang w:val="en-US"/>
        </w:rPr>
        <w:t xml:space="preserve">5. </w:t>
      </w:r>
      <w:r w:rsidRPr="00654E7D" w:rsidR="0055281E">
        <w:rPr>
          <w:rFonts w:ascii="Times New Roman" w:hAnsi="Times New Roman" w:cs="Times New Roman"/>
          <w:i/>
          <w:sz w:val="18"/>
          <w:szCs w:val="18"/>
          <w:lang w:val="en-US"/>
        </w:rPr>
        <w:t>M.</w:t>
      </w:r>
      <w:r w:rsidRPr="002E73AD" w:rsidR="0055281E">
        <w:rPr>
          <w:rFonts w:ascii="Times New Roman" w:hAnsi="Times New Roman" w:cs="Times New Roman"/>
          <w:i/>
          <w:sz w:val="18"/>
          <w:szCs w:val="18"/>
          <w:lang w:val="en-US"/>
        </w:rPr>
        <w:t xml:space="preserve">S. Golinko, B. Arslanian, J.K. Williams. </w:t>
      </w:r>
      <w:proofErr w:type="gramStart"/>
      <w:r w:rsidRPr="002E73AD" w:rsidR="0055281E">
        <w:rPr>
          <w:rFonts w:ascii="Times New Roman" w:hAnsi="Times New Roman" w:cs="Times New Roman"/>
          <w:i/>
          <w:sz w:val="18"/>
          <w:szCs w:val="18"/>
          <w:lang w:val="en-US"/>
        </w:rPr>
        <w:t>Characteristics of 1616 Consecutive Dog Bite Injuries at a Single Institution.</w:t>
      </w:r>
      <w:proofErr w:type="gramEnd"/>
      <w:r w:rsidRPr="00654E7D" w:rsidR="0055281E">
        <w:rPr>
          <w:rFonts w:ascii="Times New Roman" w:hAnsi="Times New Roman" w:eastAsia="Times New Roman" w:cs="Times New Roman"/>
          <w:i/>
          <w:sz w:val="18"/>
          <w:szCs w:val="18"/>
          <w:lang w:val="en-US"/>
        </w:rPr>
        <w:t xml:space="preserve"> </w:t>
      </w:r>
      <w:proofErr w:type="spellStart"/>
      <w:r w:rsidRPr="002E73AD" w:rsidR="0055281E">
        <w:rPr>
          <w:rFonts w:ascii="Times New Roman" w:hAnsi="Times New Roman" w:eastAsia="Times New Roman" w:cs="Times New Roman"/>
          <w:i/>
          <w:sz w:val="18"/>
          <w:szCs w:val="18"/>
        </w:rPr>
        <w:t>Clin</w:t>
      </w:r>
      <w:proofErr w:type="spellEnd"/>
      <w:r w:rsidRPr="002E73AD" w:rsidR="0055281E">
        <w:rPr>
          <w:rFonts w:ascii="Times New Roman" w:hAnsi="Times New Roman" w:eastAsia="Times New Roman" w:cs="Times New Roman"/>
          <w:i/>
          <w:sz w:val="18"/>
          <w:szCs w:val="18"/>
        </w:rPr>
        <w:t xml:space="preserve"> </w:t>
      </w:r>
      <w:proofErr w:type="spellStart"/>
      <w:r w:rsidRPr="002E73AD" w:rsidR="0055281E">
        <w:rPr>
          <w:rFonts w:ascii="Times New Roman" w:hAnsi="Times New Roman" w:eastAsia="Times New Roman" w:cs="Times New Roman"/>
          <w:i/>
          <w:sz w:val="18"/>
          <w:szCs w:val="18"/>
        </w:rPr>
        <w:t>Pediatr</w:t>
      </w:r>
      <w:proofErr w:type="spellEnd"/>
      <w:r w:rsidRPr="002E73AD" w:rsidR="0055281E">
        <w:rPr>
          <w:rFonts w:ascii="Times New Roman" w:hAnsi="Times New Roman" w:eastAsia="Times New Roman" w:cs="Times New Roman"/>
          <w:i/>
          <w:sz w:val="18"/>
          <w:szCs w:val="18"/>
        </w:rPr>
        <w:t xml:space="preserve"> (</w:t>
      </w:r>
      <w:proofErr w:type="spellStart"/>
      <w:r w:rsidRPr="002E73AD" w:rsidR="0055281E">
        <w:rPr>
          <w:rFonts w:ascii="Times New Roman" w:hAnsi="Times New Roman" w:eastAsia="Times New Roman" w:cs="Times New Roman"/>
          <w:i/>
          <w:sz w:val="18"/>
          <w:szCs w:val="18"/>
        </w:rPr>
        <w:t>Phila</w:t>
      </w:r>
      <w:proofErr w:type="spellEnd"/>
      <w:r w:rsidRPr="002E73AD" w:rsidR="0055281E">
        <w:rPr>
          <w:rFonts w:ascii="Times New Roman" w:hAnsi="Times New Roman" w:eastAsia="Times New Roman" w:cs="Times New Roman"/>
          <w:i/>
          <w:sz w:val="18"/>
          <w:szCs w:val="18"/>
        </w:rPr>
        <w:t>).</w:t>
      </w:r>
      <w:r w:rsidRPr="002E73AD" w:rsidR="0055281E">
        <w:rPr>
          <w:rFonts w:ascii="Times New Roman" w:hAnsi="Times New Roman" w:eastAsia="Times New Roman" w:cs="Times New Roman"/>
          <w:i/>
          <w:sz w:val="18"/>
          <w:szCs w:val="18"/>
          <w:shd w:val="clear" w:color="auto" w:fill="FFFFFF"/>
        </w:rPr>
        <w:t> 2017 Apr;56(4):316-325.</w:t>
      </w:r>
    </w:p>
    <w:p w:rsidR="00D47538" w:rsidP="00D47538" w:rsidRDefault="00D47538" w14:paraId="57F80BDF" w14:textId="37D621A6">
      <w:pPr>
        <w:pStyle w:val="Normaalweb"/>
      </w:pPr>
    </w:p>
    <w:p w:rsidRPr="00297A36" w:rsidR="00D47538" w:rsidP="005D5CC7" w:rsidRDefault="00D47538" w14:paraId="38433EBE" w14:textId="06CAE049">
      <w:pPr>
        <w:rPr>
          <w:rFonts w:asciiTheme="majorHAnsi" w:hAnsiTheme="majorHAnsi"/>
          <w:sz w:val="20"/>
          <w:szCs w:val="20"/>
        </w:rPr>
      </w:pPr>
    </w:p>
    <w:sectPr w:rsidRPr="00297A36" w:rsidR="00D47538" w:rsidSect="000C70D5">
      <w:pgSz w:w="11900" w:h="16840"/>
      <w:pgMar w:top="1417" w:right="1417" w:bottom="1417" w:left="1417" w:header="708" w:footer="708" w:gutter="0"/>
      <w:cols w:space="708"/>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117C6" w15:done="0"/>
  <w15:commentEx w15:paraId="77F9BF7B" w15:done="0"/>
  <w15:commentEx w15:paraId="2E4ECA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B1E9C"/>
    <w:multiLevelType w:val="hybridMultilevel"/>
    <w:tmpl w:val="380804A2"/>
    <w:lvl w:ilvl="0" w:tplc="4D3A13E2">
      <w:start w:val="1"/>
      <w:numFmt w:val="decimal"/>
      <w:lvlText w:val="%1."/>
      <w:lvlJc w:val="left"/>
      <w:pPr>
        <w:ind w:left="720" w:hanging="360"/>
      </w:pPr>
      <w:rPr>
        <w:rFonts w:asciiTheme="majorHAnsi" w:hAnsiTheme="maj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765BDF"/>
    <w:multiLevelType w:val="hybridMultilevel"/>
    <w:tmpl w:val="A98C0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436A55"/>
    <w:multiLevelType w:val="hybridMultilevel"/>
    <w:tmpl w:val="380804A2"/>
    <w:lvl w:ilvl="0" w:tplc="4D3A13E2">
      <w:start w:val="1"/>
      <w:numFmt w:val="decimal"/>
      <w:lvlText w:val="%1."/>
      <w:lvlJc w:val="left"/>
      <w:pPr>
        <w:ind w:left="720" w:hanging="360"/>
      </w:pPr>
      <w:rPr>
        <w:rFonts w:asciiTheme="majorHAnsi" w:hAnsiTheme="maj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82286B"/>
    <w:multiLevelType w:val="hybridMultilevel"/>
    <w:tmpl w:val="380804A2"/>
    <w:lvl w:ilvl="0" w:tplc="4D3A13E2">
      <w:start w:val="1"/>
      <w:numFmt w:val="decimal"/>
      <w:lvlText w:val="%1."/>
      <w:lvlJc w:val="left"/>
      <w:pPr>
        <w:ind w:left="720" w:hanging="360"/>
      </w:pPr>
      <w:rPr>
        <w:rFonts w:asciiTheme="majorHAnsi" w:hAnsiTheme="maj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Liem">
    <w15:presenceInfo w15:providerId="Windows Live" w15:userId="9d0dd369144b6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36"/>
    <w:rsid w:val="000076D2"/>
    <w:rsid w:val="00046DB5"/>
    <w:rsid w:val="000B2A06"/>
    <w:rsid w:val="000C70D5"/>
    <w:rsid w:val="000E5D52"/>
    <w:rsid w:val="001767CF"/>
    <w:rsid w:val="001879D5"/>
    <w:rsid w:val="001917A0"/>
    <w:rsid w:val="00297A36"/>
    <w:rsid w:val="002E73AD"/>
    <w:rsid w:val="0033551D"/>
    <w:rsid w:val="00346482"/>
    <w:rsid w:val="00392DD3"/>
    <w:rsid w:val="00397805"/>
    <w:rsid w:val="0040698C"/>
    <w:rsid w:val="004F767D"/>
    <w:rsid w:val="005111A7"/>
    <w:rsid w:val="00527F14"/>
    <w:rsid w:val="0053516A"/>
    <w:rsid w:val="0055281E"/>
    <w:rsid w:val="00582AEB"/>
    <w:rsid w:val="005D5CC7"/>
    <w:rsid w:val="005F2D93"/>
    <w:rsid w:val="006359DB"/>
    <w:rsid w:val="00654E7D"/>
    <w:rsid w:val="00751272"/>
    <w:rsid w:val="00760D59"/>
    <w:rsid w:val="0078247F"/>
    <w:rsid w:val="008A1E41"/>
    <w:rsid w:val="008C6540"/>
    <w:rsid w:val="008D46CA"/>
    <w:rsid w:val="00916FD5"/>
    <w:rsid w:val="00920112"/>
    <w:rsid w:val="00987127"/>
    <w:rsid w:val="00A26C13"/>
    <w:rsid w:val="00A77461"/>
    <w:rsid w:val="00B14C78"/>
    <w:rsid w:val="00B425BF"/>
    <w:rsid w:val="00BC27D4"/>
    <w:rsid w:val="00BD75E2"/>
    <w:rsid w:val="00C416D7"/>
    <w:rsid w:val="00C47F10"/>
    <w:rsid w:val="00C717A2"/>
    <w:rsid w:val="00CB0550"/>
    <w:rsid w:val="00D325EE"/>
    <w:rsid w:val="00D473BB"/>
    <w:rsid w:val="00D47538"/>
    <w:rsid w:val="00D80405"/>
    <w:rsid w:val="00DC24FB"/>
    <w:rsid w:val="00DE2D0E"/>
    <w:rsid w:val="00E42EBC"/>
    <w:rsid w:val="00E63192"/>
    <w:rsid w:val="00E95138"/>
    <w:rsid w:val="00F419D9"/>
    <w:rsid w:val="00FB355D"/>
    <w:rsid w:val="00FD50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F514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767CF"/>
    <w:pPr>
      <w:ind w:left="720"/>
      <w:contextualSpacing/>
    </w:pPr>
  </w:style>
  <w:style w:type="paragraph" w:styleId="Normaalweb">
    <w:name w:val="Normal (Web)"/>
    <w:basedOn w:val="Normaal"/>
    <w:uiPriority w:val="99"/>
    <w:unhideWhenUsed/>
    <w:rsid w:val="00D47538"/>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Standaardalinea-lettertype"/>
    <w:rsid w:val="00C47F10"/>
  </w:style>
  <w:style w:type="character" w:styleId="Hyperlink">
    <w:name w:val="Hyperlink"/>
    <w:basedOn w:val="Standaardalinea-lettertype"/>
    <w:uiPriority w:val="99"/>
    <w:semiHidden/>
    <w:unhideWhenUsed/>
    <w:rsid w:val="0055281E"/>
    <w:rPr>
      <w:color w:val="0000FF"/>
      <w:u w:val="single"/>
    </w:rPr>
  </w:style>
  <w:style w:type="paragraph" w:styleId="Ballontekst">
    <w:name w:val="Balloon Text"/>
    <w:basedOn w:val="Normaal"/>
    <w:link w:val="BallontekstTeken"/>
    <w:uiPriority w:val="99"/>
    <w:semiHidden/>
    <w:unhideWhenUsed/>
    <w:rsid w:val="00E42EBC"/>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42EBC"/>
    <w:rPr>
      <w:rFonts w:ascii="Tahoma" w:hAnsi="Tahoma" w:cs="Tahoma"/>
      <w:sz w:val="16"/>
      <w:szCs w:val="16"/>
      <w:lang w:val="nl-NL"/>
    </w:rPr>
  </w:style>
  <w:style w:type="character" w:styleId="Verwijzingopmerking">
    <w:name w:val="annotation reference"/>
    <w:basedOn w:val="Standaardalinea-lettertype"/>
    <w:uiPriority w:val="99"/>
    <w:semiHidden/>
    <w:unhideWhenUsed/>
    <w:rsid w:val="00E42EBC"/>
    <w:rPr>
      <w:sz w:val="16"/>
      <w:szCs w:val="16"/>
    </w:rPr>
  </w:style>
  <w:style w:type="paragraph" w:styleId="Tekstopmerking">
    <w:name w:val="annotation text"/>
    <w:basedOn w:val="Normaal"/>
    <w:link w:val="TekstopmerkingTeken"/>
    <w:uiPriority w:val="99"/>
    <w:semiHidden/>
    <w:unhideWhenUsed/>
    <w:rsid w:val="00E42EBC"/>
    <w:rPr>
      <w:sz w:val="20"/>
      <w:szCs w:val="20"/>
    </w:rPr>
  </w:style>
  <w:style w:type="character" w:customStyle="1" w:styleId="TekstopmerkingTeken">
    <w:name w:val="Tekst opmerking Teken"/>
    <w:basedOn w:val="Standaardalinea-lettertype"/>
    <w:link w:val="Tekstopmerking"/>
    <w:uiPriority w:val="99"/>
    <w:semiHidden/>
    <w:rsid w:val="00E42EBC"/>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E42EBC"/>
    <w:rPr>
      <w:b/>
      <w:bCs/>
    </w:rPr>
  </w:style>
  <w:style w:type="character" w:customStyle="1" w:styleId="OnderwerpvanopmerkingTeken">
    <w:name w:val="Onderwerp van opmerking Teken"/>
    <w:basedOn w:val="TekstopmerkingTeken"/>
    <w:link w:val="Onderwerpvanopmerking"/>
    <w:uiPriority w:val="99"/>
    <w:semiHidden/>
    <w:rsid w:val="00E42EBC"/>
    <w:rPr>
      <w:b/>
      <w:bCs/>
      <w:sz w:val="20"/>
      <w:szCs w:val="20"/>
      <w:lang w:val="nl-NL"/>
    </w:rPr>
  </w:style>
  <w:style w:type="character" w:styleId="Nadruk">
    <w:name w:val="Emphasis"/>
    <w:basedOn w:val="Standaardalinea-lettertype"/>
    <w:uiPriority w:val="20"/>
    <w:qFormat/>
    <w:rsid w:val="00B425B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767CF"/>
    <w:pPr>
      <w:ind w:left="720"/>
      <w:contextualSpacing/>
    </w:pPr>
  </w:style>
  <w:style w:type="paragraph" w:styleId="Normaalweb">
    <w:name w:val="Normal (Web)"/>
    <w:basedOn w:val="Normaal"/>
    <w:uiPriority w:val="99"/>
    <w:unhideWhenUsed/>
    <w:rsid w:val="00D47538"/>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Standaardalinea-lettertype"/>
    <w:rsid w:val="00C47F10"/>
  </w:style>
  <w:style w:type="character" w:styleId="Hyperlink">
    <w:name w:val="Hyperlink"/>
    <w:basedOn w:val="Standaardalinea-lettertype"/>
    <w:uiPriority w:val="99"/>
    <w:semiHidden/>
    <w:unhideWhenUsed/>
    <w:rsid w:val="0055281E"/>
    <w:rPr>
      <w:color w:val="0000FF"/>
      <w:u w:val="single"/>
    </w:rPr>
  </w:style>
  <w:style w:type="paragraph" w:styleId="Ballontekst">
    <w:name w:val="Balloon Text"/>
    <w:basedOn w:val="Normaal"/>
    <w:link w:val="BallontekstTeken"/>
    <w:uiPriority w:val="99"/>
    <w:semiHidden/>
    <w:unhideWhenUsed/>
    <w:rsid w:val="00E42EBC"/>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42EBC"/>
    <w:rPr>
      <w:rFonts w:ascii="Tahoma" w:hAnsi="Tahoma" w:cs="Tahoma"/>
      <w:sz w:val="16"/>
      <w:szCs w:val="16"/>
      <w:lang w:val="nl-NL"/>
    </w:rPr>
  </w:style>
  <w:style w:type="character" w:styleId="Verwijzingopmerking">
    <w:name w:val="annotation reference"/>
    <w:basedOn w:val="Standaardalinea-lettertype"/>
    <w:uiPriority w:val="99"/>
    <w:semiHidden/>
    <w:unhideWhenUsed/>
    <w:rsid w:val="00E42EBC"/>
    <w:rPr>
      <w:sz w:val="16"/>
      <w:szCs w:val="16"/>
    </w:rPr>
  </w:style>
  <w:style w:type="paragraph" w:styleId="Tekstopmerking">
    <w:name w:val="annotation text"/>
    <w:basedOn w:val="Normaal"/>
    <w:link w:val="TekstopmerkingTeken"/>
    <w:uiPriority w:val="99"/>
    <w:semiHidden/>
    <w:unhideWhenUsed/>
    <w:rsid w:val="00E42EBC"/>
    <w:rPr>
      <w:sz w:val="20"/>
      <w:szCs w:val="20"/>
    </w:rPr>
  </w:style>
  <w:style w:type="character" w:customStyle="1" w:styleId="TekstopmerkingTeken">
    <w:name w:val="Tekst opmerking Teken"/>
    <w:basedOn w:val="Standaardalinea-lettertype"/>
    <w:link w:val="Tekstopmerking"/>
    <w:uiPriority w:val="99"/>
    <w:semiHidden/>
    <w:rsid w:val="00E42EBC"/>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E42EBC"/>
    <w:rPr>
      <w:b/>
      <w:bCs/>
    </w:rPr>
  </w:style>
  <w:style w:type="character" w:customStyle="1" w:styleId="OnderwerpvanopmerkingTeken">
    <w:name w:val="Onderwerp van opmerking Teken"/>
    <w:basedOn w:val="TekstopmerkingTeken"/>
    <w:link w:val="Onderwerpvanopmerking"/>
    <w:uiPriority w:val="99"/>
    <w:semiHidden/>
    <w:rsid w:val="00E42EBC"/>
    <w:rPr>
      <w:b/>
      <w:bCs/>
      <w:sz w:val="20"/>
      <w:szCs w:val="20"/>
      <w:lang w:val="nl-NL"/>
    </w:rPr>
  </w:style>
  <w:style w:type="character" w:styleId="Nadruk">
    <w:name w:val="Emphasis"/>
    <w:basedOn w:val="Standaardalinea-lettertype"/>
    <w:uiPriority w:val="20"/>
    <w:qFormat/>
    <w:rsid w:val="00B42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601226">
      <w:bodyDiv w:val="1"/>
      <w:marLeft w:val="0"/>
      <w:marRight w:val="0"/>
      <w:marTop w:val="0"/>
      <w:marBottom w:val="0"/>
      <w:divBdr>
        <w:top w:val="none" w:sz="0" w:space="0" w:color="auto"/>
        <w:left w:val="none" w:sz="0" w:space="0" w:color="auto"/>
        <w:bottom w:val="none" w:sz="0" w:space="0" w:color="auto"/>
        <w:right w:val="none" w:sz="0" w:space="0" w:color="auto"/>
      </w:divBdr>
    </w:div>
    <w:div w:id="1329401436">
      <w:bodyDiv w:val="1"/>
      <w:marLeft w:val="0"/>
      <w:marRight w:val="0"/>
      <w:marTop w:val="0"/>
      <w:marBottom w:val="0"/>
      <w:divBdr>
        <w:top w:val="none" w:sz="0" w:space="0" w:color="auto"/>
        <w:left w:val="none" w:sz="0" w:space="0" w:color="auto"/>
        <w:bottom w:val="none" w:sz="0" w:space="0" w:color="auto"/>
        <w:right w:val="none" w:sz="0" w:space="0" w:color="auto"/>
      </w:divBdr>
      <w:divsChild>
        <w:div w:id="1271351640">
          <w:marLeft w:val="0"/>
          <w:marRight w:val="0"/>
          <w:marTop w:val="0"/>
          <w:marBottom w:val="0"/>
          <w:divBdr>
            <w:top w:val="none" w:sz="0" w:space="0" w:color="auto"/>
            <w:left w:val="none" w:sz="0" w:space="0" w:color="auto"/>
            <w:bottom w:val="none" w:sz="0" w:space="0" w:color="auto"/>
            <w:right w:val="none" w:sz="0" w:space="0" w:color="auto"/>
          </w:divBdr>
          <w:divsChild>
            <w:div w:id="1558589956">
              <w:marLeft w:val="0"/>
              <w:marRight w:val="0"/>
              <w:marTop w:val="0"/>
              <w:marBottom w:val="0"/>
              <w:divBdr>
                <w:top w:val="none" w:sz="0" w:space="0" w:color="auto"/>
                <w:left w:val="none" w:sz="0" w:space="0" w:color="auto"/>
                <w:bottom w:val="none" w:sz="0" w:space="0" w:color="auto"/>
                <w:right w:val="none" w:sz="0" w:space="0" w:color="auto"/>
              </w:divBdr>
              <w:divsChild>
                <w:div w:id="17585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8809">
      <w:bodyDiv w:val="1"/>
      <w:marLeft w:val="0"/>
      <w:marRight w:val="0"/>
      <w:marTop w:val="0"/>
      <w:marBottom w:val="0"/>
      <w:divBdr>
        <w:top w:val="none" w:sz="0" w:space="0" w:color="auto"/>
        <w:left w:val="none" w:sz="0" w:space="0" w:color="auto"/>
        <w:bottom w:val="none" w:sz="0" w:space="0" w:color="auto"/>
        <w:right w:val="none" w:sz="0" w:space="0" w:color="auto"/>
      </w:divBdr>
    </w:div>
    <w:div w:id="1479030537">
      <w:bodyDiv w:val="1"/>
      <w:marLeft w:val="0"/>
      <w:marRight w:val="0"/>
      <w:marTop w:val="0"/>
      <w:marBottom w:val="0"/>
      <w:divBdr>
        <w:top w:val="none" w:sz="0" w:space="0" w:color="auto"/>
        <w:left w:val="none" w:sz="0" w:space="0" w:color="auto"/>
        <w:bottom w:val="none" w:sz="0" w:space="0" w:color="auto"/>
        <w:right w:val="none" w:sz="0" w:space="0" w:color="auto"/>
      </w:divBdr>
    </w:div>
    <w:div w:id="1717049271">
      <w:bodyDiv w:val="1"/>
      <w:marLeft w:val="0"/>
      <w:marRight w:val="0"/>
      <w:marTop w:val="0"/>
      <w:marBottom w:val="0"/>
      <w:divBdr>
        <w:top w:val="none" w:sz="0" w:space="0" w:color="auto"/>
        <w:left w:val="none" w:sz="0" w:space="0" w:color="auto"/>
        <w:bottom w:val="none" w:sz="0" w:space="0" w:color="auto"/>
        <w:right w:val="none" w:sz="0" w:space="0" w:color="auto"/>
      </w:divBdr>
    </w:div>
    <w:div w:id="1812869568">
      <w:bodyDiv w:val="1"/>
      <w:marLeft w:val="0"/>
      <w:marRight w:val="0"/>
      <w:marTop w:val="0"/>
      <w:marBottom w:val="0"/>
      <w:divBdr>
        <w:top w:val="none" w:sz="0" w:space="0" w:color="auto"/>
        <w:left w:val="none" w:sz="0" w:space="0" w:color="auto"/>
        <w:bottom w:val="none" w:sz="0" w:space="0" w:color="auto"/>
        <w:right w:val="none" w:sz="0" w:space="0" w:color="auto"/>
      </w:divBdr>
    </w:div>
    <w:div w:id="2049644740">
      <w:bodyDiv w:val="1"/>
      <w:marLeft w:val="0"/>
      <w:marRight w:val="0"/>
      <w:marTop w:val="0"/>
      <w:marBottom w:val="0"/>
      <w:divBdr>
        <w:top w:val="none" w:sz="0" w:space="0" w:color="auto"/>
        <w:left w:val="none" w:sz="0" w:space="0" w:color="auto"/>
        <w:bottom w:val="none" w:sz="0" w:space="0" w:color="auto"/>
        <w:right w:val="none" w:sz="0" w:space="0" w:color="auto"/>
      </w:divBdr>
      <w:divsChild>
        <w:div w:id="1544515161">
          <w:marLeft w:val="0"/>
          <w:marRight w:val="0"/>
          <w:marTop w:val="0"/>
          <w:marBottom w:val="0"/>
          <w:divBdr>
            <w:top w:val="none" w:sz="0" w:space="0" w:color="auto"/>
            <w:left w:val="none" w:sz="0" w:space="0" w:color="auto"/>
            <w:bottom w:val="none" w:sz="0" w:space="0" w:color="auto"/>
            <w:right w:val="none" w:sz="0" w:space="0" w:color="auto"/>
          </w:divBdr>
          <w:divsChild>
            <w:div w:id="556402094">
              <w:marLeft w:val="0"/>
              <w:marRight w:val="0"/>
              <w:marTop w:val="0"/>
              <w:marBottom w:val="0"/>
              <w:divBdr>
                <w:top w:val="none" w:sz="0" w:space="0" w:color="auto"/>
                <w:left w:val="none" w:sz="0" w:space="0" w:color="auto"/>
                <w:bottom w:val="none" w:sz="0" w:space="0" w:color="auto"/>
                <w:right w:val="none" w:sz="0" w:space="0" w:color="auto"/>
              </w:divBdr>
              <w:divsChild>
                <w:div w:id="13794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 Type="http://schemas.microsoft.com/office/2011/relationships/people" Target="people.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1340</ap:Words>
  <ap:Characters>7376</ap:Characters>
  <ap:DocSecurity>0</ap:DocSecurity>
  <ap:Lines>61</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2018-05-12T11:51:00.0000000Z</dcterms:created>
  <dcterms:modified xsi:type="dcterms:W3CDTF">2018-05-13T16:21:00.0000000Z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0x01010075B02DE40EE1324FBACB805FA8DC241E</vt:lpwstr>
  </property>
</Properties>
</file>