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C9F" w:rsidP="00623000" w:rsidRDefault="00113AE1">
      <w:pPr>
        <w:pStyle w:val="Huisstijl-Aanhef"/>
      </w:pPr>
      <w:bookmarkStart w:name="_GoBack" w:id="0"/>
      <w:bookmarkEnd w:id="0"/>
      <w:r>
        <w:t>Geachte voorzitter,</w:t>
      </w:r>
    </w:p>
    <w:p w:rsidRPr="00A00CFE" w:rsidR="00A00CFE" w:rsidP="00A00CFE" w:rsidRDefault="00A00CFE">
      <w:pPr>
        <w:rPr>
          <w:lang w:eastAsia="zh-CN" w:bidi="hi-IN"/>
        </w:rPr>
      </w:pPr>
    </w:p>
    <w:p w:rsidR="00B43FEC" w:rsidP="00B43FEC" w:rsidRDefault="00B43FEC">
      <w:r>
        <w:rPr>
          <w:lang w:eastAsia="zh-CN" w:bidi="hi-IN"/>
        </w:rPr>
        <w:t xml:space="preserve">Hierbij stuur ik u de antwoorden op vragen van het </w:t>
      </w:r>
      <w:r>
        <w:t>lid Snels</w:t>
      </w:r>
      <w:r w:rsidR="00A8718D">
        <w:t xml:space="preserve"> (GroenLinks)</w:t>
      </w:r>
      <w:r>
        <w:t xml:space="preserve"> over het afschaffen van de dividendbelasting </w:t>
      </w:r>
      <w:r w:rsidR="00A8718D">
        <w:t xml:space="preserve">(vraagnummer 2018Z05007; </w:t>
      </w:r>
      <w:r>
        <w:t>ingezonden 20 maart 2018).</w:t>
      </w:r>
    </w:p>
    <w:p w:rsidR="00A00CFE" w:rsidP="00B43FEC" w:rsidRDefault="00A00CFE"/>
    <w:p w:rsidR="00B43FEC" w:rsidP="00B43FEC" w:rsidRDefault="00561F2D">
      <w:pPr>
        <w:pStyle w:val="Huisstijl-Slotzin"/>
      </w:pPr>
      <w:r>
        <w:t>Hoogachtend,</w:t>
      </w:r>
    </w:p>
    <w:p w:rsidR="00B43FEC" w:rsidRDefault="00561F2D">
      <w:pPr>
        <w:pStyle w:val="Huisstijl-Ondertekening"/>
      </w:pPr>
      <w:r>
        <w:t>de staatssecretaris van Financiën</w:t>
      </w:r>
      <w:r>
        <w:br/>
      </w:r>
      <w:r>
        <w:br/>
      </w:r>
    </w:p>
    <w:p w:rsidR="00303BCD" w:rsidRDefault="00561F2D">
      <w:pPr>
        <w:pStyle w:val="Huisstijl-Ondertekening"/>
      </w:pPr>
      <w:r>
        <w:br/>
        <w:t>Menno Snel</w:t>
      </w:r>
    </w:p>
    <w:p w:rsidRPr="00B01519" w:rsidR="00911C9F" w:rsidP="00B01519" w:rsidRDefault="00911C9F">
      <w:pPr>
        <w:rPr>
          <w:rFonts w:eastAsia="DejaVu Sans" w:cs="Lohit Hindi"/>
          <w:kern w:val="3"/>
          <w:lang w:eastAsia="zh-CN" w:bidi="hi-IN"/>
        </w:rPr>
      </w:pPr>
    </w:p>
    <w:sectPr w:rsidRPr="00B01519" w:rsidR="00911C9F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521" w:rsidRDefault="00E61521">
      <w:pPr>
        <w:spacing w:line="240" w:lineRule="auto"/>
      </w:pPr>
      <w:r>
        <w:separator/>
      </w:r>
    </w:p>
  </w:endnote>
  <w:endnote w:type="continuationSeparator" w:id="0">
    <w:p w:rsidR="00E61521" w:rsidRDefault="00E6152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440" w:rsidRDefault="00333440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BF0C96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BF0C96">
              <w:rPr>
                <w:noProof/>
              </w:rPr>
              <w:t>1</w:t>
            </w:r>
          </w:fldSimple>
        </w:p>
      </w:tc>
    </w:tr>
  </w:tbl>
  <w:p w:rsidR="00FD21B8" w:rsidRDefault="00940F46">
    <w:pPr>
      <w:pStyle w:val="Huisstijl-Rubricering"/>
    </w:pPr>
    <w:r>
      <w:fldChar w:fldCharType="begin"/>
    </w:r>
    <w:r w:rsidR="00F877A0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940F46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F877A0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BF0C96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BF0C96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521" w:rsidRDefault="00E61521">
      <w:pPr>
        <w:spacing w:line="240" w:lineRule="auto"/>
      </w:pPr>
      <w:r>
        <w:separator/>
      </w:r>
    </w:p>
  </w:footnote>
  <w:footnote w:type="continuationSeparator" w:id="0">
    <w:p w:rsidR="00E61521" w:rsidRDefault="00E6152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440" w:rsidRDefault="00333440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Directe Belastingen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940F46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BF0C96">
        <w:t>2018-0000063997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Directe Belastingen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 xml:space="preserve">Korte </w:t>
    </w:r>
    <w:proofErr w:type="spellStart"/>
    <w:r w:rsidRPr="00B96746">
      <w:t>Voorhout</w:t>
    </w:r>
    <w:proofErr w:type="spellEnd"/>
    <w:r w:rsidRPr="00B96746">
      <w:t xml:space="preserve">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940F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BF0C96">
        <w:t>2018-0000063997</w:t>
      </w:r>
    </w:fldSimple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940F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UwKenmerk  \* MERGEFORMAT ">
      <w:r w:rsidR="00BF0C96">
        <w:t>2018Z05007</w:t>
      </w:r>
    </w:fldSimple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1</w:t>
    </w:r>
  </w:p>
  <w:p w:rsidR="00FD21B8" w:rsidRDefault="00940F46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940F46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F877A0">
            <w:instrText xml:space="preserve"> DOCPROPERTY  Rubricering  \* MERGEFORMAT </w:instrText>
          </w:r>
          <w:r>
            <w:fldChar w:fldCharType="end"/>
          </w:r>
        </w:p>
        <w:p w:rsidR="00BF0C96" w:rsidRDefault="00940F46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F877A0">
            <w:instrText xml:space="preserve"> DOCPROPERTY  Aan  \* MERGEFORMAT </w:instrText>
          </w:r>
          <w:r>
            <w:fldChar w:fldCharType="separate"/>
          </w:r>
          <w:r w:rsidR="00BF0C96">
            <w:t>De voorzitter van de Tweede Kamer der Staten-Generaal</w:t>
          </w:r>
        </w:p>
        <w:p w:rsidR="00BF0C96" w:rsidRDefault="00BF0C96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BF0C96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2500EA   Den Haag</w:t>
          </w:r>
          <w:r w:rsidR="00940F46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940F46">
          <w:pPr>
            <w:pStyle w:val="Huisstijl-Gegevens"/>
            <w:rPr>
              <w:rFonts w:cs="Verdana"/>
              <w:szCs w:val="18"/>
            </w:rPr>
          </w:pPr>
          <w:fldSimple w:instr=" DOCPROPERTY  Datum  \* MERGEFORMAT ">
            <w:r w:rsidR="00BF0C96">
              <w:t>9 mei 2018</w:t>
            </w:r>
          </w:fldSimple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940F46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BF0C96">
              <w:t>Vragen van het lid Snels over het afschaffen van de dividendbelasting (ingezonden 20 maart 2018)</w:t>
            </w:r>
          </w:fldSimple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5362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7404A"/>
    <w:rsid w:val="000B7976"/>
    <w:rsid w:val="00113AE1"/>
    <w:rsid w:val="001461EB"/>
    <w:rsid w:val="00191478"/>
    <w:rsid w:val="002568D4"/>
    <w:rsid w:val="00303BCD"/>
    <w:rsid w:val="00333440"/>
    <w:rsid w:val="0040714C"/>
    <w:rsid w:val="00416178"/>
    <w:rsid w:val="004B3AB8"/>
    <w:rsid w:val="00561F2D"/>
    <w:rsid w:val="005D7103"/>
    <w:rsid w:val="00623000"/>
    <w:rsid w:val="006C6495"/>
    <w:rsid w:val="006E0D43"/>
    <w:rsid w:val="008F6C65"/>
    <w:rsid w:val="00911C9F"/>
    <w:rsid w:val="00940F46"/>
    <w:rsid w:val="0094716C"/>
    <w:rsid w:val="009A6443"/>
    <w:rsid w:val="009D7BC1"/>
    <w:rsid w:val="00A00CFE"/>
    <w:rsid w:val="00A8718D"/>
    <w:rsid w:val="00AB3EF9"/>
    <w:rsid w:val="00AE70BA"/>
    <w:rsid w:val="00B01519"/>
    <w:rsid w:val="00B43FEC"/>
    <w:rsid w:val="00B96746"/>
    <w:rsid w:val="00BE3F1B"/>
    <w:rsid w:val="00BF0C96"/>
    <w:rsid w:val="00C8655C"/>
    <w:rsid w:val="00C90F2C"/>
    <w:rsid w:val="00CD4EFA"/>
    <w:rsid w:val="00CE728B"/>
    <w:rsid w:val="00D66D60"/>
    <w:rsid w:val="00D67849"/>
    <w:rsid w:val="00E05A5B"/>
    <w:rsid w:val="00E15060"/>
    <w:rsid w:val="00E43A96"/>
    <w:rsid w:val="00E61521"/>
    <w:rsid w:val="00E81A4D"/>
    <w:rsid w:val="00F64ECE"/>
    <w:rsid w:val="00F875B1"/>
    <w:rsid w:val="00F877A0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link w:val="VoetnoottekstChar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character" w:styleId="Nadruk">
    <w:name w:val="Emphasis"/>
    <w:uiPriority w:val="20"/>
    <w:qFormat/>
    <w:rsid w:val="00303BCD"/>
    <w:rPr>
      <w:i/>
      <w:iCs/>
    </w:rPr>
  </w:style>
  <w:style w:type="character" w:customStyle="1" w:styleId="VoetnoottekstChar">
    <w:name w:val="Voetnoottekst Char"/>
    <w:basedOn w:val="Standaardalinea-lettertype"/>
    <w:link w:val="Voetnoottekst"/>
    <w:rsid w:val="00303BCD"/>
    <w:rPr>
      <w:rFonts w:ascii="Verdana" w:hAnsi="Verdana"/>
      <w:sz w:val="13"/>
    </w:rPr>
  </w:style>
  <w:style w:type="character" w:styleId="Voetnootmarkering">
    <w:name w:val="footnote reference"/>
    <w:uiPriority w:val="99"/>
    <w:unhideWhenUsed/>
    <w:rsid w:val="00303BC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microsoft.com/office/2007/relationships/stylesWithEffects" Target="stylesWithEffects.xml" Id="rId19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216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2018-05-09T13:03:00.0000000Z</lastPrinted>
  <dcterms:created xsi:type="dcterms:W3CDTF">2018-05-09T09:37:00.0000000Z</dcterms:created>
  <dcterms:modified xsi:type="dcterms:W3CDTF">2018-05-09T13:03:00.0000000Z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Vragen van het lid Snels over het afschaffen van de dividendbelasting (ingezonden 20 maart 2018)</vt:lpwstr>
  </property>
  <property fmtid="{D5CDD505-2E9C-101B-9397-08002B2CF9AE}" pid="4" name="Datum">
    <vt:lpwstr>9 mei 2018</vt:lpwstr>
  </property>
  <property fmtid="{D5CDD505-2E9C-101B-9397-08002B2CF9AE}" pid="5" name="Kenmerk">
    <vt:lpwstr>2018-0000063997</vt:lpwstr>
  </property>
  <property fmtid="{D5CDD505-2E9C-101B-9397-08002B2CF9AE}" pid="6" name="UwKenmerk">
    <vt:lpwstr>2018Z05007</vt:lpwstr>
  </property>
  <property fmtid="{D5CDD505-2E9C-101B-9397-08002B2CF9AE}" pid="7" name="Aan">
    <vt:lpwstr>De voorzitter van de Tweede Kamer der Staten-Generaal_x000d_
Postbus 20018_x000d_
2500EA   Den Haag</vt:lpwstr>
  </property>
  <property fmtid="{D5CDD505-2E9C-101B-9397-08002B2CF9AE}" pid="8" name="Rubricering">
    <vt:lpwstr/>
  </property>
  <property fmtid="{D5CDD505-2E9C-101B-9397-08002B2CF9AE}" pid="9" name="ContentTypeId">
    <vt:lpwstr>0x0101000CF3857B7A1CFB41AFAF59585EE51A70</vt:lpwstr>
  </property>
</Properties>
</file>