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72A9A" w:rsidR="00CC317A" w:rsidP="00DD2910" w:rsidRDefault="00FB48BF">
      <w:pPr>
        <w:spacing w:after="0" w:line="360" w:lineRule="auto"/>
        <w:rPr>
          <w:rFonts w:cs="Lucida Sans Unicode"/>
          <w:b/>
          <w:color w:val="0070C0"/>
          <w:sz w:val="24"/>
          <w:szCs w:val="28"/>
        </w:rPr>
      </w:pPr>
      <w:r w:rsidRPr="00D72A9A">
        <w:rPr>
          <w:rFonts w:cs="Lucida Sans Unicode"/>
          <w:b/>
          <w:color w:val="0070C0"/>
          <w:sz w:val="24"/>
          <w:szCs w:val="28"/>
        </w:rPr>
        <w:t>Positionering van schaarse specialistische functies in het ‘zorglandschap’</w:t>
      </w:r>
    </w:p>
    <w:p w:rsidRPr="00DD2910" w:rsidR="00CC317A" w:rsidP="00DD2910" w:rsidRDefault="00FB48BF">
      <w:pPr>
        <w:pBdr>
          <w:bottom w:val="single" w:color="auto" w:sz="4" w:space="1"/>
        </w:pBdr>
        <w:spacing w:after="0" w:line="360" w:lineRule="auto"/>
        <w:rPr>
          <w:rFonts w:cs="Lucida Sans Unicode"/>
          <w:b/>
          <w:color w:val="0070C0"/>
          <w:sz w:val="24"/>
          <w:szCs w:val="24"/>
        </w:rPr>
      </w:pPr>
      <w:proofErr w:type="spellStart"/>
      <w:r w:rsidRPr="00DD2910">
        <w:rPr>
          <w:rFonts w:cs="Lucida Sans Unicode"/>
          <w:b/>
          <w:color w:val="0070C0"/>
          <w:sz w:val="24"/>
          <w:szCs w:val="24"/>
        </w:rPr>
        <w:t>Position</w:t>
      </w:r>
      <w:proofErr w:type="spellEnd"/>
      <w:r w:rsidRPr="00DD2910">
        <w:rPr>
          <w:rFonts w:cs="Lucida Sans Unicode"/>
          <w:b/>
          <w:color w:val="0070C0"/>
          <w:sz w:val="24"/>
          <w:szCs w:val="24"/>
        </w:rPr>
        <w:t xml:space="preserve"> paper </w:t>
      </w:r>
      <w:r w:rsidRPr="00DD2910" w:rsidR="00F13610">
        <w:rPr>
          <w:rFonts w:cs="Lucida Sans Unicode"/>
          <w:b/>
          <w:color w:val="0070C0"/>
          <w:sz w:val="24"/>
          <w:szCs w:val="24"/>
        </w:rPr>
        <w:t xml:space="preserve">Fier </w:t>
      </w:r>
      <w:r w:rsidRPr="00DD2910">
        <w:rPr>
          <w:rFonts w:cs="Lucida Sans Unicode"/>
          <w:b/>
          <w:color w:val="0070C0"/>
          <w:sz w:val="24"/>
          <w:szCs w:val="24"/>
        </w:rPr>
        <w:t>| april 2018</w:t>
      </w:r>
    </w:p>
    <w:p w:rsidRPr="00D72A9A" w:rsidR="00CC317A" w:rsidP="00B47B69" w:rsidRDefault="00CC317A">
      <w:pPr>
        <w:spacing w:after="0" w:line="240" w:lineRule="auto"/>
        <w:rPr>
          <w:rFonts w:cs="Lucida Sans Unicode"/>
          <w:sz w:val="16"/>
          <w:szCs w:val="16"/>
          <w:u w:val="single"/>
        </w:rPr>
      </w:pPr>
    </w:p>
    <w:p w:rsidR="009454A7" w:rsidP="00B47B69" w:rsidRDefault="009454A7">
      <w:pPr>
        <w:spacing w:after="0" w:line="240" w:lineRule="auto"/>
        <w:rPr>
          <w:rFonts w:cs="Lucida Sans Unicode"/>
          <w:sz w:val="16"/>
          <w:szCs w:val="16"/>
        </w:rPr>
      </w:pPr>
      <w:r w:rsidRPr="009454A7">
        <w:rPr>
          <w:rFonts w:cs="Lucida Sans Unicode"/>
          <w:sz w:val="16"/>
          <w:szCs w:val="16"/>
        </w:rPr>
        <w:t>Fier is een expertise en behandelcentrum op het terrein van geweld in afhan</w:t>
      </w:r>
      <w:r>
        <w:rPr>
          <w:rFonts w:cs="Lucida Sans Unicode"/>
          <w:sz w:val="16"/>
          <w:szCs w:val="16"/>
        </w:rPr>
        <w:t>kelijkheidsrelaties. Een aantal van onze functies is opgenomen in het Landelijk Transitie Arrangement Jeugd. Het betreft:</w:t>
      </w:r>
    </w:p>
    <w:p w:rsidR="009454A7" w:rsidP="009454A7" w:rsidRDefault="009454A7">
      <w:pPr>
        <w:pStyle w:val="Lijstalinea"/>
        <w:numPr>
          <w:ilvl w:val="0"/>
          <w:numId w:val="36"/>
        </w:numPr>
        <w:spacing w:after="0" w:line="240" w:lineRule="auto"/>
        <w:ind w:left="284" w:hanging="284"/>
        <w:rPr>
          <w:rFonts w:cs="Lucida Sans Unicode"/>
          <w:sz w:val="16"/>
          <w:szCs w:val="16"/>
        </w:rPr>
      </w:pPr>
      <w:r w:rsidRPr="009454A7">
        <w:rPr>
          <w:rFonts w:cs="Lucida Sans Unicode"/>
          <w:sz w:val="16"/>
          <w:szCs w:val="16"/>
        </w:rPr>
        <w:t xml:space="preserve">onze High Intensive Care &amp; High Safety voorzieningen voor slachtoffers van loverboys en </w:t>
      </w:r>
      <w:proofErr w:type="spellStart"/>
      <w:r w:rsidRPr="009454A7">
        <w:rPr>
          <w:rFonts w:cs="Lucida Sans Unicode"/>
          <w:sz w:val="16"/>
          <w:szCs w:val="16"/>
        </w:rPr>
        <w:t>eergerelateerd</w:t>
      </w:r>
      <w:proofErr w:type="spellEnd"/>
      <w:r w:rsidRPr="009454A7">
        <w:rPr>
          <w:rFonts w:cs="Lucida Sans Unicode"/>
          <w:sz w:val="16"/>
          <w:szCs w:val="16"/>
        </w:rPr>
        <w:t xml:space="preserve"> geweld</w:t>
      </w:r>
      <w:r w:rsidR="00E53A03">
        <w:rPr>
          <w:rFonts w:cs="Lucida Sans Unicode"/>
          <w:sz w:val="16"/>
          <w:szCs w:val="16"/>
        </w:rPr>
        <w:t>;</w:t>
      </w:r>
    </w:p>
    <w:p w:rsidRPr="009454A7" w:rsidR="009454A7" w:rsidP="009454A7" w:rsidRDefault="009454A7">
      <w:pPr>
        <w:pStyle w:val="Lijstalinea"/>
        <w:numPr>
          <w:ilvl w:val="0"/>
          <w:numId w:val="36"/>
        </w:numPr>
        <w:spacing w:after="0" w:line="240" w:lineRule="auto"/>
        <w:ind w:left="284" w:hanging="284"/>
        <w:rPr>
          <w:rFonts w:cs="Lucida Sans Unicode"/>
          <w:sz w:val="16"/>
          <w:szCs w:val="16"/>
        </w:rPr>
      </w:pPr>
      <w:r w:rsidRPr="009454A7">
        <w:rPr>
          <w:rFonts w:cs="Lucida Sans Unicode"/>
          <w:sz w:val="16"/>
          <w:szCs w:val="16"/>
        </w:rPr>
        <w:t>onze kliniek voor kinder- en jeugdpsychiatrie</w:t>
      </w:r>
      <w:r w:rsidR="00E53A03">
        <w:rPr>
          <w:rFonts w:cs="Lucida Sans Unicode"/>
          <w:sz w:val="16"/>
          <w:szCs w:val="16"/>
        </w:rPr>
        <w:t>,</w:t>
      </w:r>
      <w:bookmarkStart w:name="_GoBack" w:id="0"/>
      <w:bookmarkEnd w:id="0"/>
      <w:r w:rsidRPr="009454A7">
        <w:rPr>
          <w:rFonts w:cs="Lucida Sans Unicode"/>
          <w:sz w:val="16"/>
          <w:szCs w:val="16"/>
        </w:rPr>
        <w:t xml:space="preserve"> gespecialiseerd in de behandeling van meisjes en jonge vrouwen die kampen met de gevolgen van vroegkinderlijke traumatisering </w:t>
      </w:r>
      <w:proofErr w:type="spellStart"/>
      <w:r w:rsidRPr="009454A7">
        <w:rPr>
          <w:rFonts w:cs="Lucida Sans Unicode"/>
          <w:sz w:val="16"/>
          <w:szCs w:val="16"/>
        </w:rPr>
        <w:t>a.g.v.</w:t>
      </w:r>
      <w:proofErr w:type="spellEnd"/>
      <w:r w:rsidRPr="009454A7">
        <w:rPr>
          <w:rFonts w:cs="Lucida Sans Unicode"/>
          <w:sz w:val="16"/>
          <w:szCs w:val="16"/>
        </w:rPr>
        <w:t xml:space="preserve"> mishandeling, misbruik en verwaarlozing in de kindertijd. </w:t>
      </w:r>
    </w:p>
    <w:p w:rsidRPr="00D72A9A" w:rsidR="009454A7" w:rsidP="009454A7" w:rsidRDefault="009454A7">
      <w:pPr>
        <w:pBdr>
          <w:bottom w:val="single" w:color="auto" w:sz="4" w:space="1"/>
        </w:pBdr>
        <w:spacing w:after="0" w:line="240" w:lineRule="auto"/>
        <w:rPr>
          <w:rFonts w:cs="Lucida Sans Unicode"/>
          <w:sz w:val="16"/>
          <w:szCs w:val="16"/>
        </w:rPr>
      </w:pPr>
    </w:p>
    <w:p w:rsidR="00CC317A" w:rsidP="00B47B69" w:rsidRDefault="00CC317A">
      <w:pPr>
        <w:spacing w:after="0" w:line="240" w:lineRule="auto"/>
        <w:rPr>
          <w:rFonts w:cs="Lucida Sans Unicode"/>
          <w:szCs w:val="18"/>
        </w:rPr>
      </w:pPr>
    </w:p>
    <w:p w:rsidRPr="00D722D6" w:rsidR="00CC317A" w:rsidP="00B47B69" w:rsidRDefault="00FB48BF">
      <w:pPr>
        <w:spacing w:after="0" w:line="240" w:lineRule="auto"/>
        <w:rPr>
          <w:rFonts w:cs="Lucida Sans Unicode"/>
          <w:b/>
          <w:szCs w:val="18"/>
        </w:rPr>
      </w:pPr>
      <w:r w:rsidRPr="00D722D6">
        <w:rPr>
          <w:rFonts w:cs="Lucida Sans Unicode"/>
          <w:b/>
          <w:szCs w:val="18"/>
        </w:rPr>
        <w:t>Het is nu 2018. De transformatie is volop gaande. De Jeugdhulpbranches hebben overeenstemming over de inrichting van het zorglandschap. Wij maken ons echter grote zorgen over de uitwerking die de decentralisatie heeft op zeer specialistische schaarse functies en landelijke centra: het voortbestaan van deze functies en centra binnen de jeugdhulp is in</w:t>
      </w:r>
      <w:r w:rsidR="008B2A92">
        <w:rPr>
          <w:rFonts w:cs="Lucida Sans Unicode"/>
          <w:b/>
          <w:szCs w:val="18"/>
        </w:rPr>
        <w:t xml:space="preserve"> het geding. Daarom doen wij een oproep </w:t>
      </w:r>
      <w:r w:rsidRPr="00D722D6">
        <w:rPr>
          <w:rFonts w:cs="Lucida Sans Unicode"/>
          <w:b/>
          <w:szCs w:val="18"/>
        </w:rPr>
        <w:t>aan de gemeenten en bewindspersonen, verantwoordelijk voor het stelsel, om de transformatie ten aanzien van deze functies en centra succesvol af te ronden.</w:t>
      </w:r>
    </w:p>
    <w:p w:rsidR="004F3E94" w:rsidP="00B47B69" w:rsidRDefault="004F3E94">
      <w:pPr>
        <w:spacing w:after="0" w:line="240" w:lineRule="auto"/>
        <w:rPr>
          <w:rFonts w:cs="Lucida Sans Unicode"/>
          <w:szCs w:val="18"/>
          <w:u w:val="single"/>
        </w:rPr>
      </w:pPr>
    </w:p>
    <w:p w:rsidRPr="009454A7" w:rsidR="00CC317A" w:rsidP="00B47B69" w:rsidRDefault="00FB48BF">
      <w:pPr>
        <w:spacing w:after="0" w:line="240" w:lineRule="auto"/>
        <w:rPr>
          <w:rFonts w:cs="Lucida Sans Unicode"/>
          <w:b/>
          <w:szCs w:val="18"/>
        </w:rPr>
      </w:pPr>
      <w:r w:rsidRPr="009454A7">
        <w:rPr>
          <w:rFonts w:cs="Lucida Sans Unicode"/>
          <w:b/>
          <w:szCs w:val="18"/>
        </w:rPr>
        <w:t>Wat is de stand van zaken?</w:t>
      </w:r>
    </w:p>
    <w:p w:rsidRPr="00D722D6" w:rsidR="00971FB6" w:rsidP="00B47B69" w:rsidRDefault="00FB48BF">
      <w:pPr>
        <w:spacing w:after="0" w:line="240" w:lineRule="auto"/>
        <w:rPr>
          <w:rFonts w:cs="Lucida Sans Unicode"/>
          <w:szCs w:val="18"/>
        </w:rPr>
      </w:pPr>
      <w:r w:rsidRPr="00D722D6">
        <w:rPr>
          <w:rFonts w:cs="Lucida Sans Unicode"/>
          <w:szCs w:val="18"/>
        </w:rPr>
        <w:t xml:space="preserve">Het uitgangspunt van de decentralisatie is de juiste zorg op het juiste niveau. In een gedecentraliseerd stelsel bestaat een spanning tussen ‘zorg zo dichtbij de leefomgeving van kinderen als mogelijk’ en </w:t>
      </w:r>
      <w:r w:rsidRPr="00C61B4B">
        <w:rPr>
          <w:rFonts w:cs="Lucida Sans Unicode"/>
          <w:szCs w:val="18"/>
        </w:rPr>
        <w:t xml:space="preserve">‘(zeer) specialistische zorg’. Hoe specialistischer de zorg hoe meer concentratie nodig is. </w:t>
      </w:r>
      <w:r w:rsidR="001B70F3">
        <w:rPr>
          <w:color w:val="000000"/>
          <w:szCs w:val="18"/>
        </w:rPr>
        <w:t xml:space="preserve">De meeste minderjarigen krijgen hulp dichtbij huis. </w:t>
      </w:r>
      <w:r w:rsidRPr="00C61B4B" w:rsidR="00C61B4B">
        <w:rPr>
          <w:color w:val="000000"/>
          <w:szCs w:val="18"/>
        </w:rPr>
        <w:t xml:space="preserve">Een deel heeft </w:t>
      </w:r>
      <w:r w:rsidR="001B70F3">
        <w:rPr>
          <w:color w:val="000000"/>
          <w:szCs w:val="18"/>
        </w:rPr>
        <w:t xml:space="preserve">echter </w:t>
      </w:r>
      <w:proofErr w:type="spellStart"/>
      <w:r w:rsidRPr="00C61B4B" w:rsidR="00971FB6">
        <w:rPr>
          <w:szCs w:val="18"/>
        </w:rPr>
        <w:t>top-klinische</w:t>
      </w:r>
      <w:proofErr w:type="spellEnd"/>
      <w:r w:rsidRPr="00C61B4B" w:rsidR="00971FB6">
        <w:rPr>
          <w:szCs w:val="18"/>
        </w:rPr>
        <w:t xml:space="preserve"> </w:t>
      </w:r>
      <w:r w:rsidRPr="00C61B4B" w:rsidR="00C61B4B">
        <w:rPr>
          <w:szCs w:val="18"/>
        </w:rPr>
        <w:t>specialistische</w:t>
      </w:r>
      <w:r w:rsidRPr="00C61B4B" w:rsidR="00971FB6">
        <w:rPr>
          <w:szCs w:val="18"/>
        </w:rPr>
        <w:t xml:space="preserve"> hulp nodig. Kinderen die,</w:t>
      </w:r>
      <w:r w:rsidRPr="00C61B4B">
        <w:rPr>
          <w:rFonts w:cs="Lucida Sans Unicode"/>
          <w:szCs w:val="18"/>
        </w:rPr>
        <w:t xml:space="preserve"> vaak als gevolg van intergenerationele overdracht en</w:t>
      </w:r>
      <w:r w:rsidRPr="00C61B4B" w:rsidR="00971FB6">
        <w:rPr>
          <w:rFonts w:cs="Lucida Sans Unicode"/>
          <w:szCs w:val="18"/>
        </w:rPr>
        <w:t>/</w:t>
      </w:r>
      <w:r w:rsidRPr="00C61B4B">
        <w:rPr>
          <w:rFonts w:cs="Lucida Sans Unicode"/>
          <w:szCs w:val="18"/>
        </w:rPr>
        <w:t>of het systematisch</w:t>
      </w:r>
      <w:r w:rsidRPr="00C61B4B" w:rsidR="00971FB6">
        <w:rPr>
          <w:rFonts w:cs="Lucida Sans Unicode"/>
          <w:szCs w:val="18"/>
        </w:rPr>
        <w:t xml:space="preserve"> blootstaan </w:t>
      </w:r>
      <w:r w:rsidRPr="00C61B4B">
        <w:rPr>
          <w:rFonts w:cs="Lucida Sans Unicode"/>
          <w:szCs w:val="18"/>
        </w:rPr>
        <w:t>aan  negatieve jeugdervaringen, ernstig gevaar lopen in hun ontwikkeling. Deze kinderen kunnen niet altijd in de eigen leefomgeving worden geholpen vanwege problemen in hun</w:t>
      </w:r>
      <w:r w:rsidR="001B70F3">
        <w:rPr>
          <w:rFonts w:cs="Lucida Sans Unicode"/>
          <w:szCs w:val="18"/>
        </w:rPr>
        <w:t xml:space="preserve"> </w:t>
      </w:r>
      <w:r w:rsidRPr="00D722D6">
        <w:rPr>
          <w:rFonts w:cs="Lucida Sans Unicode"/>
          <w:szCs w:val="18"/>
        </w:rPr>
        <w:t xml:space="preserve">leefomgeving of gevaar van buitenaf. Het gaat dan </w:t>
      </w:r>
      <w:r w:rsidR="00B47B69">
        <w:rPr>
          <w:rFonts w:cs="Lucida Sans Unicode"/>
          <w:szCs w:val="18"/>
        </w:rPr>
        <w:t xml:space="preserve">onder meer </w:t>
      </w:r>
      <w:r w:rsidRPr="00D722D6">
        <w:rPr>
          <w:rFonts w:cs="Lucida Sans Unicode"/>
          <w:szCs w:val="18"/>
        </w:rPr>
        <w:t>om:</w:t>
      </w:r>
      <w:r w:rsidR="008B2A92">
        <w:rPr>
          <w:rFonts w:cs="Lucida Sans Unicode"/>
          <w:szCs w:val="18"/>
        </w:rPr>
        <w:t xml:space="preserve"> 1) </w:t>
      </w:r>
      <w:r w:rsidRPr="008B2A92">
        <w:rPr>
          <w:rFonts w:cs="Lucida Sans Unicode"/>
          <w:szCs w:val="18"/>
        </w:rPr>
        <w:t xml:space="preserve">kinderen met ernstige antisociale en/of agressieve problematiek (vaak in combinatie met andere stoornissen, vroegkinderlijke traumatisering, een (licht) verstandelijke beperking of ernstige vormen van zedendelinquentie bijvoorbeeld); </w:t>
      </w:r>
      <w:r w:rsidR="008B2A92">
        <w:rPr>
          <w:rFonts w:cs="Lucida Sans Unicode"/>
          <w:szCs w:val="18"/>
        </w:rPr>
        <w:t xml:space="preserve">2) </w:t>
      </w:r>
      <w:r w:rsidRPr="008B2A92" w:rsidR="00B47B69">
        <w:rPr>
          <w:rFonts w:cs="Lucida Sans Unicode"/>
          <w:szCs w:val="18"/>
        </w:rPr>
        <w:t>kinderen</w:t>
      </w:r>
      <w:r w:rsidRPr="008B2A92">
        <w:rPr>
          <w:rFonts w:cs="Lucida Sans Unicode"/>
          <w:szCs w:val="18"/>
        </w:rPr>
        <w:t xml:space="preserve"> die kampen met de gevolgen van </w:t>
      </w:r>
      <w:r w:rsidRPr="008B2A92" w:rsidR="00B47B69">
        <w:rPr>
          <w:rFonts w:cs="Lucida Sans Unicode"/>
          <w:szCs w:val="18"/>
        </w:rPr>
        <w:t xml:space="preserve">complex trauma of </w:t>
      </w:r>
      <w:r w:rsidRPr="008B2A92">
        <w:rPr>
          <w:rFonts w:cs="Lucida Sans Unicode"/>
          <w:szCs w:val="18"/>
        </w:rPr>
        <w:t>vroegkinderlijke traumatisering (a</w:t>
      </w:r>
      <w:r w:rsidRPr="008B2A92" w:rsidR="00971FB6">
        <w:rPr>
          <w:rFonts w:cs="Lucida Sans Unicode"/>
          <w:szCs w:val="18"/>
        </w:rPr>
        <w:t>ls gevolg van</w:t>
      </w:r>
      <w:r w:rsidRPr="008B2A92">
        <w:rPr>
          <w:rFonts w:cs="Lucida Sans Unicode"/>
          <w:szCs w:val="18"/>
        </w:rPr>
        <w:t xml:space="preserve"> mishandeling, misbruik en verwaarlozing);</w:t>
      </w:r>
      <w:r w:rsidR="008B2A92">
        <w:rPr>
          <w:rFonts w:cs="Lucida Sans Unicode"/>
          <w:szCs w:val="18"/>
        </w:rPr>
        <w:t xml:space="preserve"> 3) </w:t>
      </w:r>
      <w:r w:rsidRPr="008B2A92" w:rsidR="00887375">
        <w:rPr>
          <w:rFonts w:cs="Lucida Sans Unicode"/>
          <w:szCs w:val="18"/>
        </w:rPr>
        <w:t>kinderen die structureel misha</w:t>
      </w:r>
      <w:r w:rsidRPr="008B2A92" w:rsidR="000E70C0">
        <w:rPr>
          <w:rFonts w:cs="Lucida Sans Unicode"/>
          <w:szCs w:val="18"/>
        </w:rPr>
        <w:t>ndeld, misbruikt of verwaarloost</w:t>
      </w:r>
      <w:r w:rsidRPr="008B2A92" w:rsidR="0052024C">
        <w:rPr>
          <w:rFonts w:cs="Lucida Sans Unicode"/>
          <w:szCs w:val="18"/>
        </w:rPr>
        <w:t xml:space="preserve"> </w:t>
      </w:r>
      <w:r w:rsidRPr="008B2A92" w:rsidR="00887375">
        <w:rPr>
          <w:rFonts w:cs="Lucida Sans Unicode"/>
          <w:szCs w:val="18"/>
        </w:rPr>
        <w:t xml:space="preserve">worden binnen hun gezin en kinderen </w:t>
      </w:r>
      <w:r w:rsidRPr="008B2A92" w:rsidR="00971FB6">
        <w:rPr>
          <w:rFonts w:cs="Lucida Sans Unicode"/>
          <w:szCs w:val="18"/>
        </w:rPr>
        <w:t xml:space="preserve">met </w:t>
      </w:r>
      <w:r w:rsidRPr="008B2A92" w:rsidR="00B47B69">
        <w:rPr>
          <w:rFonts w:cs="Lucida Sans Unicode"/>
          <w:szCs w:val="18"/>
        </w:rPr>
        <w:t xml:space="preserve">(complex) trauma of </w:t>
      </w:r>
      <w:r w:rsidRPr="008B2A92">
        <w:rPr>
          <w:rFonts w:cs="Lucida Sans Unicode"/>
          <w:szCs w:val="18"/>
        </w:rPr>
        <w:t xml:space="preserve">vroegkinderlijke traumatisering </w:t>
      </w:r>
      <w:proofErr w:type="spellStart"/>
      <w:r w:rsidRPr="008B2A92" w:rsidR="00B47B69">
        <w:rPr>
          <w:rFonts w:cs="Lucida Sans Unicode"/>
          <w:szCs w:val="18"/>
        </w:rPr>
        <w:t>a.g.v.</w:t>
      </w:r>
      <w:proofErr w:type="spellEnd"/>
      <w:r w:rsidRPr="008B2A92" w:rsidR="00B47B69">
        <w:rPr>
          <w:rFonts w:cs="Lucida Sans Unicode"/>
          <w:szCs w:val="18"/>
        </w:rPr>
        <w:t xml:space="preserve"> mishandeling</w:t>
      </w:r>
      <w:r w:rsidRPr="008B2A92" w:rsidR="00887375">
        <w:rPr>
          <w:rFonts w:cs="Lucida Sans Unicode"/>
          <w:szCs w:val="18"/>
        </w:rPr>
        <w:t>, misbruik en verwaarlozing;</w:t>
      </w:r>
      <w:r w:rsidR="008B2A92">
        <w:rPr>
          <w:rFonts w:cs="Lucida Sans Unicode"/>
          <w:szCs w:val="18"/>
        </w:rPr>
        <w:t xml:space="preserve"> 4) </w:t>
      </w:r>
      <w:r w:rsidRPr="008B2A92" w:rsidR="00B47B69">
        <w:rPr>
          <w:rFonts w:cs="Lucida Sans Unicode"/>
          <w:szCs w:val="18"/>
        </w:rPr>
        <w:t xml:space="preserve">kinderen die te maken hebben met </w:t>
      </w:r>
      <w:proofErr w:type="spellStart"/>
      <w:r w:rsidRPr="008B2A92">
        <w:rPr>
          <w:rFonts w:cs="Lucida Sans Unicode"/>
          <w:szCs w:val="18"/>
        </w:rPr>
        <w:t>eergerelateerd</w:t>
      </w:r>
      <w:proofErr w:type="spellEnd"/>
      <w:r w:rsidRPr="008B2A92">
        <w:rPr>
          <w:rFonts w:cs="Lucida Sans Unicode"/>
          <w:szCs w:val="18"/>
        </w:rPr>
        <w:t xml:space="preserve"> </w:t>
      </w:r>
      <w:r w:rsidRPr="008B2A92" w:rsidR="00B47B69">
        <w:rPr>
          <w:rFonts w:cs="Lucida Sans Unicode"/>
          <w:szCs w:val="18"/>
        </w:rPr>
        <w:t>geweld en loverboyproblematiek;</w:t>
      </w:r>
      <w:r w:rsidR="008B2A92">
        <w:rPr>
          <w:rFonts w:cs="Lucida Sans Unicode"/>
          <w:szCs w:val="18"/>
        </w:rPr>
        <w:t xml:space="preserve"> 5) </w:t>
      </w:r>
      <w:proofErr w:type="spellStart"/>
      <w:r w:rsidRPr="008B2A92">
        <w:rPr>
          <w:rFonts w:cs="Lucida Sans Unicode"/>
          <w:szCs w:val="18"/>
        </w:rPr>
        <w:t>zelfverwondende</w:t>
      </w:r>
      <w:proofErr w:type="spellEnd"/>
      <w:r w:rsidRPr="008B2A92">
        <w:rPr>
          <w:rFonts w:cs="Lucida Sans Unicode"/>
          <w:szCs w:val="18"/>
        </w:rPr>
        <w:t xml:space="preserve"> en suïcidale kinderen en kinderen met </w:t>
      </w:r>
      <w:r w:rsidRPr="008B2A92" w:rsidR="00977C1D">
        <w:rPr>
          <w:rFonts w:cs="Lucida Sans Unicode"/>
          <w:szCs w:val="18"/>
        </w:rPr>
        <w:t>anorexia (risico op overlijden);</w:t>
      </w:r>
      <w:r w:rsidR="008B2A92">
        <w:rPr>
          <w:rFonts w:cs="Lucida Sans Unicode"/>
          <w:szCs w:val="18"/>
        </w:rPr>
        <w:t xml:space="preserve"> en 6) k</w:t>
      </w:r>
      <w:r w:rsidRPr="008B2A92" w:rsidR="00977C1D">
        <w:rPr>
          <w:rFonts w:cs="Lucida Sans Unicode"/>
          <w:szCs w:val="18"/>
        </w:rPr>
        <w:t>inderen met meervoudige en/of ernstige psychiatrische problematiek, zoals een psychose of een bipolaire stoornis.</w:t>
      </w:r>
    </w:p>
    <w:p w:rsidRPr="00D722D6" w:rsidR="00CC317A" w:rsidP="00B47B69" w:rsidRDefault="008B2A92">
      <w:pPr>
        <w:spacing w:after="0" w:line="240" w:lineRule="auto"/>
        <w:rPr>
          <w:rFonts w:eastAsia="Times New Roman"/>
        </w:rPr>
      </w:pPr>
      <w:r>
        <w:rPr>
          <w:rFonts w:cs="Lucida Sans Unicode"/>
          <w:szCs w:val="18"/>
        </w:rPr>
        <w:t>N</w:t>
      </w:r>
      <w:r w:rsidRPr="001B70F3" w:rsidR="00FB48BF">
        <w:rPr>
          <w:rFonts w:cs="Lucida Sans Unicode"/>
          <w:szCs w:val="18"/>
        </w:rPr>
        <w:t xml:space="preserve">iet alle complexe problemen </w:t>
      </w:r>
      <w:r>
        <w:rPr>
          <w:rFonts w:cs="Lucida Sans Unicode"/>
          <w:szCs w:val="18"/>
        </w:rPr>
        <w:t xml:space="preserve">kunnen dichtbij huis </w:t>
      </w:r>
      <w:r w:rsidRPr="001B70F3" w:rsidR="00FB48BF">
        <w:rPr>
          <w:rFonts w:cs="Lucida Sans Unicode"/>
          <w:szCs w:val="18"/>
        </w:rPr>
        <w:t xml:space="preserve">‘opgelost’ </w:t>
      </w:r>
      <w:r>
        <w:rPr>
          <w:rFonts w:cs="Lucida Sans Unicode"/>
          <w:szCs w:val="18"/>
        </w:rPr>
        <w:t xml:space="preserve">worden. </w:t>
      </w:r>
      <w:r w:rsidRPr="00D722D6" w:rsidR="00FB48BF">
        <w:rPr>
          <w:rFonts w:cs="Lucida Sans Unicode"/>
          <w:szCs w:val="18"/>
        </w:rPr>
        <w:t xml:space="preserve">(Zeer) specialistische zorg zal noodzakelijk blijven. </w:t>
      </w:r>
      <w:r w:rsidRPr="00D722D6" w:rsidR="00FB48BF">
        <w:rPr>
          <w:rFonts w:eastAsia="Times New Roman"/>
        </w:rPr>
        <w:t xml:space="preserve">De Transitie Autoriteit Jeugd heeft er de afgelopen drie jaar op aangedrongen om een zodanige ordening aan te brengen in het zorglandschap dat essentiële functies overeind blijven. </w:t>
      </w:r>
    </w:p>
    <w:p w:rsidRPr="00D722D6" w:rsidR="00CC317A" w:rsidP="00B47B69" w:rsidRDefault="00CC317A">
      <w:pPr>
        <w:spacing w:after="0" w:line="240" w:lineRule="auto"/>
        <w:rPr>
          <w:rFonts w:eastAsia="Times New Roman"/>
        </w:rPr>
      </w:pPr>
    </w:p>
    <w:p w:rsidRPr="00BA2C96" w:rsidR="00CC317A" w:rsidP="00BA2C96" w:rsidRDefault="00FB48BF">
      <w:pPr>
        <w:spacing w:after="0" w:line="240" w:lineRule="auto"/>
        <w:rPr>
          <w:rFonts w:cs="Lucida Sans Unicode"/>
          <w:szCs w:val="18"/>
        </w:rPr>
      </w:pPr>
      <w:r w:rsidRPr="00D722D6">
        <w:rPr>
          <w:rFonts w:cs="Lucida Sans Unicode"/>
          <w:bCs/>
          <w:szCs w:val="17"/>
        </w:rPr>
        <w:t>De Branches Gespecialiseerde Jeugdzorg (BGJZ) (Jeugdzorg Nederland, GGZ Nederland, VGN en VOBC) stellen in dit kader een orden</w:t>
      </w:r>
      <w:r w:rsidR="00D722D6">
        <w:rPr>
          <w:rFonts w:cs="Lucida Sans Unicode"/>
          <w:bCs/>
          <w:szCs w:val="17"/>
        </w:rPr>
        <w:t>ing voor naar de mate waarin de hulp</w:t>
      </w:r>
      <w:r w:rsidRPr="00D722D6">
        <w:rPr>
          <w:rFonts w:cs="Lucida Sans Unicode"/>
          <w:bCs/>
          <w:szCs w:val="17"/>
        </w:rPr>
        <w:t xml:space="preserve"> wordt geleverd (m.a.w. de mate waarin er behoefte aan is): </w:t>
      </w:r>
      <w:r w:rsidR="00BA2C96">
        <w:rPr>
          <w:rFonts w:cs="Lucida Sans Unicode"/>
          <w:szCs w:val="18"/>
        </w:rPr>
        <w:t xml:space="preserve">1) </w:t>
      </w:r>
      <w:r w:rsidRPr="00BA2C96">
        <w:rPr>
          <w:rFonts w:cs="Lucida Sans Unicode"/>
          <w:szCs w:val="17"/>
        </w:rPr>
        <w:t>basisjeugdhulp die dichtbij huis wordt geleverd;</w:t>
      </w:r>
      <w:r w:rsidR="00BA2C96">
        <w:rPr>
          <w:rFonts w:cs="Lucida Sans Unicode"/>
          <w:szCs w:val="18"/>
        </w:rPr>
        <w:t xml:space="preserve"> 2) </w:t>
      </w:r>
      <w:r w:rsidRPr="00BA2C96">
        <w:rPr>
          <w:rFonts w:cs="Lucida Sans Unicode"/>
          <w:szCs w:val="17"/>
        </w:rPr>
        <w:t>specialistische hulp die veel voorkomt;</w:t>
      </w:r>
      <w:r w:rsidR="00BA2C96">
        <w:rPr>
          <w:rFonts w:cs="Lucida Sans Unicode"/>
          <w:szCs w:val="18"/>
        </w:rPr>
        <w:t xml:space="preserve"> en 3) </w:t>
      </w:r>
      <w:r w:rsidRPr="00BA2C96">
        <w:rPr>
          <w:rFonts w:cs="Lucida Sans Unicode"/>
          <w:szCs w:val="17"/>
        </w:rPr>
        <w:t xml:space="preserve">specialistische hulp die weinig voorkomt. </w:t>
      </w:r>
    </w:p>
    <w:p w:rsidR="001B70F3" w:rsidP="00B47B69" w:rsidRDefault="001B70F3">
      <w:pPr>
        <w:tabs>
          <w:tab w:val="left" w:pos="220"/>
          <w:tab w:val="left" w:pos="720"/>
          <w:tab w:val="left" w:pos="8364"/>
        </w:tabs>
        <w:autoSpaceDE w:val="0"/>
        <w:autoSpaceDN w:val="0"/>
        <w:adjustRightInd w:val="0"/>
        <w:spacing w:after="0" w:line="240" w:lineRule="auto"/>
        <w:rPr>
          <w:rFonts w:eastAsia="Times New Roman"/>
        </w:rPr>
      </w:pPr>
    </w:p>
    <w:p w:rsidRPr="00D722D6" w:rsidR="00CC317A" w:rsidP="00B47B69" w:rsidRDefault="00FB48BF">
      <w:pPr>
        <w:tabs>
          <w:tab w:val="left" w:pos="220"/>
          <w:tab w:val="left" w:pos="720"/>
          <w:tab w:val="left" w:pos="8364"/>
        </w:tabs>
        <w:autoSpaceDE w:val="0"/>
        <w:autoSpaceDN w:val="0"/>
        <w:adjustRightInd w:val="0"/>
        <w:spacing w:after="0" w:line="240" w:lineRule="auto"/>
        <w:rPr>
          <w:rFonts w:eastAsia="Times New Roman"/>
        </w:rPr>
      </w:pPr>
      <w:r w:rsidRPr="00D722D6">
        <w:rPr>
          <w:rFonts w:eastAsia="Times New Roman"/>
        </w:rPr>
        <w:t xml:space="preserve">Specialistische, weinig voorkomende jeugdhulp dient volgens de BGJZ op bovenregionale schaal te zijn georganiseerd om effectief en efficiënt te zijn. De BGJZ noemt de volgende voorbeelden van ‘specialistische weinig voorkomende’ zorgfuncties: a) acute opname, thuis- en crisisinterventie; b) </w:t>
      </w:r>
      <w:r w:rsidRPr="00D722D6">
        <w:rPr>
          <w:rFonts w:eastAsia="Times New Roman"/>
        </w:rPr>
        <w:lastRenderedPageBreak/>
        <w:t>BOPZ; c) j</w:t>
      </w:r>
      <w:r w:rsidR="00D722D6">
        <w:rPr>
          <w:rFonts w:eastAsia="Times New Roman"/>
        </w:rPr>
        <w:t>eugdverslavingszorg (</w:t>
      </w:r>
      <w:proofErr w:type="spellStart"/>
      <w:r w:rsidR="00D722D6">
        <w:rPr>
          <w:rFonts w:eastAsia="Times New Roman"/>
        </w:rPr>
        <w:t>detox</w:t>
      </w:r>
      <w:proofErr w:type="spellEnd"/>
      <w:r w:rsidR="00D722D6">
        <w:rPr>
          <w:rFonts w:eastAsia="Times New Roman"/>
        </w:rPr>
        <w:t>),</w:t>
      </w:r>
      <w:r w:rsidRPr="00D722D6">
        <w:rPr>
          <w:rFonts w:eastAsia="Times New Roman"/>
        </w:rPr>
        <w:t xml:space="preserve"> foren</w:t>
      </w:r>
      <w:r w:rsidR="00AF61BC">
        <w:rPr>
          <w:rFonts w:eastAsia="Times New Roman"/>
        </w:rPr>
        <w:t>sische jeugdzorg; d) driemilieu</w:t>
      </w:r>
      <w:r w:rsidRPr="00D722D6">
        <w:rPr>
          <w:rFonts w:eastAsia="Times New Roman"/>
        </w:rPr>
        <w:t xml:space="preserve">voorzieningen; e) regionale instelling voor beschermd wonen; f) </w:t>
      </w:r>
      <w:proofErr w:type="spellStart"/>
      <w:r w:rsidRPr="00D722D6">
        <w:rPr>
          <w:rFonts w:eastAsia="Times New Roman"/>
        </w:rPr>
        <w:t>JeugdzorgPlus</w:t>
      </w:r>
      <w:proofErr w:type="spellEnd"/>
      <w:r w:rsidRPr="00D722D6">
        <w:rPr>
          <w:rFonts w:eastAsia="Times New Roman"/>
        </w:rPr>
        <w:t xml:space="preserve">. </w:t>
      </w:r>
    </w:p>
    <w:p w:rsidRPr="00D722D6" w:rsidR="00CC317A" w:rsidP="00B47B69" w:rsidRDefault="00CC317A">
      <w:pPr>
        <w:tabs>
          <w:tab w:val="left" w:pos="220"/>
          <w:tab w:val="left" w:pos="720"/>
          <w:tab w:val="left" w:pos="8364"/>
        </w:tabs>
        <w:autoSpaceDE w:val="0"/>
        <w:autoSpaceDN w:val="0"/>
        <w:adjustRightInd w:val="0"/>
        <w:spacing w:after="0" w:line="240" w:lineRule="auto"/>
        <w:rPr>
          <w:rFonts w:eastAsia="Times New Roman"/>
        </w:rPr>
      </w:pPr>
    </w:p>
    <w:p w:rsidRPr="009454A7" w:rsidR="00CC317A" w:rsidP="009454A7" w:rsidRDefault="00FB48BF">
      <w:pPr>
        <w:tabs>
          <w:tab w:val="left" w:pos="284"/>
        </w:tabs>
        <w:autoSpaceDE w:val="0"/>
        <w:autoSpaceDN w:val="0"/>
        <w:adjustRightInd w:val="0"/>
        <w:spacing w:after="0" w:line="240" w:lineRule="auto"/>
        <w:rPr>
          <w:rFonts w:cs="Lucida Sans Unicode"/>
          <w:sz w:val="17"/>
          <w:szCs w:val="17"/>
        </w:rPr>
      </w:pPr>
      <w:r w:rsidRPr="007D3D17">
        <w:rPr>
          <w:rFonts w:cs="Lucida Sans Unicode"/>
          <w:szCs w:val="17"/>
        </w:rPr>
        <w:t xml:space="preserve">In de geschetste driedeling van de BGJZ zijn de schaarse voornamelijk landelijk georganiseerde functies, die zijn ondergebracht in het Landelijk Transitie Arrangement Jeugd, nog onvoldoende gepositioneerd. Deze </w:t>
      </w:r>
      <w:r w:rsidRPr="007D3D17">
        <w:rPr>
          <w:rFonts w:cs="Lucida Sans Unicode"/>
          <w:szCs w:val="18"/>
        </w:rPr>
        <w:t>functies zijn landelijk georganiseerd omdat het niet haalbaar en niet rendabel is om deze functies op (boven)regionaal niveau te organiseren</w:t>
      </w:r>
      <w:r w:rsidRPr="007D3D17">
        <w:rPr>
          <w:rFonts w:cs="Lucida Sans Unicode"/>
          <w:szCs w:val="17"/>
        </w:rPr>
        <w:t xml:space="preserve">. Deze functies worden (soms) maar op één of enkele plaatsen in Nederland geboden en zijn daarmee ‘schaarser’ en op een ander niveau georganiseerd dan de ‘specialistische weinig voorkomende jeugdhulp’ van de BGJZ. Gedacht kan worden aan </w:t>
      </w:r>
      <w:r w:rsidRPr="007D3D17">
        <w:rPr>
          <w:rFonts w:cs="Lucida Sans Unicode"/>
          <w:szCs w:val="18"/>
        </w:rPr>
        <w:t xml:space="preserve">klinieken voor </w:t>
      </w:r>
      <w:r w:rsidRPr="007D3D17" w:rsidR="00887375">
        <w:rPr>
          <w:rFonts w:cs="Lucida Sans Unicode"/>
          <w:szCs w:val="18"/>
        </w:rPr>
        <w:t>kinderen</w:t>
      </w:r>
      <w:r w:rsidRPr="007D3D17">
        <w:rPr>
          <w:rFonts w:cs="Lucida Sans Unicode"/>
          <w:szCs w:val="18"/>
        </w:rPr>
        <w:t xml:space="preserve"> met eetstoornissen, </w:t>
      </w:r>
      <w:r w:rsidR="00977C1D">
        <w:rPr>
          <w:rFonts w:cs="Lucida Sans Unicode"/>
          <w:szCs w:val="18"/>
        </w:rPr>
        <w:t xml:space="preserve">opname afdelingen voor acute psychiatrie, </w:t>
      </w:r>
      <w:r w:rsidRPr="007D3D17">
        <w:rPr>
          <w:rFonts w:cs="Lucida Sans Unicode"/>
          <w:szCs w:val="18"/>
        </w:rPr>
        <w:t>behandelgroepen voor meisjes die het slachtoffer zi</w:t>
      </w:r>
      <w:r w:rsidR="000E70C0">
        <w:rPr>
          <w:rFonts w:cs="Lucida Sans Unicode"/>
          <w:szCs w:val="18"/>
        </w:rPr>
        <w:t xml:space="preserve">jn van </w:t>
      </w:r>
      <w:proofErr w:type="spellStart"/>
      <w:r w:rsidR="000E70C0">
        <w:rPr>
          <w:rFonts w:cs="Lucida Sans Unicode"/>
          <w:szCs w:val="18"/>
        </w:rPr>
        <w:t>eergerelateerd</w:t>
      </w:r>
      <w:proofErr w:type="spellEnd"/>
      <w:r w:rsidR="000E70C0">
        <w:rPr>
          <w:rFonts w:cs="Lucida Sans Unicode"/>
          <w:szCs w:val="18"/>
        </w:rPr>
        <w:t xml:space="preserve"> geweld </w:t>
      </w:r>
      <w:r w:rsidRPr="007D3D17" w:rsidR="00887375">
        <w:rPr>
          <w:rFonts w:cs="Lucida Sans Unicode"/>
          <w:szCs w:val="18"/>
        </w:rPr>
        <w:t>of bijvoorbeeld behandelgroepen voor sterk gedragsgestoord licht verstandelijk gehandicapte kinderen</w:t>
      </w:r>
      <w:r w:rsidRPr="007D3D17" w:rsidR="00887375">
        <w:rPr>
          <w:rFonts w:cs="Lucida Sans Unicode"/>
          <w:sz w:val="17"/>
          <w:szCs w:val="17"/>
        </w:rPr>
        <w:t xml:space="preserve">. </w:t>
      </w:r>
    </w:p>
    <w:p w:rsidRPr="00D722D6" w:rsidR="00CC317A" w:rsidP="00B47B69" w:rsidRDefault="00FB48BF">
      <w:pPr>
        <w:tabs>
          <w:tab w:val="left" w:pos="220"/>
          <w:tab w:val="left" w:pos="720"/>
          <w:tab w:val="left" w:pos="8364"/>
        </w:tabs>
        <w:autoSpaceDE w:val="0"/>
        <w:autoSpaceDN w:val="0"/>
        <w:adjustRightInd w:val="0"/>
        <w:spacing w:after="0" w:line="240" w:lineRule="auto"/>
        <w:rPr>
          <w:rFonts w:eastAsia="Times New Roman"/>
        </w:rPr>
      </w:pPr>
      <w:r w:rsidRPr="00D722D6">
        <w:rPr>
          <w:rFonts w:eastAsia="Times New Roman"/>
        </w:rPr>
        <w:t>De VNG hanteert een iets andere indeling voor ‘schaarse’ of ‘weinig voorkomende’ specialistische jeugdhulpfuncties dan de BGJZ. De Transitie Autoriteit Jeugd (TAJ) geeft in haar vierde rapportage (maart 2018) aan dat “het bij beide ‘lijstjes’ altijd gaat om relatief kleine aantallen waarbij er sprake is van meervoudige zorgproblematiek</w:t>
      </w:r>
      <w:r w:rsidR="00D722D6">
        <w:rPr>
          <w:rFonts w:eastAsia="Times New Roman"/>
        </w:rPr>
        <w:t>”.</w:t>
      </w:r>
      <w:r w:rsidRPr="00D722D6">
        <w:rPr>
          <w:rFonts w:eastAsia="Times New Roman"/>
        </w:rPr>
        <w:t xml:space="preserve"> </w:t>
      </w:r>
      <w:r w:rsidRPr="00D722D6">
        <w:rPr>
          <w:rFonts w:cs="Lucida Sans Unicode"/>
          <w:szCs w:val="17"/>
        </w:rPr>
        <w:t>Er zijn echter ook verschillen:</w:t>
      </w:r>
    </w:p>
    <w:p w:rsidRPr="00D722D6" w:rsidR="00CC317A" w:rsidP="00B47B69" w:rsidRDefault="00D722D6">
      <w:pPr>
        <w:pStyle w:val="Lijstalinea"/>
        <w:numPr>
          <w:ilvl w:val="0"/>
          <w:numId w:val="34"/>
        </w:numPr>
        <w:tabs>
          <w:tab w:val="left" w:pos="284"/>
          <w:tab w:val="left" w:pos="8364"/>
        </w:tabs>
        <w:autoSpaceDE w:val="0"/>
        <w:autoSpaceDN w:val="0"/>
        <w:adjustRightInd w:val="0"/>
        <w:spacing w:after="0" w:line="240" w:lineRule="auto"/>
        <w:ind w:left="284" w:hanging="284"/>
        <w:rPr>
          <w:rFonts w:cs="Lucida Sans Unicode"/>
          <w:szCs w:val="18"/>
        </w:rPr>
      </w:pPr>
      <w:r>
        <w:rPr>
          <w:rFonts w:cs="Lucida Sans Unicode"/>
          <w:szCs w:val="17"/>
        </w:rPr>
        <w:t>D</w:t>
      </w:r>
      <w:r w:rsidRPr="00D722D6" w:rsidR="00FB48BF">
        <w:rPr>
          <w:rFonts w:cs="Lucida Sans Unicode"/>
          <w:szCs w:val="17"/>
        </w:rPr>
        <w:t>e ‘specialistische weinig voorkomende jeugdhulp’ z</w:t>
      </w:r>
      <w:r>
        <w:rPr>
          <w:rFonts w:cs="Lucida Sans Unicode"/>
          <w:szCs w:val="17"/>
        </w:rPr>
        <w:t>oals geformuleerd door de jeugd</w:t>
      </w:r>
      <w:r w:rsidRPr="00D722D6" w:rsidR="00FB48BF">
        <w:rPr>
          <w:rFonts w:cs="Lucida Sans Unicode"/>
          <w:szCs w:val="17"/>
        </w:rPr>
        <w:t xml:space="preserve">branches kennen voor bijna alle functies een landelijk dekkend patroon: regionaal of bovenregionaal georganiseerd. </w:t>
      </w:r>
    </w:p>
    <w:p w:rsidRPr="00D722D6" w:rsidR="00CC317A" w:rsidP="00B47B69" w:rsidRDefault="00D722D6">
      <w:pPr>
        <w:pStyle w:val="Lijstalinea"/>
        <w:numPr>
          <w:ilvl w:val="0"/>
          <w:numId w:val="34"/>
        </w:numPr>
        <w:tabs>
          <w:tab w:val="left" w:pos="284"/>
          <w:tab w:val="left" w:pos="8364"/>
        </w:tabs>
        <w:autoSpaceDE w:val="0"/>
        <w:autoSpaceDN w:val="0"/>
        <w:adjustRightInd w:val="0"/>
        <w:spacing w:after="0" w:line="240" w:lineRule="auto"/>
        <w:ind w:left="284" w:hanging="284"/>
        <w:rPr>
          <w:rFonts w:cs="Lucida Sans Unicode"/>
          <w:szCs w:val="18"/>
        </w:rPr>
      </w:pPr>
      <w:r>
        <w:rPr>
          <w:rFonts w:cs="Lucida Sans Unicode"/>
          <w:szCs w:val="17"/>
        </w:rPr>
        <w:t>D</w:t>
      </w:r>
      <w:r w:rsidRPr="00D722D6" w:rsidR="00FB48BF">
        <w:rPr>
          <w:rFonts w:cs="Lucida Sans Unicode"/>
          <w:szCs w:val="17"/>
        </w:rPr>
        <w:t>e schaarse functies die in het LTA zijn opgenomen, worden (soms) maar op één of enkele plaatsen in Nederland geboden en zijn daarmee ‘schaarser’ en voornamelijk op landelijk</w:t>
      </w:r>
      <w:r>
        <w:rPr>
          <w:rFonts w:cs="Lucida Sans Unicode"/>
          <w:szCs w:val="17"/>
        </w:rPr>
        <w:t xml:space="preserve"> niveau georganiseerd.</w:t>
      </w:r>
    </w:p>
    <w:p w:rsidRPr="00D722D6" w:rsidR="00CC317A" w:rsidP="00B47B69" w:rsidRDefault="00CC317A">
      <w:pPr>
        <w:tabs>
          <w:tab w:val="left" w:pos="220"/>
          <w:tab w:val="left" w:pos="720"/>
          <w:tab w:val="left" w:pos="8364"/>
        </w:tabs>
        <w:autoSpaceDE w:val="0"/>
        <w:autoSpaceDN w:val="0"/>
        <w:adjustRightInd w:val="0"/>
        <w:spacing w:after="0" w:line="240" w:lineRule="auto"/>
        <w:rPr>
          <w:rFonts w:cs="Lucida Sans Unicode"/>
          <w:szCs w:val="18"/>
        </w:rPr>
      </w:pPr>
    </w:p>
    <w:p w:rsidRPr="00D722D6" w:rsidR="00CC317A" w:rsidP="00B47B69" w:rsidRDefault="00FB48BF">
      <w:pPr>
        <w:tabs>
          <w:tab w:val="left" w:pos="220"/>
          <w:tab w:val="left" w:pos="720"/>
          <w:tab w:val="left" w:pos="8364"/>
        </w:tabs>
        <w:autoSpaceDE w:val="0"/>
        <w:autoSpaceDN w:val="0"/>
        <w:adjustRightInd w:val="0"/>
        <w:spacing w:after="0" w:line="240" w:lineRule="auto"/>
        <w:rPr>
          <w:rFonts w:cs="Lucida Sans Unicode"/>
          <w:i/>
          <w:szCs w:val="18"/>
        </w:rPr>
      </w:pPr>
      <w:r w:rsidRPr="00D722D6">
        <w:rPr>
          <w:rFonts w:cs="Lucida Sans Unicode"/>
          <w:i/>
          <w:szCs w:val="18"/>
        </w:rPr>
        <w:t>Het is van belang de schaarse functies - die nu zijn opgenomen in het Landelijk Transitie Arrangement Jeugd - duidelijker te positioneren ten opzichte van de door de jeugdbranches gehanteerde driedeling van basisjeugdhulp, specialistische veelvoorkomende jeugdhulp en specialistisch weinig voorkomende jeugdhulp.</w:t>
      </w:r>
    </w:p>
    <w:p w:rsidRPr="00D722D6" w:rsidR="00CC317A" w:rsidP="00B47B69" w:rsidRDefault="00CC317A">
      <w:pPr>
        <w:spacing w:after="0" w:line="240" w:lineRule="auto"/>
        <w:rPr>
          <w:rFonts w:cs="Lucida Sans Unicode"/>
          <w:i/>
          <w:szCs w:val="18"/>
        </w:rPr>
      </w:pPr>
    </w:p>
    <w:p w:rsidRPr="009454A7" w:rsidR="00CC317A" w:rsidP="00B47B69" w:rsidRDefault="00AF61BC">
      <w:pPr>
        <w:spacing w:after="0" w:line="240" w:lineRule="auto"/>
        <w:rPr>
          <w:rFonts w:cs="Lucida Sans Unicode"/>
          <w:b/>
          <w:iCs/>
          <w:szCs w:val="18"/>
        </w:rPr>
      </w:pPr>
      <w:r w:rsidRPr="009454A7">
        <w:rPr>
          <w:rFonts w:cs="Lucida Sans Unicode"/>
          <w:b/>
          <w:iCs/>
          <w:szCs w:val="18"/>
        </w:rPr>
        <w:t>Wat dreigt er mis te gaan?</w:t>
      </w:r>
    </w:p>
    <w:p w:rsidRPr="00FA609D" w:rsidR="00CC317A" w:rsidP="00B47B69" w:rsidRDefault="00FB48BF">
      <w:pPr>
        <w:spacing w:after="0" w:line="240" w:lineRule="auto"/>
        <w:rPr>
          <w:rFonts w:cs="Lucida Sans Unicode"/>
          <w:szCs w:val="18"/>
        </w:rPr>
      </w:pPr>
      <w:r w:rsidRPr="00D722D6">
        <w:rPr>
          <w:rFonts w:cs="Lucida Sans Unicode"/>
          <w:szCs w:val="18"/>
        </w:rPr>
        <w:t xml:space="preserve">Binnen een gedecentraliseerd stelsel </w:t>
      </w:r>
      <w:r w:rsidR="00977C1D">
        <w:rPr>
          <w:rFonts w:cs="Lucida Sans Unicode"/>
          <w:szCs w:val="18"/>
        </w:rPr>
        <w:t>dreigen</w:t>
      </w:r>
      <w:r w:rsidRPr="00D722D6">
        <w:rPr>
          <w:rFonts w:cs="Lucida Sans Unicode"/>
          <w:szCs w:val="18"/>
        </w:rPr>
        <w:t xml:space="preserve"> schaarse - zeer specialistische landelijk georganiseerde functies - </w:t>
      </w:r>
      <w:r w:rsidR="00977C1D">
        <w:rPr>
          <w:rFonts w:cs="Lucida Sans Unicode"/>
          <w:szCs w:val="18"/>
        </w:rPr>
        <w:t>te</w:t>
      </w:r>
      <w:r w:rsidRPr="00D722D6">
        <w:rPr>
          <w:rFonts w:cs="Lucida Sans Unicode"/>
          <w:szCs w:val="18"/>
        </w:rPr>
        <w:t xml:space="preserve"> verdwijnen. Hoewel de inkoop hiervan in 2015 formeel is geregeld, is er anno 2018 nauwelijks of geen aandacht voor dit specialisme in regionaal en landelijk beleid waardoor de </w:t>
      </w:r>
      <w:r w:rsidRPr="0073051D">
        <w:rPr>
          <w:rFonts w:cs="Lucida Sans Unicode"/>
          <w:szCs w:val="18"/>
        </w:rPr>
        <w:t>optie reëel is dat he</w:t>
      </w:r>
      <w:r w:rsidR="00977C1D">
        <w:rPr>
          <w:rFonts w:cs="Lucida Sans Unicode"/>
          <w:szCs w:val="18"/>
        </w:rPr>
        <w:t>t binnen drie jaar is verdwenen,</w:t>
      </w:r>
      <w:r w:rsidRPr="0073051D">
        <w:rPr>
          <w:rFonts w:cs="Lucida Sans Unicode"/>
          <w:szCs w:val="18"/>
        </w:rPr>
        <w:t xml:space="preserve"> </w:t>
      </w:r>
      <w:r w:rsidR="00977C1D">
        <w:rPr>
          <w:rFonts w:cs="Lucida Sans Unicode"/>
          <w:szCs w:val="18"/>
        </w:rPr>
        <w:t>dan wel dat expertise verdwijnt en de kwaliteit niet gegarandeerd kan worden</w:t>
      </w:r>
      <w:r w:rsidRPr="00D722D6" w:rsidR="00977C1D">
        <w:rPr>
          <w:rFonts w:cs="Lucida Sans Unicode"/>
          <w:szCs w:val="18"/>
        </w:rPr>
        <w:t xml:space="preserve">. De focus van de transitie ligt </w:t>
      </w:r>
      <w:r w:rsidR="00977C1D">
        <w:rPr>
          <w:rFonts w:cs="Lucida Sans Unicode"/>
          <w:szCs w:val="18"/>
        </w:rPr>
        <w:t xml:space="preserve">bijna geheel </w:t>
      </w:r>
      <w:r w:rsidRPr="00D722D6" w:rsidR="00977C1D">
        <w:rPr>
          <w:rFonts w:cs="Lucida Sans Unicode"/>
          <w:szCs w:val="18"/>
        </w:rPr>
        <w:t xml:space="preserve">bij lokale en regionale jeugdhulp. </w:t>
      </w:r>
      <w:r w:rsidR="00977C1D">
        <w:rPr>
          <w:rFonts w:cs="Lucida Sans Unicode"/>
          <w:szCs w:val="18"/>
        </w:rPr>
        <w:t xml:space="preserve">De gedachte dat  preventie en </w:t>
      </w:r>
      <w:proofErr w:type="spellStart"/>
      <w:r w:rsidR="00977C1D">
        <w:rPr>
          <w:rFonts w:cs="Lucida Sans Unicode"/>
          <w:szCs w:val="18"/>
        </w:rPr>
        <w:t>vroeginterventie</w:t>
      </w:r>
      <w:proofErr w:type="spellEnd"/>
      <w:r w:rsidR="00977C1D">
        <w:rPr>
          <w:rFonts w:cs="Lucida Sans Unicode"/>
          <w:szCs w:val="18"/>
        </w:rPr>
        <w:t xml:space="preserve"> de –zogenaamd- zware en dure zorg zal doen verdwijnen blijft dominant. </w:t>
      </w:r>
      <w:r w:rsidRPr="00FA609D">
        <w:rPr>
          <w:rFonts w:cs="Lucida Sans Unicode"/>
          <w:szCs w:val="18"/>
        </w:rPr>
        <w:t xml:space="preserve">Er is daarom hoge urgentie om </w:t>
      </w:r>
      <w:r w:rsidRPr="00FA609D" w:rsidR="00887375">
        <w:rPr>
          <w:rFonts w:cs="Lucida Sans Unicode"/>
          <w:szCs w:val="18"/>
        </w:rPr>
        <w:t>het</w:t>
      </w:r>
      <w:r w:rsidRPr="00FA609D">
        <w:rPr>
          <w:rFonts w:cs="Lucida Sans Unicode"/>
          <w:szCs w:val="18"/>
        </w:rPr>
        <w:t xml:space="preserve"> stelsel </w:t>
      </w:r>
      <w:r w:rsidRPr="00FA609D" w:rsidR="00887375">
        <w:rPr>
          <w:rFonts w:cs="Lucida Sans Unicode"/>
          <w:szCs w:val="18"/>
        </w:rPr>
        <w:t xml:space="preserve">zo in te richten c.q. </w:t>
      </w:r>
      <w:r w:rsidRPr="00FA609D" w:rsidR="007D3D17">
        <w:rPr>
          <w:rFonts w:cs="Lucida Sans Unicode"/>
          <w:szCs w:val="18"/>
        </w:rPr>
        <w:t>d</w:t>
      </w:r>
      <w:r w:rsidRPr="00FA609D" w:rsidR="00887375">
        <w:rPr>
          <w:rFonts w:cs="Lucida Sans Unicode"/>
          <w:szCs w:val="18"/>
        </w:rPr>
        <w:t>e transitie zo vorm te geven dat er</w:t>
      </w:r>
      <w:r w:rsidRPr="00FA609D">
        <w:rPr>
          <w:rFonts w:cs="Lucida Sans Unicode"/>
          <w:szCs w:val="18"/>
        </w:rPr>
        <w:t xml:space="preserve"> plaats is voor álle vormen van jeugdhulp, van basisjeugdhulp tot aan de schaarse zeer specialistische functies</w:t>
      </w:r>
      <w:r w:rsidRPr="00FA609D" w:rsidR="00595B3C">
        <w:rPr>
          <w:rFonts w:cs="Lucida Sans Unicode"/>
          <w:szCs w:val="18"/>
        </w:rPr>
        <w:t>. Dit</w:t>
      </w:r>
      <w:r w:rsidRPr="00FA609D">
        <w:rPr>
          <w:rFonts w:cs="Lucida Sans Unicode"/>
          <w:szCs w:val="18"/>
        </w:rPr>
        <w:t xml:space="preserve"> om ervoor te zorgen dat juist de meest moeilijk te behandelen kinderen niet in de kou komen te staan door gebrek aan kennis en capaciteit. </w:t>
      </w:r>
    </w:p>
    <w:p w:rsidRPr="00FA609D" w:rsidR="00925FFF" w:rsidP="00925FFF" w:rsidRDefault="00925FFF">
      <w:pPr>
        <w:spacing w:after="0" w:line="240" w:lineRule="auto"/>
        <w:rPr>
          <w:rFonts w:cs="Lucida Sans Unicode"/>
          <w:szCs w:val="18"/>
        </w:rPr>
      </w:pPr>
    </w:p>
    <w:p w:rsidRPr="00FA609D" w:rsidR="00925FFF" w:rsidP="00B47B69" w:rsidRDefault="00925FFF">
      <w:pPr>
        <w:spacing w:after="0" w:line="240" w:lineRule="auto"/>
        <w:rPr>
          <w:rFonts w:cs="Lucida Sans Unicode"/>
          <w:szCs w:val="18"/>
        </w:rPr>
      </w:pPr>
      <w:r w:rsidRPr="00FA609D">
        <w:rPr>
          <w:rFonts w:cs="Lucida Sans Unicode"/>
          <w:szCs w:val="18"/>
        </w:rPr>
        <w:t xml:space="preserve">Het is echter niet alléén een probleem van </w:t>
      </w:r>
      <w:r w:rsidRPr="00FA609D" w:rsidR="0073051D">
        <w:rPr>
          <w:rFonts w:cs="Lucida Sans Unicode"/>
          <w:szCs w:val="18"/>
        </w:rPr>
        <w:t xml:space="preserve">de </w:t>
      </w:r>
      <w:r w:rsidRPr="00FA609D" w:rsidR="00612499">
        <w:rPr>
          <w:rFonts w:cs="Lucida Sans Unicode"/>
          <w:szCs w:val="18"/>
        </w:rPr>
        <w:t xml:space="preserve">inrichting van het stelsel en de </w:t>
      </w:r>
      <w:r w:rsidRPr="00FA609D" w:rsidR="00757BC0">
        <w:rPr>
          <w:rFonts w:cs="Lucida Sans Unicode"/>
          <w:szCs w:val="18"/>
        </w:rPr>
        <w:t>positionering</w:t>
      </w:r>
      <w:r w:rsidRPr="00FA609D" w:rsidR="0073051D">
        <w:rPr>
          <w:rFonts w:cs="Lucida Sans Unicode"/>
          <w:szCs w:val="18"/>
        </w:rPr>
        <w:t xml:space="preserve"> van de schaarse</w:t>
      </w:r>
      <w:r w:rsidRPr="00FA609D" w:rsidR="00612499">
        <w:rPr>
          <w:rFonts w:cs="Lucida Sans Unicode"/>
          <w:szCs w:val="18"/>
        </w:rPr>
        <w:t xml:space="preserve"> functies daar</w:t>
      </w:r>
      <w:r w:rsidRPr="00FA609D" w:rsidR="0073051D">
        <w:rPr>
          <w:rFonts w:cs="Lucida Sans Unicode"/>
          <w:szCs w:val="18"/>
        </w:rPr>
        <w:t>binnen</w:t>
      </w:r>
      <w:r w:rsidRPr="00FA609D" w:rsidR="00612499">
        <w:rPr>
          <w:rFonts w:cs="Lucida Sans Unicode"/>
          <w:szCs w:val="18"/>
        </w:rPr>
        <w:t xml:space="preserve">. Kortom, van </w:t>
      </w:r>
      <w:r w:rsidRPr="00FA609D">
        <w:rPr>
          <w:rFonts w:cs="Lucida Sans Unicode"/>
          <w:szCs w:val="18"/>
        </w:rPr>
        <w:t xml:space="preserve">bestuurlijke stellingname. Het </w:t>
      </w:r>
      <w:r w:rsidRPr="00FA609D" w:rsidR="00757BC0">
        <w:rPr>
          <w:rFonts w:cs="Lucida Sans Unicode"/>
          <w:szCs w:val="18"/>
        </w:rPr>
        <w:t>probleem</w:t>
      </w:r>
      <w:r w:rsidRPr="00FA609D">
        <w:rPr>
          <w:rFonts w:cs="Lucida Sans Unicode"/>
          <w:szCs w:val="18"/>
        </w:rPr>
        <w:t xml:space="preserve"> hangt óók samen met het niveau van pro</w:t>
      </w:r>
      <w:r w:rsidRPr="00FA609D" w:rsidR="00757BC0">
        <w:rPr>
          <w:rFonts w:cs="Lucida Sans Unicode"/>
          <w:szCs w:val="18"/>
        </w:rPr>
        <w:t>f</w:t>
      </w:r>
      <w:r w:rsidRPr="00FA609D" w:rsidR="0073051D">
        <w:rPr>
          <w:rFonts w:cs="Lucida Sans Unicode"/>
          <w:szCs w:val="18"/>
        </w:rPr>
        <w:t>essionalisering van de sector. V</w:t>
      </w:r>
      <w:r w:rsidRPr="00FA609D" w:rsidR="00757BC0">
        <w:rPr>
          <w:rFonts w:cs="Lucida Sans Unicode"/>
          <w:szCs w:val="18"/>
        </w:rPr>
        <w:t xml:space="preserve">an een professionele sector mag worden verwacht dat er adequaat onderscheid gemaakt </w:t>
      </w:r>
      <w:r w:rsidRPr="00FA609D" w:rsidR="0073051D">
        <w:rPr>
          <w:rFonts w:cs="Lucida Sans Unicode"/>
          <w:szCs w:val="18"/>
        </w:rPr>
        <w:t>kan worden</w:t>
      </w:r>
      <w:r w:rsidRPr="00FA609D" w:rsidR="00757BC0">
        <w:rPr>
          <w:rFonts w:cs="Lucida Sans Unicode"/>
          <w:szCs w:val="18"/>
        </w:rPr>
        <w:t xml:space="preserve"> in </w:t>
      </w:r>
      <w:r w:rsidRPr="00FA609D" w:rsidR="0073051D">
        <w:rPr>
          <w:rFonts w:cs="Lucida Sans Unicode"/>
          <w:szCs w:val="18"/>
        </w:rPr>
        <w:t>de mate van complexiteit van een hulpvraag en het niveau van specialistische zorg dat daarbij ingezet moet worden. Zo ver zijn we (vaak) nog niet. Integendeel. Niet zelden wordt de ernst van de situatie niet goed ingescha</w:t>
      </w:r>
      <w:r w:rsidRPr="00FA609D" w:rsidR="00612499">
        <w:rPr>
          <w:rFonts w:cs="Lucida Sans Unicode"/>
          <w:szCs w:val="18"/>
        </w:rPr>
        <w:t>t of wordt een</w:t>
      </w:r>
      <w:r w:rsidR="00DD2910">
        <w:rPr>
          <w:rFonts w:cs="Lucida Sans Unicode"/>
          <w:szCs w:val="18"/>
        </w:rPr>
        <w:t xml:space="preserve"> probleem gemist</w:t>
      </w:r>
      <w:r w:rsidRPr="00FA609D" w:rsidR="00612499">
        <w:rPr>
          <w:rFonts w:cs="Lucida Sans Unicode"/>
          <w:szCs w:val="18"/>
        </w:rPr>
        <w:t>. Ook zien we vaak dat er pas naar de schaarse zeer specialistische (jeugd)hulp wordt verwezen als de hulpverlening helemaal is vastgelopen en men niet meer weet wat men met een zaak aan moet.</w:t>
      </w:r>
    </w:p>
    <w:p w:rsidRPr="00FA609D" w:rsidR="00925FFF" w:rsidP="00B47B69" w:rsidRDefault="00925FFF">
      <w:pPr>
        <w:spacing w:after="0" w:line="240" w:lineRule="auto"/>
        <w:rPr>
          <w:rFonts w:cs="Lucida Sans Unicode"/>
          <w:szCs w:val="18"/>
        </w:rPr>
      </w:pPr>
    </w:p>
    <w:p w:rsidRPr="00FA609D" w:rsidR="00FA609D" w:rsidP="00B47B69" w:rsidRDefault="00612499">
      <w:pPr>
        <w:spacing w:after="0" w:line="240" w:lineRule="auto"/>
        <w:rPr>
          <w:rFonts w:cs="Lucida Sans Unicode"/>
          <w:szCs w:val="18"/>
        </w:rPr>
      </w:pPr>
      <w:r w:rsidRPr="00FA609D">
        <w:rPr>
          <w:rFonts w:cs="Lucida Sans Unicode"/>
          <w:szCs w:val="18"/>
        </w:rPr>
        <w:lastRenderedPageBreak/>
        <w:t xml:space="preserve">Om dit probleem te tackelen zou daarom </w:t>
      </w:r>
      <w:r w:rsidRPr="00FA609D" w:rsidR="00FB48BF">
        <w:rPr>
          <w:rFonts w:cs="Lucida Sans Unicode"/>
          <w:szCs w:val="18"/>
        </w:rPr>
        <w:t xml:space="preserve">gebruik gemaakt kunnen worden van de ervaring die is opgedaan </w:t>
      </w:r>
      <w:r w:rsidRPr="00FA609D" w:rsidR="00FA609D">
        <w:rPr>
          <w:rFonts w:cs="Lucida Sans Unicode"/>
          <w:szCs w:val="18"/>
        </w:rPr>
        <w:t xml:space="preserve">in de organisatie van de medische zorg. Bij de medische zorg is dit na vele jaren ontwikkeld tot een systeem van: huisartsen die de eerste zorgvragen afhandelen; algemene en topklinische  ziekenhuizen die basiszorg tot gespecialiseerde zorg leveren; en academische ziekenhuizen die naast patiëntenzorg ook een functie hebben t.a.v. wetenschappelijk onderzoek, ontwikkeling en innovatie. Daarnaast zien we zeer gespecialiseerde centra, zoals de brandwondencentra of het Prinses Maxima Centrum voor kinderoncologie. </w:t>
      </w:r>
      <w:r w:rsidR="0072574C">
        <w:rPr>
          <w:rFonts w:cs="Lucida Sans Unicode"/>
          <w:szCs w:val="18"/>
        </w:rPr>
        <w:t xml:space="preserve">Deze gespecialiseerde centra hebben, net zoals de academische centra een onderzoeks-, ontwikkel-, innovatie- en kennisdisseminatiefunctie. </w:t>
      </w:r>
    </w:p>
    <w:p w:rsidRPr="00FA609D" w:rsidR="00FA609D" w:rsidP="00FA609D" w:rsidRDefault="0072574C">
      <w:pPr>
        <w:spacing w:after="0" w:line="240" w:lineRule="auto"/>
        <w:rPr>
          <w:rFonts w:cs="Lucida Sans Unicode"/>
          <w:szCs w:val="18"/>
        </w:rPr>
      </w:pPr>
      <w:r w:rsidRPr="00FA609D">
        <w:rPr>
          <w:rFonts w:cs="Lucida Sans Unicode"/>
          <w:szCs w:val="18"/>
        </w:rPr>
        <w:t>Op deze manier wordt de juiste zorg geleverd op het juiste niveau waarbij ook oog is voor de kosten.</w:t>
      </w:r>
      <w:r>
        <w:rPr>
          <w:rFonts w:cs="Lucida Sans Unicode"/>
          <w:szCs w:val="18"/>
        </w:rPr>
        <w:t xml:space="preserve"> </w:t>
      </w:r>
      <w:r w:rsidRPr="00FA609D" w:rsidR="00FA609D">
        <w:rPr>
          <w:rFonts w:cs="Lucida Sans Unicode"/>
          <w:szCs w:val="18"/>
        </w:rPr>
        <w:t xml:space="preserve">Bij deze organisatie van zorg wordt een triagesysteem gehanteerd waarbij men voor meer complexe zorg wordt doorverwezen naar </w:t>
      </w:r>
      <w:r>
        <w:rPr>
          <w:rFonts w:cs="Lucida Sans Unicode"/>
          <w:szCs w:val="18"/>
        </w:rPr>
        <w:t>een top klinisch of academisch ziekenhuis</w:t>
      </w:r>
      <w:r w:rsidRPr="00FA609D" w:rsidR="00FA609D">
        <w:rPr>
          <w:rFonts w:cs="Lucida Sans Unicode"/>
          <w:szCs w:val="18"/>
        </w:rPr>
        <w:t xml:space="preserve">. Voor patiënten die geen (zeer) gespecialiseerde zorg meer nodig hebben kan weer een (terug)verwijzing volgen naar de huisarts of een poli in een regionaal ziekenhuis. In vergelijking met veel andere landen kunnen we trots zijn op de wijze waarop de medische zorg in Nederland is georganiseerd. Gek genoeg volgt de wijze waarop </w:t>
      </w:r>
      <w:r>
        <w:rPr>
          <w:rFonts w:cs="Lucida Sans Unicode"/>
          <w:szCs w:val="18"/>
        </w:rPr>
        <w:t xml:space="preserve">het jeugdhulpstelsel </w:t>
      </w:r>
      <w:r w:rsidRPr="00FA609D" w:rsidR="00FA609D">
        <w:rPr>
          <w:rFonts w:cs="Lucida Sans Unicode"/>
          <w:szCs w:val="18"/>
        </w:rPr>
        <w:t>nu wordt bezien niet het model waarop de medische zorg georganiseerd is. De introductie van dit model binnen de jeugdhulp zou mogelijk een aantal omissies kunnen voorkomen.</w:t>
      </w:r>
    </w:p>
    <w:p w:rsidRPr="00D722D6" w:rsidR="00CC317A" w:rsidP="00FA609D" w:rsidRDefault="00CC317A">
      <w:pPr>
        <w:spacing w:after="0" w:line="240" w:lineRule="auto"/>
        <w:rPr>
          <w:rFonts w:cs="Lucida Sans Unicode"/>
          <w:szCs w:val="18"/>
        </w:rPr>
      </w:pPr>
    </w:p>
    <w:p w:rsidRPr="0072574C" w:rsidR="00CC317A" w:rsidP="00977C1D" w:rsidRDefault="00FB48BF">
      <w:pPr>
        <w:pBdr>
          <w:top w:val="single" w:color="auto" w:sz="4" w:space="1"/>
          <w:left w:val="single" w:color="auto" w:sz="4" w:space="1"/>
          <w:bottom w:val="single" w:color="auto" w:sz="4" w:space="1"/>
          <w:right w:val="single" w:color="auto" w:sz="4" w:space="1"/>
        </w:pBdr>
        <w:spacing w:after="0" w:line="240" w:lineRule="auto"/>
        <w:rPr>
          <w:rFonts w:cs="Lucida Sans Unicode"/>
          <w:b/>
          <w:szCs w:val="18"/>
        </w:rPr>
      </w:pPr>
      <w:r w:rsidRPr="0072574C">
        <w:rPr>
          <w:rFonts w:cs="Lucida Sans Unicode"/>
          <w:b/>
          <w:szCs w:val="18"/>
        </w:rPr>
        <w:t xml:space="preserve">Wat gaat er </w:t>
      </w:r>
      <w:r w:rsidRPr="0072574C" w:rsidR="00595B3C">
        <w:rPr>
          <w:rFonts w:cs="Lucida Sans Unicode"/>
          <w:b/>
          <w:szCs w:val="18"/>
        </w:rPr>
        <w:t>mis</w:t>
      </w:r>
      <w:r w:rsidRPr="0072574C" w:rsidR="00925FFF">
        <w:rPr>
          <w:rFonts w:cs="Lucida Sans Unicode"/>
          <w:b/>
          <w:szCs w:val="18"/>
        </w:rPr>
        <w:t xml:space="preserve"> </w:t>
      </w:r>
      <w:r w:rsidRPr="0072574C">
        <w:rPr>
          <w:rFonts w:cs="Lucida Sans Unicode"/>
          <w:b/>
          <w:szCs w:val="18"/>
        </w:rPr>
        <w:t>bij de organisatie van de gespecialiseerde jeugdhulp?</w:t>
      </w:r>
      <w:r w:rsidRPr="0072574C" w:rsidR="00595B3C">
        <w:rPr>
          <w:rFonts w:cs="Lucida Sans Unicode"/>
          <w:b/>
          <w:szCs w:val="18"/>
        </w:rPr>
        <w:t xml:space="preserve"> En: w</w:t>
      </w:r>
      <w:r w:rsidRPr="0072574C">
        <w:rPr>
          <w:rFonts w:cs="Lucida Sans Unicode"/>
          <w:b/>
          <w:szCs w:val="18"/>
        </w:rPr>
        <w:t>at vraagt aandacht?</w:t>
      </w:r>
    </w:p>
    <w:p w:rsidRPr="00D722D6" w:rsidR="00977C1D" w:rsidP="00977C1D" w:rsidRDefault="00977C1D">
      <w:pPr>
        <w:pStyle w:val="Lijstalinea"/>
        <w:numPr>
          <w:ilvl w:val="0"/>
          <w:numId w:val="23"/>
        </w:numPr>
        <w:pBdr>
          <w:top w:val="single" w:color="auto" w:sz="4" w:space="1"/>
          <w:left w:val="single" w:color="auto" w:sz="4" w:space="1"/>
          <w:bottom w:val="single" w:color="auto" w:sz="4" w:space="1"/>
          <w:right w:val="single" w:color="auto" w:sz="4" w:space="1"/>
        </w:pBdr>
        <w:spacing w:after="0" w:line="240" w:lineRule="auto"/>
        <w:ind w:left="284" w:hanging="284"/>
        <w:rPr>
          <w:rFonts w:cs="Lucida Sans Unicode"/>
          <w:szCs w:val="18"/>
        </w:rPr>
      </w:pPr>
      <w:r w:rsidRPr="00D722D6">
        <w:rPr>
          <w:rFonts w:cs="Lucida Sans Unicode"/>
          <w:szCs w:val="18"/>
        </w:rPr>
        <w:t>D</w:t>
      </w:r>
      <w:r>
        <w:rPr>
          <w:rFonts w:cs="Lucida Sans Unicode"/>
          <w:szCs w:val="18"/>
        </w:rPr>
        <w:t>at</w:t>
      </w:r>
      <w:r w:rsidRPr="00D722D6">
        <w:rPr>
          <w:rFonts w:cs="Lucida Sans Unicode"/>
          <w:szCs w:val="18"/>
        </w:rPr>
        <w:t xml:space="preserve"> </w:t>
      </w:r>
      <w:r>
        <w:rPr>
          <w:rFonts w:cs="Lucida Sans Unicode"/>
          <w:szCs w:val="18"/>
        </w:rPr>
        <w:t xml:space="preserve">de </w:t>
      </w:r>
      <w:r w:rsidRPr="00D722D6">
        <w:rPr>
          <w:rFonts w:cs="Lucida Sans Unicode"/>
          <w:szCs w:val="18"/>
        </w:rPr>
        <w:t>juiste zorg op het juiste niveau (</w:t>
      </w:r>
      <w:proofErr w:type="spellStart"/>
      <w:r w:rsidRPr="00D722D6">
        <w:rPr>
          <w:rFonts w:cs="Lucida Sans Unicode"/>
          <w:szCs w:val="18"/>
        </w:rPr>
        <w:t>matched</w:t>
      </w:r>
      <w:proofErr w:type="spellEnd"/>
      <w:r w:rsidRPr="00D722D6">
        <w:rPr>
          <w:rFonts w:cs="Lucida Sans Unicode"/>
          <w:szCs w:val="18"/>
        </w:rPr>
        <w:t xml:space="preserve"> care)</w:t>
      </w:r>
      <w:r>
        <w:rPr>
          <w:rFonts w:cs="Lucida Sans Unicode"/>
          <w:szCs w:val="18"/>
        </w:rPr>
        <w:t xml:space="preserve"> geboden wordt</w:t>
      </w:r>
      <w:r w:rsidRPr="00D722D6">
        <w:rPr>
          <w:rFonts w:cs="Lucida Sans Unicode"/>
          <w:szCs w:val="18"/>
        </w:rPr>
        <w:t>;</w:t>
      </w:r>
    </w:p>
    <w:p w:rsidRPr="00D722D6" w:rsidR="00977C1D" w:rsidP="00977C1D" w:rsidRDefault="00977C1D">
      <w:pPr>
        <w:pStyle w:val="Lijstalinea"/>
        <w:numPr>
          <w:ilvl w:val="0"/>
          <w:numId w:val="23"/>
        </w:numPr>
        <w:pBdr>
          <w:top w:val="single" w:color="auto" w:sz="4" w:space="1"/>
          <w:left w:val="single" w:color="auto" w:sz="4" w:space="1"/>
          <w:bottom w:val="single" w:color="auto" w:sz="4" w:space="1"/>
          <w:right w:val="single" w:color="auto" w:sz="4" w:space="1"/>
        </w:pBdr>
        <w:spacing w:after="0" w:line="240" w:lineRule="auto"/>
        <w:ind w:left="284" w:hanging="284"/>
        <w:rPr>
          <w:rFonts w:cs="Lucida Sans Unicode"/>
          <w:szCs w:val="18"/>
        </w:rPr>
      </w:pPr>
      <w:r w:rsidRPr="00D722D6">
        <w:rPr>
          <w:rFonts w:cs="Lucida Sans Unicode"/>
          <w:szCs w:val="18"/>
        </w:rPr>
        <w:t>D</w:t>
      </w:r>
      <w:r>
        <w:rPr>
          <w:rFonts w:cs="Lucida Sans Unicode"/>
          <w:szCs w:val="18"/>
        </w:rPr>
        <w:t>at d</w:t>
      </w:r>
      <w:r w:rsidRPr="00D722D6">
        <w:rPr>
          <w:rFonts w:cs="Lucida Sans Unicode"/>
          <w:szCs w:val="18"/>
        </w:rPr>
        <w:t>e schaarse zeer specialistische functies en centra dreigen te verdwijnen;</w:t>
      </w:r>
    </w:p>
    <w:p w:rsidRPr="00D722D6" w:rsidR="00977C1D" w:rsidP="00977C1D" w:rsidRDefault="00977C1D">
      <w:pPr>
        <w:pStyle w:val="Lijstalinea"/>
        <w:numPr>
          <w:ilvl w:val="0"/>
          <w:numId w:val="23"/>
        </w:numPr>
        <w:pBdr>
          <w:top w:val="single" w:color="auto" w:sz="4" w:space="1"/>
          <w:left w:val="single" w:color="auto" w:sz="4" w:space="1"/>
          <w:bottom w:val="single" w:color="auto" w:sz="4" w:space="1"/>
          <w:right w:val="single" w:color="auto" w:sz="4" w:space="1"/>
        </w:pBdr>
        <w:spacing w:after="0" w:line="240" w:lineRule="auto"/>
        <w:ind w:left="284" w:hanging="284"/>
        <w:rPr>
          <w:rFonts w:cs="Lucida Sans Unicode"/>
          <w:szCs w:val="18"/>
        </w:rPr>
      </w:pPr>
      <w:r>
        <w:rPr>
          <w:rFonts w:cs="Lucida Sans Unicode"/>
          <w:szCs w:val="18"/>
        </w:rPr>
        <w:t>Dat e</w:t>
      </w:r>
      <w:r w:rsidRPr="00D722D6">
        <w:rPr>
          <w:rFonts w:cs="Lucida Sans Unicode"/>
          <w:szCs w:val="18"/>
        </w:rPr>
        <w:t xml:space="preserve">r onvoldoende aandacht </w:t>
      </w:r>
      <w:r>
        <w:rPr>
          <w:rFonts w:cs="Lucida Sans Unicode"/>
          <w:szCs w:val="18"/>
        </w:rPr>
        <w:t xml:space="preserve">is </w:t>
      </w:r>
      <w:r w:rsidRPr="00D722D6">
        <w:rPr>
          <w:rFonts w:cs="Lucida Sans Unicode"/>
          <w:szCs w:val="18"/>
        </w:rPr>
        <w:t xml:space="preserve">voor </w:t>
      </w:r>
      <w:r>
        <w:rPr>
          <w:rFonts w:cs="Lucida Sans Unicode"/>
          <w:szCs w:val="18"/>
        </w:rPr>
        <w:t xml:space="preserve">de </w:t>
      </w:r>
      <w:r w:rsidRPr="00D722D6">
        <w:rPr>
          <w:rFonts w:cs="Lucida Sans Unicode"/>
          <w:szCs w:val="18"/>
        </w:rPr>
        <w:t xml:space="preserve">ontwikkeling </w:t>
      </w:r>
      <w:r>
        <w:rPr>
          <w:rFonts w:cs="Lucida Sans Unicode"/>
          <w:szCs w:val="18"/>
        </w:rPr>
        <w:t xml:space="preserve">van </w:t>
      </w:r>
      <w:proofErr w:type="spellStart"/>
      <w:r w:rsidRPr="00D722D6">
        <w:rPr>
          <w:rFonts w:cs="Lucida Sans Unicode"/>
          <w:szCs w:val="18"/>
        </w:rPr>
        <w:t>evidence</w:t>
      </w:r>
      <w:proofErr w:type="spellEnd"/>
      <w:r w:rsidRPr="00D722D6">
        <w:rPr>
          <w:rFonts w:cs="Lucida Sans Unicode"/>
          <w:szCs w:val="18"/>
        </w:rPr>
        <w:t xml:space="preserve"> </w:t>
      </w:r>
      <w:proofErr w:type="spellStart"/>
      <w:r w:rsidRPr="00D722D6">
        <w:rPr>
          <w:rFonts w:cs="Lucida Sans Unicode"/>
          <w:szCs w:val="18"/>
        </w:rPr>
        <w:t>based</w:t>
      </w:r>
      <w:proofErr w:type="spellEnd"/>
      <w:r w:rsidRPr="00D722D6">
        <w:rPr>
          <w:rFonts w:cs="Lucida Sans Unicode"/>
          <w:szCs w:val="18"/>
        </w:rPr>
        <w:t xml:space="preserve"> zorg;</w:t>
      </w:r>
    </w:p>
    <w:p w:rsidRPr="00D722D6" w:rsidR="00977C1D" w:rsidP="00977C1D" w:rsidRDefault="00977C1D">
      <w:pPr>
        <w:pStyle w:val="Lijstalinea"/>
        <w:numPr>
          <w:ilvl w:val="0"/>
          <w:numId w:val="23"/>
        </w:numPr>
        <w:pBdr>
          <w:top w:val="single" w:color="auto" w:sz="4" w:space="1"/>
          <w:left w:val="single" w:color="auto" w:sz="4" w:space="1"/>
          <w:bottom w:val="single" w:color="auto" w:sz="4" w:space="1"/>
          <w:right w:val="single" w:color="auto" w:sz="4" w:space="1"/>
        </w:pBdr>
        <w:spacing w:after="0" w:line="240" w:lineRule="auto"/>
        <w:ind w:left="284" w:hanging="284"/>
        <w:rPr>
          <w:rFonts w:cs="Lucida Sans Unicode"/>
          <w:szCs w:val="18"/>
        </w:rPr>
      </w:pPr>
      <w:r>
        <w:rPr>
          <w:rFonts w:cs="Lucida Sans Unicode"/>
          <w:szCs w:val="18"/>
        </w:rPr>
        <w:t>Dat er n</w:t>
      </w:r>
      <w:r w:rsidRPr="00D722D6">
        <w:rPr>
          <w:rFonts w:cs="Lucida Sans Unicode"/>
          <w:szCs w:val="18"/>
        </w:rPr>
        <w:t xml:space="preserve">oodzaak </w:t>
      </w:r>
      <w:r>
        <w:rPr>
          <w:rFonts w:cs="Lucida Sans Unicode"/>
          <w:szCs w:val="18"/>
        </w:rPr>
        <w:t>is aan</w:t>
      </w:r>
      <w:r w:rsidRPr="00D722D6">
        <w:rPr>
          <w:rFonts w:cs="Lucida Sans Unicode"/>
          <w:szCs w:val="18"/>
        </w:rPr>
        <w:t xml:space="preserve"> </w:t>
      </w:r>
      <w:r w:rsidRPr="00D722D6">
        <w:rPr>
          <w:rFonts w:cs="Lucida Sans Unicode"/>
          <w:i/>
          <w:szCs w:val="18"/>
        </w:rPr>
        <w:t>high intensive care</w:t>
      </w:r>
      <w:r w:rsidRPr="00D722D6">
        <w:rPr>
          <w:rFonts w:cs="Lucida Sans Unicode"/>
          <w:szCs w:val="18"/>
        </w:rPr>
        <w:t xml:space="preserve"> &amp; </w:t>
      </w:r>
      <w:r w:rsidRPr="00D722D6">
        <w:rPr>
          <w:rFonts w:cs="Lucida Sans Unicode"/>
          <w:i/>
          <w:szCs w:val="18"/>
        </w:rPr>
        <w:t>high secure</w:t>
      </w:r>
      <w:r>
        <w:rPr>
          <w:rFonts w:cs="Lucida Sans Unicode"/>
          <w:i/>
          <w:szCs w:val="18"/>
        </w:rPr>
        <w:t>,</w:t>
      </w:r>
      <w:r w:rsidRPr="00D722D6">
        <w:rPr>
          <w:rFonts w:cs="Lucida Sans Unicode"/>
          <w:i/>
          <w:szCs w:val="18"/>
        </w:rPr>
        <w:t xml:space="preserve"> high </w:t>
      </w:r>
      <w:proofErr w:type="spellStart"/>
      <w:r w:rsidRPr="00D722D6">
        <w:rPr>
          <w:rFonts w:cs="Lucida Sans Unicode"/>
          <w:i/>
          <w:szCs w:val="18"/>
        </w:rPr>
        <w:t>safety</w:t>
      </w:r>
      <w:proofErr w:type="spellEnd"/>
      <w:r w:rsidRPr="00D722D6">
        <w:rPr>
          <w:rFonts w:cs="Lucida Sans Unicode"/>
          <w:szCs w:val="18"/>
        </w:rPr>
        <w:t xml:space="preserve"> bij de meest complexe problematiek;</w:t>
      </w:r>
    </w:p>
    <w:p w:rsidRPr="00D722D6" w:rsidR="00977C1D" w:rsidP="00977C1D" w:rsidRDefault="00977C1D">
      <w:pPr>
        <w:pStyle w:val="Lijstalinea"/>
        <w:numPr>
          <w:ilvl w:val="0"/>
          <w:numId w:val="23"/>
        </w:numPr>
        <w:pBdr>
          <w:top w:val="single" w:color="auto" w:sz="4" w:space="1"/>
          <w:left w:val="single" w:color="auto" w:sz="4" w:space="1"/>
          <w:bottom w:val="single" w:color="auto" w:sz="4" w:space="1"/>
          <w:right w:val="single" w:color="auto" w:sz="4" w:space="1"/>
        </w:pBdr>
        <w:spacing w:after="0" w:line="240" w:lineRule="auto"/>
        <w:ind w:left="284" w:hanging="284"/>
        <w:rPr>
          <w:rFonts w:cs="Lucida Sans Unicode"/>
          <w:szCs w:val="18"/>
        </w:rPr>
      </w:pPr>
      <w:r>
        <w:rPr>
          <w:rFonts w:cs="Lucida Sans Unicode"/>
          <w:szCs w:val="18"/>
        </w:rPr>
        <w:t>Dat p</w:t>
      </w:r>
      <w:r w:rsidRPr="00D722D6">
        <w:rPr>
          <w:rFonts w:cs="Lucida Sans Unicode"/>
          <w:szCs w:val="18"/>
        </w:rPr>
        <w:t>rofessionele standaarden (nog) onvoldoende (ontwikkeld)</w:t>
      </w:r>
      <w:r>
        <w:rPr>
          <w:rFonts w:cs="Lucida Sans Unicode"/>
          <w:szCs w:val="18"/>
        </w:rPr>
        <w:t xml:space="preserve"> zijn</w:t>
      </w:r>
      <w:r w:rsidRPr="00D722D6">
        <w:rPr>
          <w:rFonts w:cs="Lucida Sans Unicode"/>
          <w:szCs w:val="18"/>
        </w:rPr>
        <w:t>.</w:t>
      </w:r>
    </w:p>
    <w:p w:rsidRPr="00D722D6" w:rsidR="00CC317A" w:rsidP="00B47B69" w:rsidRDefault="00CC317A">
      <w:pPr>
        <w:spacing w:after="0" w:line="240" w:lineRule="auto"/>
        <w:rPr>
          <w:rFonts w:cs="Lucida Sans Unicode"/>
          <w:szCs w:val="18"/>
        </w:rPr>
      </w:pPr>
    </w:p>
    <w:p w:rsidR="0001065E" w:rsidP="00B47B69" w:rsidRDefault="006506BB">
      <w:pPr>
        <w:spacing w:after="0" w:line="240" w:lineRule="auto"/>
      </w:pPr>
      <w:r>
        <w:t xml:space="preserve">Op grond van bovenstaande is er een hoge urgentie om criteria vast te stellen voor schaars (voornamelijk landelijk georganiseerd) specialisme. Soms is dit specialisme maar op één of enkele plekken aanwezig in Nederland. Tevens moet dit schaars specialisme helder gepositioneerd worden in het ‘zorglandschap jeugd’ en in de kennisinfrastructuur. Tot slot zullen er heldere afspraken gemaakt moeten worden over duurzame financiering. </w:t>
      </w:r>
      <w:r w:rsidR="00930D02">
        <w:t>Wij stellen voor om op 2 of 3 plaatsen in Nederland proeftuinen in te richten om ervaring op te doen: met het inrichten van heldere verwijzingsstructuren, met de inbedding van het landelijk specialisme in de regionale en lokale infrastructuur en met de rol en positie als kennis- en onderzoekscentra.</w:t>
      </w:r>
    </w:p>
    <w:p w:rsidRPr="00D722D6" w:rsidR="0001065E" w:rsidP="00B47B69" w:rsidRDefault="0001065E">
      <w:pPr>
        <w:spacing w:after="0" w:line="240" w:lineRule="auto"/>
        <w:rPr>
          <w:rFonts w:cs="Lucida Sans Unicode"/>
          <w:szCs w:val="18"/>
        </w:rPr>
      </w:pPr>
    </w:p>
    <w:p w:rsidRPr="00D722D6" w:rsidR="00CC317A" w:rsidP="00B47B69" w:rsidRDefault="00FB48BF">
      <w:pPr>
        <w:pBdr>
          <w:top w:val="single" w:color="auto" w:sz="4" w:space="1"/>
          <w:left w:val="single" w:color="auto" w:sz="4" w:space="4"/>
          <w:bottom w:val="single" w:color="auto" w:sz="4" w:space="1"/>
          <w:right w:val="single" w:color="auto" w:sz="4" w:space="4"/>
        </w:pBdr>
        <w:spacing w:after="0" w:line="240" w:lineRule="auto"/>
        <w:rPr>
          <w:rFonts w:cs="Lucida Sans Unicode"/>
          <w:b/>
          <w:bCs/>
          <w:szCs w:val="18"/>
        </w:rPr>
      </w:pPr>
      <w:r w:rsidRPr="00D722D6">
        <w:rPr>
          <w:rFonts w:cs="Lucida Sans Unicode"/>
          <w:b/>
          <w:bCs/>
          <w:szCs w:val="18"/>
        </w:rPr>
        <w:t>Gezien het bovenstaande pleiten wij voor:</w:t>
      </w:r>
    </w:p>
    <w:p w:rsidRPr="00D722D6" w:rsidR="00CC317A" w:rsidP="00B47B69" w:rsidRDefault="00FC772D">
      <w:pPr>
        <w:pStyle w:val="Lijstalinea"/>
        <w:numPr>
          <w:ilvl w:val="0"/>
          <w:numId w:val="14"/>
        </w:numPr>
        <w:pBdr>
          <w:top w:val="single" w:color="auto" w:sz="4" w:space="1"/>
          <w:left w:val="single" w:color="auto" w:sz="4" w:space="4"/>
          <w:bottom w:val="single" w:color="auto" w:sz="4" w:space="1"/>
          <w:right w:val="single" w:color="auto" w:sz="4" w:space="4"/>
        </w:pBdr>
        <w:spacing w:after="0" w:line="240" w:lineRule="auto"/>
        <w:ind w:left="426" w:hanging="426"/>
        <w:rPr>
          <w:rFonts w:cs="Lucida Sans Unicode"/>
          <w:szCs w:val="18"/>
        </w:rPr>
      </w:pPr>
      <w:r>
        <w:rPr>
          <w:rFonts w:cs="Lucida Sans Unicode"/>
          <w:szCs w:val="18"/>
        </w:rPr>
        <w:t>Het b</w:t>
      </w:r>
      <w:r w:rsidRPr="00D722D6" w:rsidR="00FB48BF">
        <w:rPr>
          <w:rFonts w:cs="Lucida Sans Unicode"/>
          <w:szCs w:val="18"/>
        </w:rPr>
        <w:t xml:space="preserve">ehoud </w:t>
      </w:r>
      <w:r>
        <w:rPr>
          <w:rFonts w:cs="Lucida Sans Unicode"/>
          <w:szCs w:val="18"/>
        </w:rPr>
        <w:t xml:space="preserve">van </w:t>
      </w:r>
      <w:r w:rsidRPr="00D722D6" w:rsidR="00FB48BF">
        <w:rPr>
          <w:rFonts w:cs="Lucida Sans Unicode"/>
          <w:szCs w:val="18"/>
        </w:rPr>
        <w:t>schaarse bovenregionale en landelijke expertise in de jeugdhulp.</w:t>
      </w:r>
    </w:p>
    <w:p w:rsidRPr="00D722D6" w:rsidR="00CC317A" w:rsidP="00B47B69" w:rsidRDefault="00FB48BF">
      <w:pPr>
        <w:pStyle w:val="Lijstalinea"/>
        <w:numPr>
          <w:ilvl w:val="0"/>
          <w:numId w:val="14"/>
        </w:numPr>
        <w:pBdr>
          <w:top w:val="single" w:color="auto" w:sz="4" w:space="1"/>
          <w:left w:val="single" w:color="auto" w:sz="4" w:space="4"/>
          <w:bottom w:val="single" w:color="auto" w:sz="4" w:space="1"/>
          <w:right w:val="single" w:color="auto" w:sz="4" w:space="4"/>
        </w:pBdr>
        <w:spacing w:after="0" w:line="240" w:lineRule="auto"/>
        <w:ind w:left="426" w:hanging="426"/>
        <w:rPr>
          <w:rFonts w:cs="Lucida Sans Unicode"/>
          <w:szCs w:val="18"/>
        </w:rPr>
      </w:pPr>
      <w:r w:rsidRPr="00D722D6">
        <w:rPr>
          <w:rFonts w:cs="Lucida Sans Unicode"/>
          <w:szCs w:val="18"/>
        </w:rPr>
        <w:t>Het organiseren van de juiste zorg op het juiste niveau c.q. direct de juiste zorg bieden (</w:t>
      </w:r>
      <w:proofErr w:type="spellStart"/>
      <w:r w:rsidRPr="00D722D6">
        <w:rPr>
          <w:rFonts w:cs="Lucida Sans Unicode"/>
          <w:szCs w:val="18"/>
        </w:rPr>
        <w:t>matched</w:t>
      </w:r>
      <w:proofErr w:type="spellEnd"/>
      <w:r w:rsidRPr="00D722D6">
        <w:rPr>
          <w:rFonts w:cs="Lucida Sans Unicode"/>
          <w:szCs w:val="18"/>
        </w:rPr>
        <w:t xml:space="preserve"> care).</w:t>
      </w:r>
    </w:p>
    <w:p w:rsidRPr="00D722D6" w:rsidR="00CC317A" w:rsidP="00B47B69" w:rsidRDefault="00FB48BF">
      <w:pPr>
        <w:pStyle w:val="Lijstalinea"/>
        <w:numPr>
          <w:ilvl w:val="0"/>
          <w:numId w:val="14"/>
        </w:numPr>
        <w:pBdr>
          <w:top w:val="single" w:color="auto" w:sz="4" w:space="1"/>
          <w:left w:val="single" w:color="auto" w:sz="4" w:space="4"/>
          <w:bottom w:val="single" w:color="auto" w:sz="4" w:space="1"/>
          <w:right w:val="single" w:color="auto" w:sz="4" w:space="4"/>
        </w:pBdr>
        <w:spacing w:after="0" w:line="240" w:lineRule="auto"/>
        <w:ind w:left="426" w:hanging="426"/>
        <w:rPr>
          <w:rFonts w:cs="Lucida Sans Unicode"/>
          <w:szCs w:val="18"/>
        </w:rPr>
      </w:pPr>
      <w:r w:rsidRPr="00D722D6">
        <w:rPr>
          <w:rFonts w:cs="Lucida Sans Unicode"/>
          <w:szCs w:val="18"/>
        </w:rPr>
        <w:t xml:space="preserve">Het opbouwen van een professioneel triagesysteem in de jeugdhulp (voorwaarde voor </w:t>
      </w:r>
      <w:proofErr w:type="spellStart"/>
      <w:r w:rsidRPr="00D722D6">
        <w:rPr>
          <w:rFonts w:cs="Lucida Sans Unicode"/>
          <w:szCs w:val="18"/>
        </w:rPr>
        <w:t>matched</w:t>
      </w:r>
      <w:proofErr w:type="spellEnd"/>
      <w:r w:rsidRPr="00D722D6">
        <w:rPr>
          <w:rFonts w:cs="Lucida Sans Unicode"/>
          <w:szCs w:val="18"/>
        </w:rPr>
        <w:t xml:space="preserve"> care).</w:t>
      </w:r>
    </w:p>
    <w:p w:rsidR="0001065E" w:rsidP="0001065E" w:rsidRDefault="00FB48BF">
      <w:pPr>
        <w:pStyle w:val="Lijstalinea"/>
        <w:numPr>
          <w:ilvl w:val="0"/>
          <w:numId w:val="14"/>
        </w:numPr>
        <w:pBdr>
          <w:top w:val="single" w:color="auto" w:sz="4" w:space="1"/>
          <w:left w:val="single" w:color="auto" w:sz="4" w:space="4"/>
          <w:bottom w:val="single" w:color="auto" w:sz="4" w:space="1"/>
          <w:right w:val="single" w:color="auto" w:sz="4" w:space="4"/>
        </w:pBdr>
        <w:spacing w:after="0" w:line="240" w:lineRule="auto"/>
        <w:ind w:left="426" w:hanging="426"/>
        <w:rPr>
          <w:rFonts w:cs="Lucida Sans Unicode"/>
          <w:szCs w:val="18"/>
        </w:rPr>
      </w:pPr>
      <w:r w:rsidRPr="00D722D6">
        <w:rPr>
          <w:rFonts w:cs="Lucida Sans Unicode"/>
          <w:szCs w:val="18"/>
        </w:rPr>
        <w:t>Het ontwikkelen van professionele integrale jeugdhulpstandaarden.</w:t>
      </w:r>
    </w:p>
    <w:p w:rsidRPr="0001065E" w:rsidR="00CC317A" w:rsidP="0001065E" w:rsidRDefault="0001065E">
      <w:pPr>
        <w:pStyle w:val="Lijstalinea"/>
        <w:numPr>
          <w:ilvl w:val="0"/>
          <w:numId w:val="14"/>
        </w:numPr>
        <w:pBdr>
          <w:top w:val="single" w:color="auto" w:sz="4" w:space="1"/>
          <w:left w:val="single" w:color="auto" w:sz="4" w:space="4"/>
          <w:bottom w:val="single" w:color="auto" w:sz="4" w:space="1"/>
          <w:right w:val="single" w:color="auto" w:sz="4" w:space="4"/>
        </w:pBdr>
        <w:spacing w:after="0" w:line="240" w:lineRule="auto"/>
        <w:ind w:left="426" w:hanging="426"/>
        <w:rPr>
          <w:rFonts w:cs="Lucida Sans Unicode"/>
          <w:szCs w:val="18"/>
        </w:rPr>
      </w:pPr>
      <w:r w:rsidRPr="0001065E">
        <w:rPr>
          <w:rFonts w:cs="Lucida Sans Unicode"/>
          <w:szCs w:val="18"/>
        </w:rPr>
        <w:t xml:space="preserve">Zo spoedig mogelijk vaststellen van de criteria voor schaars specialisme evenals het verschaffen van duidelijkheid over de positionering en de financiering van </w:t>
      </w:r>
      <w:r w:rsidR="001D0D7F">
        <w:rPr>
          <w:rFonts w:cs="Lucida Sans Unicode"/>
          <w:szCs w:val="18"/>
        </w:rPr>
        <w:t>dit</w:t>
      </w:r>
      <w:r w:rsidRPr="0001065E">
        <w:rPr>
          <w:rFonts w:cs="Lucida Sans Unicode"/>
          <w:szCs w:val="18"/>
        </w:rPr>
        <w:t xml:space="preserve"> specialisme</w:t>
      </w:r>
      <w:r w:rsidR="00055CB9">
        <w:rPr>
          <w:rFonts w:cs="Lucida Sans Unicode"/>
          <w:szCs w:val="18"/>
        </w:rPr>
        <w:t xml:space="preserve"> en het inrichten van proeftuinen.</w:t>
      </w:r>
    </w:p>
    <w:p w:rsidR="00CC317A" w:rsidP="00B47B69" w:rsidRDefault="00CC317A">
      <w:pPr>
        <w:spacing w:after="0" w:line="240" w:lineRule="auto"/>
        <w:rPr>
          <w:rFonts w:ascii="Lucida Sans" w:hAnsi="Lucida Sans" w:cs="Lucida Sans Unicode"/>
          <w:b/>
          <w:szCs w:val="18"/>
          <w:u w:val="single"/>
          <w:lang w:eastAsia="nl-NL"/>
        </w:rPr>
      </w:pPr>
    </w:p>
    <w:p w:rsidRPr="00D722D6" w:rsidR="00BA2C96" w:rsidP="00B47B69" w:rsidRDefault="00BA2C96">
      <w:pPr>
        <w:spacing w:after="0" w:line="240" w:lineRule="auto"/>
        <w:rPr>
          <w:rFonts w:ascii="Lucida Sans" w:hAnsi="Lucida Sans" w:cs="Lucida Sans Unicode"/>
          <w:b/>
          <w:szCs w:val="18"/>
          <w:u w:val="single"/>
          <w:lang w:eastAsia="nl-NL"/>
        </w:rPr>
      </w:pPr>
    </w:p>
    <w:p w:rsidRPr="00BA2C96" w:rsidR="00CC317A" w:rsidP="00BA2C96" w:rsidRDefault="009454A7">
      <w:pPr>
        <w:spacing w:after="0" w:line="240" w:lineRule="auto"/>
        <w:rPr>
          <w:rFonts w:cs="Lucida Sans Unicode"/>
          <w:b/>
          <w:szCs w:val="18"/>
        </w:rPr>
      </w:pPr>
      <w:r w:rsidRPr="00BA2C96">
        <w:rPr>
          <w:rFonts w:cs="Lucida Sans Unicode"/>
          <w:b/>
          <w:szCs w:val="18"/>
          <w:lang w:eastAsia="nl-NL"/>
        </w:rPr>
        <w:t xml:space="preserve">NB. Vrijdag 20 april </w:t>
      </w:r>
      <w:r w:rsidRPr="00BA2C96" w:rsidR="00BA2C96">
        <w:rPr>
          <w:rFonts w:cs="Lucida Sans Unicode"/>
          <w:b/>
          <w:szCs w:val="18"/>
          <w:lang w:eastAsia="nl-NL"/>
        </w:rPr>
        <w:t xml:space="preserve">sturen wij u het manifest waar deze </w:t>
      </w:r>
      <w:proofErr w:type="spellStart"/>
      <w:r w:rsidRPr="00BA2C96" w:rsidR="00BA2C96">
        <w:rPr>
          <w:rFonts w:cs="Lucida Sans Unicode"/>
          <w:b/>
          <w:szCs w:val="18"/>
          <w:lang w:eastAsia="nl-NL"/>
        </w:rPr>
        <w:t>position</w:t>
      </w:r>
      <w:proofErr w:type="spellEnd"/>
      <w:r w:rsidRPr="00BA2C96" w:rsidR="00BA2C96">
        <w:rPr>
          <w:rFonts w:cs="Lucida Sans Unicode"/>
          <w:b/>
          <w:szCs w:val="18"/>
          <w:lang w:eastAsia="nl-NL"/>
        </w:rPr>
        <w:t xml:space="preserve"> paper een samenvatting van is. Dit manifest is door een groot aantal vertegenwoordigers uit het veld ondertekend.</w:t>
      </w:r>
    </w:p>
    <w:sectPr w:rsidRPr="00BA2C96" w:rsidR="00CC317A" w:rsidSect="00CC317A">
      <w:headerReference w:type="default" r:id="rId9"/>
      <w:footerReference w:type="default" r:id="rId1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4A7" w:rsidRDefault="009454A7" w:rsidP="00CC317A">
      <w:pPr>
        <w:spacing w:after="0" w:line="240" w:lineRule="auto"/>
      </w:pPr>
      <w:r>
        <w:separator/>
      </w:r>
    </w:p>
  </w:endnote>
  <w:endnote w:type="continuationSeparator" w:id="0">
    <w:p w:rsidR="009454A7" w:rsidRDefault="009454A7" w:rsidP="00CC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Book">
    <w:altName w:val="Arial"/>
    <w:charset w:val="00"/>
    <w:family w:val="swiss"/>
    <w:pitch w:val="variable"/>
    <w:sig w:usb0="00000001" w:usb1="5000204A" w:usb2="00000000" w:usb3="00000000" w:csb0="0000009B"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venir LT Std 55 Roman">
    <w:altName w:val="Arial"/>
    <w:charset w:val="00"/>
    <w:family w:val="swiss"/>
    <w:pitch w:val="variable"/>
    <w:sig w:usb0="00000001" w:usb1="5000204A" w:usb2="00000000" w:usb3="00000000" w:csb0="0000009B"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561097"/>
      <w:docPartObj>
        <w:docPartGallery w:val="Page Numbers (Bottom of Page)"/>
        <w:docPartUnique/>
      </w:docPartObj>
    </w:sdtPr>
    <w:sdtContent>
      <w:p w:rsidR="009454A7" w:rsidRDefault="009454A7">
        <w:pPr>
          <w:pStyle w:val="Voettekst"/>
          <w:jc w:val="center"/>
        </w:pPr>
        <w:r>
          <w:fldChar w:fldCharType="begin"/>
        </w:r>
        <w:r>
          <w:instrText>PAGE   \* MERGEFORMAT</w:instrText>
        </w:r>
        <w:r>
          <w:fldChar w:fldCharType="separate"/>
        </w:r>
        <w:r w:rsidR="00E53A03">
          <w:rPr>
            <w:noProof/>
          </w:rPr>
          <w:t>3</w:t>
        </w:r>
        <w:r>
          <w:rPr>
            <w:noProof/>
          </w:rPr>
          <w:fldChar w:fldCharType="end"/>
        </w:r>
      </w:p>
    </w:sdtContent>
  </w:sdt>
  <w:p w:rsidR="009454A7" w:rsidRDefault="009454A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4A7" w:rsidRDefault="009454A7" w:rsidP="00CC317A">
      <w:pPr>
        <w:spacing w:after="0" w:line="240" w:lineRule="auto"/>
      </w:pPr>
      <w:r>
        <w:separator/>
      </w:r>
    </w:p>
  </w:footnote>
  <w:footnote w:type="continuationSeparator" w:id="0">
    <w:p w:rsidR="009454A7" w:rsidRDefault="009454A7" w:rsidP="00CC31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4A7" w:rsidRDefault="009454A7">
    <w:pPr>
      <w:pStyle w:val="Koptekst"/>
    </w:pPr>
    <w:r>
      <w:rPr>
        <w:noProof/>
        <w:lang w:eastAsia="nl-NL"/>
      </w:rPr>
      <w:drawing>
        <wp:anchor distT="0" distB="0" distL="114300" distR="114300" simplePos="0" relativeHeight="251658240" behindDoc="1" locked="0" layoutInCell="1" allowOverlap="1">
          <wp:simplePos x="0" y="0"/>
          <wp:positionH relativeFrom="column">
            <wp:posOffset>4221480</wp:posOffset>
          </wp:positionH>
          <wp:positionV relativeFrom="paragraph">
            <wp:posOffset>-379095</wp:posOffset>
          </wp:positionV>
          <wp:extent cx="1638300" cy="771525"/>
          <wp:effectExtent l="0" t="0" r="0" b="9525"/>
          <wp:wrapThrough wrapText="bothSides">
            <wp:wrapPolygon edited="0">
              <wp:start x="0" y="0"/>
              <wp:lineTo x="0" y="21333"/>
              <wp:lineTo x="21349" y="21333"/>
              <wp:lineTo x="21349" y="0"/>
              <wp:lineTo x="0" y="0"/>
            </wp:wrapPolygon>
          </wp:wrapThrough>
          <wp:docPr id="1" name="Afbeelding 1" descr="D535-Logo 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535-Logo F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4E2A04"/>
    <w:multiLevelType w:val="hybridMultilevel"/>
    <w:tmpl w:val="01A699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AF1702F"/>
    <w:multiLevelType w:val="hybridMultilevel"/>
    <w:tmpl w:val="0F80FE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0111EAD"/>
    <w:multiLevelType w:val="hybridMultilevel"/>
    <w:tmpl w:val="DF6CC7FC"/>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3391DE8"/>
    <w:multiLevelType w:val="hybridMultilevel"/>
    <w:tmpl w:val="FEE43C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8331E77"/>
    <w:multiLevelType w:val="hybridMultilevel"/>
    <w:tmpl w:val="012EABAA"/>
    <w:lvl w:ilvl="0" w:tplc="2FA2A466">
      <w:numFmt w:val="bullet"/>
      <w:lvlText w:val="-"/>
      <w:lvlJc w:val="left"/>
      <w:pPr>
        <w:ind w:left="720" w:hanging="360"/>
      </w:pPr>
      <w:rPr>
        <w:rFonts w:ascii="Avenir-Book" w:eastAsiaTheme="minorHAnsi" w:hAnsi="Avenir-Book" w:cs="Avenir-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C0B1A9B"/>
    <w:multiLevelType w:val="hybridMultilevel"/>
    <w:tmpl w:val="BF3CF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D155B9A"/>
    <w:multiLevelType w:val="multilevel"/>
    <w:tmpl w:val="FEC0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7322A6"/>
    <w:multiLevelType w:val="hybridMultilevel"/>
    <w:tmpl w:val="EF66E1CA"/>
    <w:lvl w:ilvl="0" w:tplc="49B06C48">
      <w:start w:val="29"/>
      <w:numFmt w:val="bullet"/>
      <w:lvlText w:val="-"/>
      <w:lvlJc w:val="left"/>
      <w:pPr>
        <w:ind w:left="644" w:hanging="360"/>
      </w:pPr>
      <w:rPr>
        <w:rFonts w:ascii="Lucida Sans Unicode" w:eastAsiaTheme="minorHAnsi"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0DF278C"/>
    <w:multiLevelType w:val="hybridMultilevel"/>
    <w:tmpl w:val="8DEACF58"/>
    <w:lvl w:ilvl="0" w:tplc="DEBEBEAE">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76D1E40"/>
    <w:multiLevelType w:val="multilevel"/>
    <w:tmpl w:val="483C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CD5EC5"/>
    <w:multiLevelType w:val="hybridMultilevel"/>
    <w:tmpl w:val="E39A16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1121A61"/>
    <w:multiLevelType w:val="hybridMultilevel"/>
    <w:tmpl w:val="5F1AD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39E55A9"/>
    <w:multiLevelType w:val="hybridMultilevel"/>
    <w:tmpl w:val="F08274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64E59CA"/>
    <w:multiLevelType w:val="hybridMultilevel"/>
    <w:tmpl w:val="A3C8C1EA"/>
    <w:lvl w:ilvl="0" w:tplc="0413001B">
      <w:start w:val="1"/>
      <w:numFmt w:val="lowerRoman"/>
      <w:lvlText w:val="%1."/>
      <w:lvlJc w:val="righ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B012E3E"/>
    <w:multiLevelType w:val="hybridMultilevel"/>
    <w:tmpl w:val="6A3E2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B647368"/>
    <w:multiLevelType w:val="hybridMultilevel"/>
    <w:tmpl w:val="722A3C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C6D3B43"/>
    <w:multiLevelType w:val="hybridMultilevel"/>
    <w:tmpl w:val="18E2EA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04A7EE8"/>
    <w:multiLevelType w:val="hybridMultilevel"/>
    <w:tmpl w:val="1B5616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082555D"/>
    <w:multiLevelType w:val="hybridMultilevel"/>
    <w:tmpl w:val="23A615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nsid w:val="56C515D2"/>
    <w:multiLevelType w:val="hybridMultilevel"/>
    <w:tmpl w:val="AE0E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947E61"/>
    <w:multiLevelType w:val="hybridMultilevel"/>
    <w:tmpl w:val="6C402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C586CBC"/>
    <w:multiLevelType w:val="hybridMultilevel"/>
    <w:tmpl w:val="56241684"/>
    <w:lvl w:ilvl="0" w:tplc="9A705E04">
      <w:numFmt w:val="bullet"/>
      <w:lvlText w:val="-"/>
      <w:lvlJc w:val="left"/>
      <w:pPr>
        <w:ind w:left="720" w:hanging="360"/>
      </w:pPr>
      <w:rPr>
        <w:rFonts w:ascii="Lucida Sans Unicode" w:eastAsiaTheme="minorHAnsi"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E8F69F5"/>
    <w:multiLevelType w:val="hybridMultilevel"/>
    <w:tmpl w:val="35FA0CF0"/>
    <w:lvl w:ilvl="0" w:tplc="99C823FE">
      <w:start w:val="20"/>
      <w:numFmt w:val="bullet"/>
      <w:lvlText w:val="-"/>
      <w:lvlJc w:val="left"/>
      <w:pPr>
        <w:ind w:left="405" w:hanging="360"/>
      </w:pPr>
      <w:rPr>
        <w:rFonts w:ascii="Lucida Sans Unicode" w:eastAsiaTheme="minorHAnsi" w:hAnsi="Lucida Sans Unicode" w:cs="Lucida Sans Unicode" w:hint="default"/>
        <w:color w:val="000000"/>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24">
    <w:nsid w:val="5F062EA6"/>
    <w:multiLevelType w:val="hybridMultilevel"/>
    <w:tmpl w:val="6FEAF632"/>
    <w:lvl w:ilvl="0" w:tplc="49B06C48">
      <w:start w:val="29"/>
      <w:numFmt w:val="bullet"/>
      <w:lvlText w:val="-"/>
      <w:lvlJc w:val="left"/>
      <w:pPr>
        <w:ind w:left="644" w:hanging="360"/>
      </w:pPr>
      <w:rPr>
        <w:rFonts w:ascii="Lucida Sans Unicode" w:eastAsiaTheme="minorHAnsi" w:hAnsi="Lucida Sans Unicode" w:cs="Lucida Sans Unicode"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5">
    <w:nsid w:val="6150108B"/>
    <w:multiLevelType w:val="hybridMultilevel"/>
    <w:tmpl w:val="91AE45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1F12C4A"/>
    <w:multiLevelType w:val="multilevel"/>
    <w:tmpl w:val="7D2E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B844A7"/>
    <w:multiLevelType w:val="hybridMultilevel"/>
    <w:tmpl w:val="F29C00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3E8122F"/>
    <w:multiLevelType w:val="hybridMultilevel"/>
    <w:tmpl w:val="903E4340"/>
    <w:lvl w:ilvl="0" w:tplc="2FA2A466">
      <w:numFmt w:val="bullet"/>
      <w:lvlText w:val="-"/>
      <w:lvlJc w:val="left"/>
      <w:pPr>
        <w:ind w:left="720" w:hanging="360"/>
      </w:pPr>
      <w:rPr>
        <w:rFonts w:ascii="Avenir-Book" w:eastAsiaTheme="minorHAnsi" w:hAnsi="Avenir-Book" w:cs="Avenir-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464014A"/>
    <w:multiLevelType w:val="hybridMultilevel"/>
    <w:tmpl w:val="3D0A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A541F9"/>
    <w:multiLevelType w:val="hybridMultilevel"/>
    <w:tmpl w:val="81F4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CE2110"/>
    <w:multiLevelType w:val="hybridMultilevel"/>
    <w:tmpl w:val="F8F0A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786753E1"/>
    <w:multiLevelType w:val="hybridMultilevel"/>
    <w:tmpl w:val="49DA8A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9160EB6"/>
    <w:multiLevelType w:val="multilevel"/>
    <w:tmpl w:val="FC42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A702D9"/>
    <w:multiLevelType w:val="hybridMultilevel"/>
    <w:tmpl w:val="CBB8FA82"/>
    <w:lvl w:ilvl="0" w:tplc="2FA2A466">
      <w:numFmt w:val="bullet"/>
      <w:lvlText w:val="-"/>
      <w:lvlJc w:val="left"/>
      <w:pPr>
        <w:ind w:left="720" w:hanging="360"/>
      </w:pPr>
      <w:rPr>
        <w:rFonts w:ascii="Avenir-Book" w:eastAsiaTheme="minorHAnsi" w:hAnsi="Avenir-Book" w:cs="Avenir-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3"/>
  </w:num>
  <w:num w:numId="4">
    <w:abstractNumId w:val="18"/>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1"/>
  </w:num>
  <w:num w:numId="8">
    <w:abstractNumId w:val="15"/>
  </w:num>
  <w:num w:numId="9">
    <w:abstractNumId w:val="4"/>
  </w:num>
  <w:num w:numId="10">
    <w:abstractNumId w:val="25"/>
  </w:num>
  <w:num w:numId="11">
    <w:abstractNumId w:val="23"/>
  </w:num>
  <w:num w:numId="12">
    <w:abstractNumId w:val="17"/>
  </w:num>
  <w:num w:numId="13">
    <w:abstractNumId w:val="1"/>
  </w:num>
  <w:num w:numId="14">
    <w:abstractNumId w:val="9"/>
  </w:num>
  <w:num w:numId="15">
    <w:abstractNumId w:val="0"/>
  </w:num>
  <w:num w:numId="16">
    <w:abstractNumId w:val="13"/>
  </w:num>
  <w:num w:numId="17">
    <w:abstractNumId w:val="28"/>
  </w:num>
  <w:num w:numId="18">
    <w:abstractNumId w:val="34"/>
  </w:num>
  <w:num w:numId="19">
    <w:abstractNumId w:val="31"/>
  </w:num>
  <w:num w:numId="20">
    <w:abstractNumId w:val="3"/>
  </w:num>
  <w:num w:numId="21">
    <w:abstractNumId w:val="14"/>
  </w:num>
  <w:num w:numId="22">
    <w:abstractNumId w:val="5"/>
  </w:num>
  <w:num w:numId="23">
    <w:abstractNumId w:val="2"/>
  </w:num>
  <w:num w:numId="24">
    <w:abstractNumId w:val="6"/>
  </w:num>
  <w:num w:numId="25">
    <w:abstractNumId w:val="21"/>
  </w:num>
  <w:num w:numId="26">
    <w:abstractNumId w:val="26"/>
  </w:num>
  <w:num w:numId="27">
    <w:abstractNumId w:val="27"/>
  </w:num>
  <w:num w:numId="28">
    <w:abstractNumId w:val="32"/>
  </w:num>
  <w:num w:numId="29">
    <w:abstractNumId w:val="24"/>
  </w:num>
  <w:num w:numId="30">
    <w:abstractNumId w:val="8"/>
  </w:num>
  <w:num w:numId="31">
    <w:abstractNumId w:val="16"/>
  </w:num>
  <w:num w:numId="32">
    <w:abstractNumId w:val="20"/>
  </w:num>
  <w:num w:numId="33">
    <w:abstractNumId w:val="30"/>
  </w:num>
  <w:num w:numId="34">
    <w:abstractNumId w:val="29"/>
  </w:num>
  <w:num w:numId="35">
    <w:abstractNumId w:val="12"/>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B78"/>
    <w:rsid w:val="0001065E"/>
    <w:rsid w:val="00055CB9"/>
    <w:rsid w:val="000E70C0"/>
    <w:rsid w:val="001804C4"/>
    <w:rsid w:val="001A7F76"/>
    <w:rsid w:val="001B70F3"/>
    <w:rsid w:val="001D0D7F"/>
    <w:rsid w:val="00404CE9"/>
    <w:rsid w:val="00416793"/>
    <w:rsid w:val="00436A5E"/>
    <w:rsid w:val="004B2BCB"/>
    <w:rsid w:val="004F3E94"/>
    <w:rsid w:val="0052024C"/>
    <w:rsid w:val="00542E6C"/>
    <w:rsid w:val="00551813"/>
    <w:rsid w:val="00595B3C"/>
    <w:rsid w:val="00612499"/>
    <w:rsid w:val="00624172"/>
    <w:rsid w:val="006506BB"/>
    <w:rsid w:val="006E175C"/>
    <w:rsid w:val="0072574C"/>
    <w:rsid w:val="0073051D"/>
    <w:rsid w:val="00757BC0"/>
    <w:rsid w:val="007A0968"/>
    <w:rsid w:val="007D3D17"/>
    <w:rsid w:val="00887375"/>
    <w:rsid w:val="008B2A92"/>
    <w:rsid w:val="00915FFF"/>
    <w:rsid w:val="00925FFF"/>
    <w:rsid w:val="00930D02"/>
    <w:rsid w:val="009454A7"/>
    <w:rsid w:val="0096540D"/>
    <w:rsid w:val="00971FB6"/>
    <w:rsid w:val="00977C1D"/>
    <w:rsid w:val="00A23DBD"/>
    <w:rsid w:val="00A4457E"/>
    <w:rsid w:val="00A92B78"/>
    <w:rsid w:val="00AF61BC"/>
    <w:rsid w:val="00B47B69"/>
    <w:rsid w:val="00BA1A8F"/>
    <w:rsid w:val="00BA2C96"/>
    <w:rsid w:val="00C141D3"/>
    <w:rsid w:val="00C21AB0"/>
    <w:rsid w:val="00C61B4B"/>
    <w:rsid w:val="00C6509E"/>
    <w:rsid w:val="00CC317A"/>
    <w:rsid w:val="00CE2D53"/>
    <w:rsid w:val="00CE48AA"/>
    <w:rsid w:val="00D722D6"/>
    <w:rsid w:val="00D72A9A"/>
    <w:rsid w:val="00DD2910"/>
    <w:rsid w:val="00E53A03"/>
    <w:rsid w:val="00E64ECD"/>
    <w:rsid w:val="00E87E75"/>
    <w:rsid w:val="00EF2F7D"/>
    <w:rsid w:val="00EF7354"/>
    <w:rsid w:val="00F13610"/>
    <w:rsid w:val="00F2538C"/>
    <w:rsid w:val="00FA609D"/>
    <w:rsid w:val="00FB48BF"/>
    <w:rsid w:val="00FB5EC5"/>
    <w:rsid w:val="00FC772D"/>
    <w:rsid w:val="00FE0406"/>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334A3"/>
    <w:rPr>
      <w:rFonts w:ascii="Lucida Sans Unicode" w:hAnsi="Lucida Sans Unicode"/>
      <w:sz w:val="18"/>
    </w:rPr>
  </w:style>
  <w:style w:type="paragraph" w:styleId="Kop1">
    <w:name w:val="heading 1"/>
    <w:basedOn w:val="Standaard"/>
    <w:next w:val="Standaard"/>
    <w:link w:val="Kop1Char"/>
    <w:uiPriority w:val="9"/>
    <w:qFormat/>
    <w:rsid w:val="005B01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5B01E1"/>
    <w:pPr>
      <w:spacing w:before="300" w:after="150" w:line="240" w:lineRule="auto"/>
      <w:outlineLvl w:val="1"/>
    </w:pPr>
    <w:rPr>
      <w:rFonts w:ascii="Times New Roman" w:eastAsia="Times New Roman" w:hAnsi="Times New Roman" w:cs="Times New Roman"/>
      <w:b/>
      <w:bCs/>
      <w:color w:val="672F78"/>
      <w:sz w:val="33"/>
      <w:szCs w:val="33"/>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A92B78"/>
    <w:pPr>
      <w:spacing w:after="0" w:line="240" w:lineRule="auto"/>
    </w:pPr>
    <w:rPr>
      <w:rFonts w:ascii="Times New Roman" w:hAnsi="Times New Roman" w:cs="Times New Roman"/>
      <w:sz w:val="24"/>
      <w:szCs w:val="24"/>
      <w:lang w:eastAsia="nl-NL"/>
    </w:rPr>
  </w:style>
  <w:style w:type="character" w:styleId="Hyperlink">
    <w:name w:val="Hyperlink"/>
    <w:basedOn w:val="Standaardalinea-lettertype"/>
    <w:uiPriority w:val="99"/>
    <w:unhideWhenUsed/>
    <w:rsid w:val="00D22A8D"/>
    <w:rPr>
      <w:color w:val="0000FF"/>
      <w:u w:val="single"/>
    </w:rPr>
  </w:style>
  <w:style w:type="character" w:customStyle="1" w:styleId="Kop2Char">
    <w:name w:val="Kop 2 Char"/>
    <w:basedOn w:val="Standaardalinea-lettertype"/>
    <w:link w:val="Kop2"/>
    <w:uiPriority w:val="9"/>
    <w:rsid w:val="005B01E1"/>
    <w:rPr>
      <w:rFonts w:ascii="Times New Roman" w:eastAsia="Times New Roman" w:hAnsi="Times New Roman" w:cs="Times New Roman"/>
      <w:b/>
      <w:bCs/>
      <w:color w:val="672F78"/>
      <w:sz w:val="33"/>
      <w:szCs w:val="33"/>
      <w:lang w:eastAsia="nl-NL"/>
    </w:rPr>
  </w:style>
  <w:style w:type="character" w:customStyle="1" w:styleId="Kop1Char">
    <w:name w:val="Kop 1 Char"/>
    <w:basedOn w:val="Standaardalinea-lettertype"/>
    <w:link w:val="Kop1"/>
    <w:uiPriority w:val="9"/>
    <w:rsid w:val="005B01E1"/>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987F02"/>
    <w:pPr>
      <w:ind w:left="720"/>
      <w:contextualSpacing/>
    </w:pPr>
  </w:style>
  <w:style w:type="paragraph" w:styleId="Voetnoottekst">
    <w:name w:val="footnote text"/>
    <w:basedOn w:val="Standaard"/>
    <w:link w:val="VoetnoottekstChar"/>
    <w:uiPriority w:val="99"/>
    <w:semiHidden/>
    <w:unhideWhenUsed/>
    <w:rsid w:val="00972A8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72A89"/>
    <w:rPr>
      <w:rFonts w:ascii="Lucida Sans Unicode" w:hAnsi="Lucida Sans Unicode"/>
      <w:sz w:val="20"/>
      <w:szCs w:val="20"/>
    </w:rPr>
  </w:style>
  <w:style w:type="character" w:styleId="Voetnootmarkering">
    <w:name w:val="footnote reference"/>
    <w:basedOn w:val="Standaardalinea-lettertype"/>
    <w:uiPriority w:val="99"/>
    <w:semiHidden/>
    <w:unhideWhenUsed/>
    <w:rsid w:val="00972A89"/>
    <w:rPr>
      <w:vertAlign w:val="superscript"/>
    </w:rPr>
  </w:style>
  <w:style w:type="paragraph" w:styleId="Koptekst">
    <w:name w:val="header"/>
    <w:basedOn w:val="Standaard"/>
    <w:link w:val="KoptekstChar"/>
    <w:uiPriority w:val="99"/>
    <w:unhideWhenUsed/>
    <w:rsid w:val="006537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375A"/>
    <w:rPr>
      <w:rFonts w:ascii="Lucida Sans Unicode" w:hAnsi="Lucida Sans Unicode"/>
      <w:sz w:val="18"/>
    </w:rPr>
  </w:style>
  <w:style w:type="paragraph" w:styleId="Voettekst">
    <w:name w:val="footer"/>
    <w:basedOn w:val="Standaard"/>
    <w:link w:val="VoettekstChar"/>
    <w:uiPriority w:val="99"/>
    <w:unhideWhenUsed/>
    <w:rsid w:val="006537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375A"/>
    <w:rPr>
      <w:rFonts w:ascii="Lucida Sans Unicode" w:hAnsi="Lucida Sans Unicode"/>
      <w:sz w:val="18"/>
    </w:rPr>
  </w:style>
  <w:style w:type="paragraph" w:styleId="Ballontekst">
    <w:name w:val="Balloon Text"/>
    <w:basedOn w:val="Standaard"/>
    <w:link w:val="BallontekstChar"/>
    <w:uiPriority w:val="99"/>
    <w:semiHidden/>
    <w:unhideWhenUsed/>
    <w:rsid w:val="003C7F2D"/>
    <w:pPr>
      <w:spacing w:after="0" w:line="240" w:lineRule="auto"/>
    </w:pPr>
    <w:rPr>
      <w:rFonts w:ascii="Times New Roman" w:hAnsi="Times New Roman" w:cs="Times New Roman"/>
      <w:szCs w:val="18"/>
    </w:rPr>
  </w:style>
  <w:style w:type="character" w:customStyle="1" w:styleId="BallontekstChar">
    <w:name w:val="Ballontekst Char"/>
    <w:basedOn w:val="Standaardalinea-lettertype"/>
    <w:link w:val="Ballontekst"/>
    <w:uiPriority w:val="99"/>
    <w:semiHidden/>
    <w:rsid w:val="003C7F2D"/>
    <w:rPr>
      <w:rFonts w:ascii="Times New Roman" w:hAnsi="Times New Roman" w:cs="Times New Roman"/>
      <w:sz w:val="18"/>
      <w:szCs w:val="18"/>
    </w:rPr>
  </w:style>
  <w:style w:type="character" w:styleId="Verwijzingopmerking">
    <w:name w:val="annotation reference"/>
    <w:basedOn w:val="Standaardalinea-lettertype"/>
    <w:uiPriority w:val="99"/>
    <w:semiHidden/>
    <w:unhideWhenUsed/>
    <w:rsid w:val="00AD3B54"/>
    <w:rPr>
      <w:sz w:val="18"/>
      <w:szCs w:val="18"/>
    </w:rPr>
  </w:style>
  <w:style w:type="paragraph" w:styleId="Tekstopmerking">
    <w:name w:val="annotation text"/>
    <w:basedOn w:val="Standaard"/>
    <w:link w:val="TekstopmerkingChar"/>
    <w:uiPriority w:val="99"/>
    <w:semiHidden/>
    <w:unhideWhenUsed/>
    <w:rsid w:val="00AD3B54"/>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AD3B54"/>
    <w:rPr>
      <w:rFonts w:ascii="Lucida Sans Unicode" w:hAnsi="Lucida Sans Unicode"/>
      <w:sz w:val="24"/>
      <w:szCs w:val="24"/>
    </w:rPr>
  </w:style>
  <w:style w:type="paragraph" w:styleId="Onderwerpvanopmerking">
    <w:name w:val="annotation subject"/>
    <w:basedOn w:val="Tekstopmerking"/>
    <w:next w:val="Tekstopmerking"/>
    <w:link w:val="OnderwerpvanopmerkingChar"/>
    <w:uiPriority w:val="99"/>
    <w:semiHidden/>
    <w:unhideWhenUsed/>
    <w:rsid w:val="00AD3B54"/>
    <w:rPr>
      <w:b/>
      <w:bCs/>
      <w:sz w:val="20"/>
      <w:szCs w:val="20"/>
    </w:rPr>
  </w:style>
  <w:style w:type="character" w:customStyle="1" w:styleId="OnderwerpvanopmerkingChar">
    <w:name w:val="Onderwerp van opmerking Char"/>
    <w:basedOn w:val="TekstopmerkingChar"/>
    <w:link w:val="Onderwerpvanopmerking"/>
    <w:uiPriority w:val="99"/>
    <w:semiHidden/>
    <w:rsid w:val="00AD3B54"/>
    <w:rPr>
      <w:rFonts w:ascii="Lucida Sans Unicode" w:hAnsi="Lucida Sans Unicode"/>
      <w:b/>
      <w:bCs/>
      <w:sz w:val="20"/>
      <w:szCs w:val="20"/>
    </w:rPr>
  </w:style>
  <w:style w:type="character" w:styleId="Nadruk">
    <w:name w:val="Emphasis"/>
    <w:basedOn w:val="Standaardalinea-lettertype"/>
    <w:uiPriority w:val="20"/>
    <w:qFormat/>
    <w:rsid w:val="00974B6B"/>
    <w:rPr>
      <w:i/>
      <w:iCs/>
    </w:rPr>
  </w:style>
  <w:style w:type="paragraph" w:customStyle="1" w:styleId="Default">
    <w:name w:val="Default"/>
    <w:rsid w:val="00A97106"/>
    <w:pPr>
      <w:autoSpaceDE w:val="0"/>
      <w:autoSpaceDN w:val="0"/>
      <w:adjustRightInd w:val="0"/>
      <w:spacing w:after="0" w:line="240" w:lineRule="auto"/>
    </w:pPr>
    <w:rPr>
      <w:rFonts w:ascii="Avenir LT Std 55 Roman" w:hAnsi="Avenir LT Std 55 Roman" w:cs="Avenir LT Std 55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334A3"/>
    <w:rPr>
      <w:rFonts w:ascii="Lucida Sans Unicode" w:hAnsi="Lucida Sans Unicode"/>
      <w:sz w:val="18"/>
    </w:rPr>
  </w:style>
  <w:style w:type="paragraph" w:styleId="Kop1">
    <w:name w:val="heading 1"/>
    <w:basedOn w:val="Standaard"/>
    <w:next w:val="Standaard"/>
    <w:link w:val="Kop1Char"/>
    <w:uiPriority w:val="9"/>
    <w:qFormat/>
    <w:rsid w:val="005B01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5B01E1"/>
    <w:pPr>
      <w:spacing w:before="300" w:after="150" w:line="240" w:lineRule="auto"/>
      <w:outlineLvl w:val="1"/>
    </w:pPr>
    <w:rPr>
      <w:rFonts w:ascii="Times New Roman" w:eastAsia="Times New Roman" w:hAnsi="Times New Roman" w:cs="Times New Roman"/>
      <w:b/>
      <w:bCs/>
      <w:color w:val="672F78"/>
      <w:sz w:val="33"/>
      <w:szCs w:val="33"/>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A92B78"/>
    <w:pPr>
      <w:spacing w:after="0" w:line="240" w:lineRule="auto"/>
    </w:pPr>
    <w:rPr>
      <w:rFonts w:ascii="Times New Roman" w:hAnsi="Times New Roman" w:cs="Times New Roman"/>
      <w:sz w:val="24"/>
      <w:szCs w:val="24"/>
      <w:lang w:eastAsia="nl-NL"/>
    </w:rPr>
  </w:style>
  <w:style w:type="character" w:styleId="Hyperlink">
    <w:name w:val="Hyperlink"/>
    <w:basedOn w:val="Standaardalinea-lettertype"/>
    <w:uiPriority w:val="99"/>
    <w:unhideWhenUsed/>
    <w:rsid w:val="00D22A8D"/>
    <w:rPr>
      <w:color w:val="0000FF"/>
      <w:u w:val="single"/>
    </w:rPr>
  </w:style>
  <w:style w:type="character" w:customStyle="1" w:styleId="Kop2Char">
    <w:name w:val="Kop 2 Char"/>
    <w:basedOn w:val="Standaardalinea-lettertype"/>
    <w:link w:val="Kop2"/>
    <w:uiPriority w:val="9"/>
    <w:rsid w:val="005B01E1"/>
    <w:rPr>
      <w:rFonts w:ascii="Times New Roman" w:eastAsia="Times New Roman" w:hAnsi="Times New Roman" w:cs="Times New Roman"/>
      <w:b/>
      <w:bCs/>
      <w:color w:val="672F78"/>
      <w:sz w:val="33"/>
      <w:szCs w:val="33"/>
      <w:lang w:eastAsia="nl-NL"/>
    </w:rPr>
  </w:style>
  <w:style w:type="character" w:customStyle="1" w:styleId="Kop1Char">
    <w:name w:val="Kop 1 Char"/>
    <w:basedOn w:val="Standaardalinea-lettertype"/>
    <w:link w:val="Kop1"/>
    <w:uiPriority w:val="9"/>
    <w:rsid w:val="005B01E1"/>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987F02"/>
    <w:pPr>
      <w:ind w:left="720"/>
      <w:contextualSpacing/>
    </w:pPr>
  </w:style>
  <w:style w:type="paragraph" w:styleId="Voetnoottekst">
    <w:name w:val="footnote text"/>
    <w:basedOn w:val="Standaard"/>
    <w:link w:val="VoetnoottekstChar"/>
    <w:uiPriority w:val="99"/>
    <w:semiHidden/>
    <w:unhideWhenUsed/>
    <w:rsid w:val="00972A8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72A89"/>
    <w:rPr>
      <w:rFonts w:ascii="Lucida Sans Unicode" w:hAnsi="Lucida Sans Unicode"/>
      <w:sz w:val="20"/>
      <w:szCs w:val="20"/>
    </w:rPr>
  </w:style>
  <w:style w:type="character" w:styleId="Voetnootmarkering">
    <w:name w:val="footnote reference"/>
    <w:basedOn w:val="Standaardalinea-lettertype"/>
    <w:uiPriority w:val="99"/>
    <w:semiHidden/>
    <w:unhideWhenUsed/>
    <w:rsid w:val="00972A89"/>
    <w:rPr>
      <w:vertAlign w:val="superscript"/>
    </w:rPr>
  </w:style>
  <w:style w:type="paragraph" w:styleId="Koptekst">
    <w:name w:val="header"/>
    <w:basedOn w:val="Standaard"/>
    <w:link w:val="KoptekstChar"/>
    <w:uiPriority w:val="99"/>
    <w:unhideWhenUsed/>
    <w:rsid w:val="006537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375A"/>
    <w:rPr>
      <w:rFonts w:ascii="Lucida Sans Unicode" w:hAnsi="Lucida Sans Unicode"/>
      <w:sz w:val="18"/>
    </w:rPr>
  </w:style>
  <w:style w:type="paragraph" w:styleId="Voettekst">
    <w:name w:val="footer"/>
    <w:basedOn w:val="Standaard"/>
    <w:link w:val="VoettekstChar"/>
    <w:uiPriority w:val="99"/>
    <w:unhideWhenUsed/>
    <w:rsid w:val="006537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375A"/>
    <w:rPr>
      <w:rFonts w:ascii="Lucida Sans Unicode" w:hAnsi="Lucida Sans Unicode"/>
      <w:sz w:val="18"/>
    </w:rPr>
  </w:style>
  <w:style w:type="paragraph" w:styleId="Ballontekst">
    <w:name w:val="Balloon Text"/>
    <w:basedOn w:val="Standaard"/>
    <w:link w:val="BallontekstChar"/>
    <w:uiPriority w:val="99"/>
    <w:semiHidden/>
    <w:unhideWhenUsed/>
    <w:rsid w:val="003C7F2D"/>
    <w:pPr>
      <w:spacing w:after="0" w:line="240" w:lineRule="auto"/>
    </w:pPr>
    <w:rPr>
      <w:rFonts w:ascii="Times New Roman" w:hAnsi="Times New Roman" w:cs="Times New Roman"/>
      <w:szCs w:val="18"/>
    </w:rPr>
  </w:style>
  <w:style w:type="character" w:customStyle="1" w:styleId="BallontekstChar">
    <w:name w:val="Ballontekst Char"/>
    <w:basedOn w:val="Standaardalinea-lettertype"/>
    <w:link w:val="Ballontekst"/>
    <w:uiPriority w:val="99"/>
    <w:semiHidden/>
    <w:rsid w:val="003C7F2D"/>
    <w:rPr>
      <w:rFonts w:ascii="Times New Roman" w:hAnsi="Times New Roman" w:cs="Times New Roman"/>
      <w:sz w:val="18"/>
      <w:szCs w:val="18"/>
    </w:rPr>
  </w:style>
  <w:style w:type="character" w:styleId="Verwijzingopmerking">
    <w:name w:val="annotation reference"/>
    <w:basedOn w:val="Standaardalinea-lettertype"/>
    <w:uiPriority w:val="99"/>
    <w:semiHidden/>
    <w:unhideWhenUsed/>
    <w:rsid w:val="00AD3B54"/>
    <w:rPr>
      <w:sz w:val="18"/>
      <w:szCs w:val="18"/>
    </w:rPr>
  </w:style>
  <w:style w:type="paragraph" w:styleId="Tekstopmerking">
    <w:name w:val="annotation text"/>
    <w:basedOn w:val="Standaard"/>
    <w:link w:val="TekstopmerkingChar"/>
    <w:uiPriority w:val="99"/>
    <w:semiHidden/>
    <w:unhideWhenUsed/>
    <w:rsid w:val="00AD3B54"/>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AD3B54"/>
    <w:rPr>
      <w:rFonts w:ascii="Lucida Sans Unicode" w:hAnsi="Lucida Sans Unicode"/>
      <w:sz w:val="24"/>
      <w:szCs w:val="24"/>
    </w:rPr>
  </w:style>
  <w:style w:type="paragraph" w:styleId="Onderwerpvanopmerking">
    <w:name w:val="annotation subject"/>
    <w:basedOn w:val="Tekstopmerking"/>
    <w:next w:val="Tekstopmerking"/>
    <w:link w:val="OnderwerpvanopmerkingChar"/>
    <w:uiPriority w:val="99"/>
    <w:semiHidden/>
    <w:unhideWhenUsed/>
    <w:rsid w:val="00AD3B54"/>
    <w:rPr>
      <w:b/>
      <w:bCs/>
      <w:sz w:val="20"/>
      <w:szCs w:val="20"/>
    </w:rPr>
  </w:style>
  <w:style w:type="character" w:customStyle="1" w:styleId="OnderwerpvanopmerkingChar">
    <w:name w:val="Onderwerp van opmerking Char"/>
    <w:basedOn w:val="TekstopmerkingChar"/>
    <w:link w:val="Onderwerpvanopmerking"/>
    <w:uiPriority w:val="99"/>
    <w:semiHidden/>
    <w:rsid w:val="00AD3B54"/>
    <w:rPr>
      <w:rFonts w:ascii="Lucida Sans Unicode" w:hAnsi="Lucida Sans Unicode"/>
      <w:b/>
      <w:bCs/>
      <w:sz w:val="20"/>
      <w:szCs w:val="20"/>
    </w:rPr>
  </w:style>
  <w:style w:type="character" w:styleId="Nadruk">
    <w:name w:val="Emphasis"/>
    <w:basedOn w:val="Standaardalinea-lettertype"/>
    <w:uiPriority w:val="20"/>
    <w:qFormat/>
    <w:rsid w:val="00974B6B"/>
    <w:rPr>
      <w:i/>
      <w:iCs/>
    </w:rPr>
  </w:style>
  <w:style w:type="paragraph" w:customStyle="1" w:styleId="Default">
    <w:name w:val="Default"/>
    <w:rsid w:val="00A97106"/>
    <w:pPr>
      <w:autoSpaceDE w:val="0"/>
      <w:autoSpaceDN w:val="0"/>
      <w:adjustRightInd w:val="0"/>
      <w:spacing w:after="0" w:line="240" w:lineRule="auto"/>
    </w:pPr>
    <w:rPr>
      <w:rFonts w:ascii="Avenir LT Std 55 Roman" w:hAnsi="Avenir LT Std 55 Roman" w:cs="Avenir LT Std 55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60178">
      <w:bodyDiv w:val="1"/>
      <w:marLeft w:val="0"/>
      <w:marRight w:val="0"/>
      <w:marTop w:val="0"/>
      <w:marBottom w:val="0"/>
      <w:divBdr>
        <w:top w:val="none" w:sz="0" w:space="0" w:color="auto"/>
        <w:left w:val="none" w:sz="0" w:space="0" w:color="auto"/>
        <w:bottom w:val="none" w:sz="0" w:space="0" w:color="auto"/>
        <w:right w:val="none" w:sz="0" w:space="0" w:color="auto"/>
      </w:divBdr>
    </w:div>
    <w:div w:id="162823185">
      <w:bodyDiv w:val="1"/>
      <w:marLeft w:val="0"/>
      <w:marRight w:val="0"/>
      <w:marTop w:val="0"/>
      <w:marBottom w:val="0"/>
      <w:divBdr>
        <w:top w:val="none" w:sz="0" w:space="0" w:color="auto"/>
        <w:left w:val="none" w:sz="0" w:space="0" w:color="auto"/>
        <w:bottom w:val="none" w:sz="0" w:space="0" w:color="auto"/>
        <w:right w:val="none" w:sz="0" w:space="0" w:color="auto"/>
      </w:divBdr>
    </w:div>
    <w:div w:id="323633640">
      <w:bodyDiv w:val="1"/>
      <w:marLeft w:val="0"/>
      <w:marRight w:val="0"/>
      <w:marTop w:val="0"/>
      <w:marBottom w:val="0"/>
      <w:divBdr>
        <w:top w:val="none" w:sz="0" w:space="0" w:color="auto"/>
        <w:left w:val="none" w:sz="0" w:space="0" w:color="auto"/>
        <w:bottom w:val="none" w:sz="0" w:space="0" w:color="auto"/>
        <w:right w:val="none" w:sz="0" w:space="0" w:color="auto"/>
      </w:divBdr>
    </w:div>
    <w:div w:id="347604323">
      <w:bodyDiv w:val="1"/>
      <w:marLeft w:val="0"/>
      <w:marRight w:val="0"/>
      <w:marTop w:val="0"/>
      <w:marBottom w:val="0"/>
      <w:divBdr>
        <w:top w:val="none" w:sz="0" w:space="0" w:color="auto"/>
        <w:left w:val="none" w:sz="0" w:space="0" w:color="auto"/>
        <w:bottom w:val="none" w:sz="0" w:space="0" w:color="auto"/>
        <w:right w:val="none" w:sz="0" w:space="0" w:color="auto"/>
      </w:divBdr>
      <w:divsChild>
        <w:div w:id="847671621">
          <w:marLeft w:val="0"/>
          <w:marRight w:val="0"/>
          <w:marTop w:val="0"/>
          <w:marBottom w:val="0"/>
          <w:divBdr>
            <w:top w:val="none" w:sz="0" w:space="0" w:color="auto"/>
            <w:left w:val="none" w:sz="0" w:space="0" w:color="auto"/>
            <w:bottom w:val="none" w:sz="0" w:space="0" w:color="auto"/>
            <w:right w:val="none" w:sz="0" w:space="0" w:color="auto"/>
          </w:divBdr>
          <w:divsChild>
            <w:div w:id="1959330594">
              <w:marLeft w:val="0"/>
              <w:marRight w:val="180"/>
              <w:marTop w:val="0"/>
              <w:marBottom w:val="0"/>
              <w:divBdr>
                <w:top w:val="none" w:sz="0" w:space="0" w:color="auto"/>
                <w:left w:val="none" w:sz="0" w:space="0" w:color="auto"/>
                <w:bottom w:val="none" w:sz="0" w:space="0" w:color="auto"/>
                <w:right w:val="none" w:sz="0" w:space="0" w:color="auto"/>
              </w:divBdr>
              <w:divsChild>
                <w:div w:id="1816527104">
                  <w:marLeft w:val="540"/>
                  <w:marRight w:val="0"/>
                  <w:marTop w:val="0"/>
                  <w:marBottom w:val="480"/>
                  <w:divBdr>
                    <w:top w:val="none" w:sz="0" w:space="0" w:color="auto"/>
                    <w:left w:val="none" w:sz="0" w:space="0" w:color="auto"/>
                    <w:bottom w:val="none" w:sz="0" w:space="0" w:color="auto"/>
                    <w:right w:val="none" w:sz="0" w:space="0" w:color="auto"/>
                  </w:divBdr>
                  <w:divsChild>
                    <w:div w:id="18584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71024">
          <w:marLeft w:val="0"/>
          <w:marRight w:val="0"/>
          <w:marTop w:val="0"/>
          <w:marBottom w:val="0"/>
          <w:divBdr>
            <w:top w:val="none" w:sz="0" w:space="0" w:color="auto"/>
            <w:left w:val="none" w:sz="0" w:space="0" w:color="auto"/>
            <w:bottom w:val="none" w:sz="0" w:space="0" w:color="auto"/>
            <w:right w:val="none" w:sz="0" w:space="0" w:color="auto"/>
          </w:divBdr>
        </w:div>
      </w:divsChild>
    </w:div>
    <w:div w:id="542641671">
      <w:bodyDiv w:val="1"/>
      <w:marLeft w:val="0"/>
      <w:marRight w:val="0"/>
      <w:marTop w:val="0"/>
      <w:marBottom w:val="0"/>
      <w:divBdr>
        <w:top w:val="none" w:sz="0" w:space="0" w:color="auto"/>
        <w:left w:val="none" w:sz="0" w:space="0" w:color="auto"/>
        <w:bottom w:val="none" w:sz="0" w:space="0" w:color="auto"/>
        <w:right w:val="none" w:sz="0" w:space="0" w:color="auto"/>
      </w:divBdr>
      <w:divsChild>
        <w:div w:id="1874150292">
          <w:marLeft w:val="0"/>
          <w:marRight w:val="0"/>
          <w:marTop w:val="0"/>
          <w:marBottom w:val="0"/>
          <w:divBdr>
            <w:top w:val="none" w:sz="0" w:space="0" w:color="auto"/>
            <w:left w:val="none" w:sz="0" w:space="0" w:color="auto"/>
            <w:bottom w:val="none" w:sz="0" w:space="0" w:color="auto"/>
            <w:right w:val="none" w:sz="0" w:space="0" w:color="auto"/>
          </w:divBdr>
          <w:divsChild>
            <w:div w:id="1034501057">
              <w:marLeft w:val="0"/>
              <w:marRight w:val="180"/>
              <w:marTop w:val="0"/>
              <w:marBottom w:val="0"/>
              <w:divBdr>
                <w:top w:val="none" w:sz="0" w:space="0" w:color="auto"/>
                <w:left w:val="none" w:sz="0" w:space="0" w:color="auto"/>
                <w:bottom w:val="none" w:sz="0" w:space="0" w:color="auto"/>
                <w:right w:val="none" w:sz="0" w:space="0" w:color="auto"/>
              </w:divBdr>
              <w:divsChild>
                <w:div w:id="1852991940">
                  <w:marLeft w:val="540"/>
                  <w:marRight w:val="0"/>
                  <w:marTop w:val="0"/>
                  <w:marBottom w:val="480"/>
                  <w:divBdr>
                    <w:top w:val="none" w:sz="0" w:space="0" w:color="auto"/>
                    <w:left w:val="none" w:sz="0" w:space="0" w:color="auto"/>
                    <w:bottom w:val="none" w:sz="0" w:space="0" w:color="auto"/>
                    <w:right w:val="none" w:sz="0" w:space="0" w:color="auto"/>
                  </w:divBdr>
                  <w:divsChild>
                    <w:div w:id="7384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14095">
      <w:bodyDiv w:val="1"/>
      <w:marLeft w:val="0"/>
      <w:marRight w:val="0"/>
      <w:marTop w:val="0"/>
      <w:marBottom w:val="0"/>
      <w:divBdr>
        <w:top w:val="none" w:sz="0" w:space="0" w:color="auto"/>
        <w:left w:val="none" w:sz="0" w:space="0" w:color="auto"/>
        <w:bottom w:val="none" w:sz="0" w:space="0" w:color="auto"/>
        <w:right w:val="none" w:sz="0" w:space="0" w:color="auto"/>
      </w:divBdr>
    </w:div>
    <w:div w:id="677925875">
      <w:bodyDiv w:val="1"/>
      <w:marLeft w:val="0"/>
      <w:marRight w:val="0"/>
      <w:marTop w:val="0"/>
      <w:marBottom w:val="0"/>
      <w:divBdr>
        <w:top w:val="none" w:sz="0" w:space="0" w:color="auto"/>
        <w:left w:val="none" w:sz="0" w:space="0" w:color="auto"/>
        <w:bottom w:val="none" w:sz="0" w:space="0" w:color="auto"/>
        <w:right w:val="none" w:sz="0" w:space="0" w:color="auto"/>
      </w:divBdr>
    </w:div>
    <w:div w:id="900942228">
      <w:bodyDiv w:val="1"/>
      <w:marLeft w:val="0"/>
      <w:marRight w:val="0"/>
      <w:marTop w:val="0"/>
      <w:marBottom w:val="0"/>
      <w:divBdr>
        <w:top w:val="none" w:sz="0" w:space="0" w:color="auto"/>
        <w:left w:val="none" w:sz="0" w:space="0" w:color="auto"/>
        <w:bottom w:val="none" w:sz="0" w:space="0" w:color="auto"/>
        <w:right w:val="none" w:sz="0" w:space="0" w:color="auto"/>
      </w:divBdr>
      <w:divsChild>
        <w:div w:id="499463743">
          <w:marLeft w:val="0"/>
          <w:marRight w:val="0"/>
          <w:marTop w:val="0"/>
          <w:marBottom w:val="0"/>
          <w:divBdr>
            <w:top w:val="none" w:sz="0" w:space="0" w:color="auto"/>
            <w:left w:val="none" w:sz="0" w:space="0" w:color="auto"/>
            <w:bottom w:val="none" w:sz="0" w:space="0" w:color="auto"/>
            <w:right w:val="none" w:sz="0" w:space="0" w:color="auto"/>
          </w:divBdr>
          <w:divsChild>
            <w:div w:id="1297756067">
              <w:marLeft w:val="0"/>
              <w:marRight w:val="0"/>
              <w:marTop w:val="0"/>
              <w:marBottom w:val="0"/>
              <w:divBdr>
                <w:top w:val="none" w:sz="0" w:space="0" w:color="auto"/>
                <w:left w:val="none" w:sz="0" w:space="0" w:color="auto"/>
                <w:bottom w:val="none" w:sz="0" w:space="0" w:color="auto"/>
                <w:right w:val="none" w:sz="0" w:space="0" w:color="auto"/>
              </w:divBdr>
              <w:divsChild>
                <w:div w:id="772171485">
                  <w:marLeft w:val="0"/>
                  <w:marRight w:val="0"/>
                  <w:marTop w:val="0"/>
                  <w:marBottom w:val="0"/>
                  <w:divBdr>
                    <w:top w:val="none" w:sz="0" w:space="0" w:color="auto"/>
                    <w:left w:val="none" w:sz="0" w:space="0" w:color="auto"/>
                    <w:bottom w:val="none" w:sz="0" w:space="0" w:color="auto"/>
                    <w:right w:val="none" w:sz="0" w:space="0" w:color="auto"/>
                  </w:divBdr>
                  <w:divsChild>
                    <w:div w:id="1218711427">
                      <w:marLeft w:val="0"/>
                      <w:marRight w:val="0"/>
                      <w:marTop w:val="0"/>
                      <w:marBottom w:val="0"/>
                      <w:divBdr>
                        <w:top w:val="none" w:sz="0" w:space="0" w:color="auto"/>
                        <w:left w:val="none" w:sz="0" w:space="0" w:color="auto"/>
                        <w:bottom w:val="none" w:sz="0" w:space="0" w:color="auto"/>
                        <w:right w:val="none" w:sz="0" w:space="0" w:color="auto"/>
                      </w:divBdr>
                      <w:divsChild>
                        <w:div w:id="1544781688">
                          <w:marLeft w:val="0"/>
                          <w:marRight w:val="0"/>
                          <w:marTop w:val="0"/>
                          <w:marBottom w:val="0"/>
                          <w:divBdr>
                            <w:top w:val="none" w:sz="0" w:space="0" w:color="auto"/>
                            <w:left w:val="none" w:sz="0" w:space="0" w:color="auto"/>
                            <w:bottom w:val="none" w:sz="0" w:space="0" w:color="auto"/>
                            <w:right w:val="none" w:sz="0" w:space="0" w:color="auto"/>
                          </w:divBdr>
                          <w:divsChild>
                            <w:div w:id="137651499">
                              <w:marLeft w:val="0"/>
                              <w:marRight w:val="0"/>
                              <w:marTop w:val="450"/>
                              <w:marBottom w:val="450"/>
                              <w:divBdr>
                                <w:top w:val="none" w:sz="0" w:space="0" w:color="auto"/>
                                <w:left w:val="none" w:sz="0" w:space="0" w:color="auto"/>
                                <w:bottom w:val="none" w:sz="0" w:space="0" w:color="auto"/>
                                <w:right w:val="none" w:sz="0" w:space="0" w:color="auto"/>
                              </w:divBdr>
                              <w:divsChild>
                                <w:div w:id="643316020">
                                  <w:marLeft w:val="-225"/>
                                  <w:marRight w:val="-225"/>
                                  <w:marTop w:val="0"/>
                                  <w:marBottom w:val="0"/>
                                  <w:divBdr>
                                    <w:top w:val="none" w:sz="0" w:space="0" w:color="auto"/>
                                    <w:left w:val="none" w:sz="0" w:space="0" w:color="auto"/>
                                    <w:bottom w:val="none" w:sz="0" w:space="0" w:color="auto"/>
                                    <w:right w:val="none" w:sz="0" w:space="0" w:color="auto"/>
                                  </w:divBdr>
                                  <w:divsChild>
                                    <w:div w:id="991907766">
                                      <w:marLeft w:val="0"/>
                                      <w:marRight w:val="0"/>
                                      <w:marTop w:val="0"/>
                                      <w:marBottom w:val="0"/>
                                      <w:divBdr>
                                        <w:top w:val="none" w:sz="0" w:space="0" w:color="auto"/>
                                        <w:left w:val="none" w:sz="0" w:space="0" w:color="auto"/>
                                        <w:bottom w:val="none" w:sz="0" w:space="0" w:color="auto"/>
                                        <w:right w:val="none" w:sz="0" w:space="0" w:color="auto"/>
                                      </w:divBdr>
                                    </w:div>
                                    <w:div w:id="1839349875">
                                      <w:marLeft w:val="0"/>
                                      <w:marRight w:val="0"/>
                                      <w:marTop w:val="0"/>
                                      <w:marBottom w:val="0"/>
                                      <w:divBdr>
                                        <w:top w:val="none" w:sz="0" w:space="0" w:color="auto"/>
                                        <w:left w:val="none" w:sz="0" w:space="0" w:color="auto"/>
                                        <w:bottom w:val="none" w:sz="0" w:space="0" w:color="auto"/>
                                        <w:right w:val="none" w:sz="0" w:space="0" w:color="auto"/>
                                      </w:divBdr>
                                      <w:divsChild>
                                        <w:div w:id="1595474150">
                                          <w:marLeft w:val="0"/>
                                          <w:marRight w:val="0"/>
                                          <w:marTop w:val="0"/>
                                          <w:marBottom w:val="0"/>
                                          <w:divBdr>
                                            <w:top w:val="none" w:sz="0" w:space="0" w:color="auto"/>
                                            <w:left w:val="none" w:sz="0" w:space="0" w:color="auto"/>
                                            <w:bottom w:val="none" w:sz="0" w:space="0" w:color="auto"/>
                                            <w:right w:val="none" w:sz="0" w:space="0" w:color="auto"/>
                                          </w:divBdr>
                                          <w:divsChild>
                                            <w:div w:id="4508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528871">
                              <w:marLeft w:val="0"/>
                              <w:marRight w:val="0"/>
                              <w:marTop w:val="450"/>
                              <w:marBottom w:val="450"/>
                              <w:divBdr>
                                <w:top w:val="none" w:sz="0" w:space="0" w:color="auto"/>
                                <w:left w:val="none" w:sz="0" w:space="0" w:color="auto"/>
                                <w:bottom w:val="none" w:sz="0" w:space="0" w:color="auto"/>
                                <w:right w:val="none" w:sz="0" w:space="0" w:color="auto"/>
                              </w:divBdr>
                              <w:divsChild>
                                <w:div w:id="697707300">
                                  <w:marLeft w:val="-225"/>
                                  <w:marRight w:val="-225"/>
                                  <w:marTop w:val="0"/>
                                  <w:marBottom w:val="0"/>
                                  <w:divBdr>
                                    <w:top w:val="none" w:sz="0" w:space="0" w:color="auto"/>
                                    <w:left w:val="none" w:sz="0" w:space="0" w:color="auto"/>
                                    <w:bottom w:val="none" w:sz="0" w:space="0" w:color="auto"/>
                                    <w:right w:val="none" w:sz="0" w:space="0" w:color="auto"/>
                                  </w:divBdr>
                                  <w:divsChild>
                                    <w:div w:id="898318678">
                                      <w:marLeft w:val="0"/>
                                      <w:marRight w:val="0"/>
                                      <w:marTop w:val="0"/>
                                      <w:marBottom w:val="0"/>
                                      <w:divBdr>
                                        <w:top w:val="none" w:sz="0" w:space="0" w:color="auto"/>
                                        <w:left w:val="none" w:sz="0" w:space="0" w:color="auto"/>
                                        <w:bottom w:val="none" w:sz="0" w:space="0" w:color="auto"/>
                                        <w:right w:val="none" w:sz="0" w:space="0" w:color="auto"/>
                                      </w:divBdr>
                                      <w:divsChild>
                                        <w:div w:id="426849385">
                                          <w:marLeft w:val="0"/>
                                          <w:marRight w:val="0"/>
                                          <w:marTop w:val="0"/>
                                          <w:marBottom w:val="0"/>
                                          <w:divBdr>
                                            <w:top w:val="none" w:sz="0" w:space="0" w:color="auto"/>
                                            <w:left w:val="none" w:sz="0" w:space="0" w:color="auto"/>
                                            <w:bottom w:val="none" w:sz="0" w:space="0" w:color="auto"/>
                                            <w:right w:val="none" w:sz="0" w:space="0" w:color="auto"/>
                                          </w:divBdr>
                                          <w:divsChild>
                                            <w:div w:id="122055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1765">
                              <w:marLeft w:val="0"/>
                              <w:marRight w:val="0"/>
                              <w:marTop w:val="450"/>
                              <w:marBottom w:val="450"/>
                              <w:divBdr>
                                <w:top w:val="none" w:sz="0" w:space="0" w:color="auto"/>
                                <w:left w:val="none" w:sz="0" w:space="0" w:color="auto"/>
                                <w:bottom w:val="none" w:sz="0" w:space="0" w:color="auto"/>
                                <w:right w:val="none" w:sz="0" w:space="0" w:color="auto"/>
                              </w:divBdr>
                              <w:divsChild>
                                <w:div w:id="518004963">
                                  <w:marLeft w:val="-225"/>
                                  <w:marRight w:val="-225"/>
                                  <w:marTop w:val="0"/>
                                  <w:marBottom w:val="0"/>
                                  <w:divBdr>
                                    <w:top w:val="none" w:sz="0" w:space="0" w:color="auto"/>
                                    <w:left w:val="none" w:sz="0" w:space="0" w:color="auto"/>
                                    <w:bottom w:val="none" w:sz="0" w:space="0" w:color="auto"/>
                                    <w:right w:val="none" w:sz="0" w:space="0" w:color="auto"/>
                                  </w:divBdr>
                                  <w:divsChild>
                                    <w:div w:id="981471184">
                                      <w:marLeft w:val="0"/>
                                      <w:marRight w:val="0"/>
                                      <w:marTop w:val="0"/>
                                      <w:marBottom w:val="0"/>
                                      <w:divBdr>
                                        <w:top w:val="none" w:sz="0" w:space="0" w:color="auto"/>
                                        <w:left w:val="none" w:sz="0" w:space="0" w:color="auto"/>
                                        <w:bottom w:val="none" w:sz="0" w:space="0" w:color="auto"/>
                                        <w:right w:val="none" w:sz="0" w:space="0" w:color="auto"/>
                                      </w:divBdr>
                                    </w:div>
                                    <w:div w:id="1458569290">
                                      <w:marLeft w:val="0"/>
                                      <w:marRight w:val="0"/>
                                      <w:marTop w:val="0"/>
                                      <w:marBottom w:val="0"/>
                                      <w:divBdr>
                                        <w:top w:val="none" w:sz="0" w:space="0" w:color="auto"/>
                                        <w:left w:val="none" w:sz="0" w:space="0" w:color="auto"/>
                                        <w:bottom w:val="none" w:sz="0" w:space="0" w:color="auto"/>
                                        <w:right w:val="none" w:sz="0" w:space="0" w:color="auto"/>
                                      </w:divBdr>
                                      <w:divsChild>
                                        <w:div w:id="789974499">
                                          <w:marLeft w:val="0"/>
                                          <w:marRight w:val="0"/>
                                          <w:marTop w:val="0"/>
                                          <w:marBottom w:val="0"/>
                                          <w:divBdr>
                                            <w:top w:val="none" w:sz="0" w:space="0" w:color="auto"/>
                                            <w:left w:val="none" w:sz="0" w:space="0" w:color="auto"/>
                                            <w:bottom w:val="none" w:sz="0" w:space="0" w:color="auto"/>
                                            <w:right w:val="none" w:sz="0" w:space="0" w:color="auto"/>
                                          </w:divBdr>
                                          <w:divsChild>
                                            <w:div w:id="496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06086">
                              <w:marLeft w:val="0"/>
                              <w:marRight w:val="0"/>
                              <w:marTop w:val="450"/>
                              <w:marBottom w:val="450"/>
                              <w:divBdr>
                                <w:top w:val="none" w:sz="0" w:space="0" w:color="auto"/>
                                <w:left w:val="none" w:sz="0" w:space="0" w:color="auto"/>
                                <w:bottom w:val="none" w:sz="0" w:space="0" w:color="auto"/>
                                <w:right w:val="none" w:sz="0" w:space="0" w:color="auto"/>
                              </w:divBdr>
                              <w:divsChild>
                                <w:div w:id="1230073225">
                                  <w:marLeft w:val="-225"/>
                                  <w:marRight w:val="-225"/>
                                  <w:marTop w:val="0"/>
                                  <w:marBottom w:val="0"/>
                                  <w:divBdr>
                                    <w:top w:val="none" w:sz="0" w:space="0" w:color="auto"/>
                                    <w:left w:val="none" w:sz="0" w:space="0" w:color="auto"/>
                                    <w:bottom w:val="none" w:sz="0" w:space="0" w:color="auto"/>
                                    <w:right w:val="none" w:sz="0" w:space="0" w:color="auto"/>
                                  </w:divBdr>
                                  <w:divsChild>
                                    <w:div w:id="205682568">
                                      <w:marLeft w:val="0"/>
                                      <w:marRight w:val="0"/>
                                      <w:marTop w:val="0"/>
                                      <w:marBottom w:val="0"/>
                                      <w:divBdr>
                                        <w:top w:val="none" w:sz="0" w:space="0" w:color="auto"/>
                                        <w:left w:val="none" w:sz="0" w:space="0" w:color="auto"/>
                                        <w:bottom w:val="none" w:sz="0" w:space="0" w:color="auto"/>
                                        <w:right w:val="none" w:sz="0" w:space="0" w:color="auto"/>
                                      </w:divBdr>
                                      <w:divsChild>
                                        <w:div w:id="1603997290">
                                          <w:marLeft w:val="0"/>
                                          <w:marRight w:val="0"/>
                                          <w:marTop w:val="0"/>
                                          <w:marBottom w:val="0"/>
                                          <w:divBdr>
                                            <w:top w:val="none" w:sz="0" w:space="0" w:color="auto"/>
                                            <w:left w:val="none" w:sz="0" w:space="0" w:color="auto"/>
                                            <w:bottom w:val="none" w:sz="0" w:space="0" w:color="auto"/>
                                            <w:right w:val="none" w:sz="0" w:space="0" w:color="auto"/>
                                          </w:divBdr>
                                          <w:divsChild>
                                            <w:div w:id="20164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06197">
                              <w:marLeft w:val="0"/>
                              <w:marRight w:val="0"/>
                              <w:marTop w:val="450"/>
                              <w:marBottom w:val="450"/>
                              <w:divBdr>
                                <w:top w:val="none" w:sz="0" w:space="0" w:color="auto"/>
                                <w:left w:val="none" w:sz="0" w:space="0" w:color="auto"/>
                                <w:bottom w:val="none" w:sz="0" w:space="0" w:color="auto"/>
                                <w:right w:val="none" w:sz="0" w:space="0" w:color="auto"/>
                              </w:divBdr>
                              <w:divsChild>
                                <w:div w:id="962424112">
                                  <w:marLeft w:val="-225"/>
                                  <w:marRight w:val="-225"/>
                                  <w:marTop w:val="0"/>
                                  <w:marBottom w:val="0"/>
                                  <w:divBdr>
                                    <w:top w:val="none" w:sz="0" w:space="0" w:color="auto"/>
                                    <w:left w:val="none" w:sz="0" w:space="0" w:color="auto"/>
                                    <w:bottom w:val="none" w:sz="0" w:space="0" w:color="auto"/>
                                    <w:right w:val="none" w:sz="0" w:space="0" w:color="auto"/>
                                  </w:divBdr>
                                  <w:divsChild>
                                    <w:div w:id="133790146">
                                      <w:marLeft w:val="0"/>
                                      <w:marRight w:val="0"/>
                                      <w:marTop w:val="0"/>
                                      <w:marBottom w:val="0"/>
                                      <w:divBdr>
                                        <w:top w:val="none" w:sz="0" w:space="0" w:color="auto"/>
                                        <w:left w:val="none" w:sz="0" w:space="0" w:color="auto"/>
                                        <w:bottom w:val="none" w:sz="0" w:space="0" w:color="auto"/>
                                        <w:right w:val="none" w:sz="0" w:space="0" w:color="auto"/>
                                      </w:divBdr>
                                      <w:divsChild>
                                        <w:div w:id="1527333629">
                                          <w:marLeft w:val="0"/>
                                          <w:marRight w:val="0"/>
                                          <w:marTop w:val="0"/>
                                          <w:marBottom w:val="0"/>
                                          <w:divBdr>
                                            <w:top w:val="none" w:sz="0" w:space="0" w:color="auto"/>
                                            <w:left w:val="none" w:sz="0" w:space="0" w:color="auto"/>
                                            <w:bottom w:val="none" w:sz="0" w:space="0" w:color="auto"/>
                                            <w:right w:val="none" w:sz="0" w:space="0" w:color="auto"/>
                                          </w:divBdr>
                                          <w:divsChild>
                                            <w:div w:id="18594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1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7159">
                              <w:marLeft w:val="0"/>
                              <w:marRight w:val="0"/>
                              <w:marTop w:val="450"/>
                              <w:marBottom w:val="450"/>
                              <w:divBdr>
                                <w:top w:val="none" w:sz="0" w:space="0" w:color="auto"/>
                                <w:left w:val="none" w:sz="0" w:space="0" w:color="auto"/>
                                <w:bottom w:val="none" w:sz="0" w:space="0" w:color="auto"/>
                                <w:right w:val="none" w:sz="0" w:space="0" w:color="auto"/>
                              </w:divBdr>
                              <w:divsChild>
                                <w:div w:id="1758165801">
                                  <w:marLeft w:val="-225"/>
                                  <w:marRight w:val="-225"/>
                                  <w:marTop w:val="0"/>
                                  <w:marBottom w:val="0"/>
                                  <w:divBdr>
                                    <w:top w:val="none" w:sz="0" w:space="0" w:color="auto"/>
                                    <w:left w:val="none" w:sz="0" w:space="0" w:color="auto"/>
                                    <w:bottom w:val="none" w:sz="0" w:space="0" w:color="auto"/>
                                    <w:right w:val="none" w:sz="0" w:space="0" w:color="auto"/>
                                  </w:divBdr>
                                  <w:divsChild>
                                    <w:div w:id="342049474">
                                      <w:marLeft w:val="0"/>
                                      <w:marRight w:val="0"/>
                                      <w:marTop w:val="0"/>
                                      <w:marBottom w:val="0"/>
                                      <w:divBdr>
                                        <w:top w:val="none" w:sz="0" w:space="0" w:color="auto"/>
                                        <w:left w:val="none" w:sz="0" w:space="0" w:color="auto"/>
                                        <w:bottom w:val="none" w:sz="0" w:space="0" w:color="auto"/>
                                        <w:right w:val="none" w:sz="0" w:space="0" w:color="auto"/>
                                      </w:divBdr>
                                    </w:div>
                                    <w:div w:id="1407335191">
                                      <w:marLeft w:val="0"/>
                                      <w:marRight w:val="0"/>
                                      <w:marTop w:val="0"/>
                                      <w:marBottom w:val="0"/>
                                      <w:divBdr>
                                        <w:top w:val="none" w:sz="0" w:space="0" w:color="auto"/>
                                        <w:left w:val="none" w:sz="0" w:space="0" w:color="auto"/>
                                        <w:bottom w:val="none" w:sz="0" w:space="0" w:color="auto"/>
                                        <w:right w:val="none" w:sz="0" w:space="0" w:color="auto"/>
                                      </w:divBdr>
                                      <w:divsChild>
                                        <w:div w:id="1216353747">
                                          <w:marLeft w:val="0"/>
                                          <w:marRight w:val="0"/>
                                          <w:marTop w:val="0"/>
                                          <w:marBottom w:val="0"/>
                                          <w:divBdr>
                                            <w:top w:val="none" w:sz="0" w:space="0" w:color="auto"/>
                                            <w:left w:val="none" w:sz="0" w:space="0" w:color="auto"/>
                                            <w:bottom w:val="none" w:sz="0" w:space="0" w:color="auto"/>
                                            <w:right w:val="none" w:sz="0" w:space="0" w:color="auto"/>
                                          </w:divBdr>
                                          <w:divsChild>
                                            <w:div w:id="7994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918759">
                              <w:marLeft w:val="0"/>
                              <w:marRight w:val="0"/>
                              <w:marTop w:val="450"/>
                              <w:marBottom w:val="450"/>
                              <w:divBdr>
                                <w:top w:val="none" w:sz="0" w:space="0" w:color="auto"/>
                                <w:left w:val="none" w:sz="0" w:space="0" w:color="auto"/>
                                <w:bottom w:val="none" w:sz="0" w:space="0" w:color="auto"/>
                                <w:right w:val="none" w:sz="0" w:space="0" w:color="auto"/>
                              </w:divBdr>
                              <w:divsChild>
                                <w:div w:id="1982541517">
                                  <w:marLeft w:val="-225"/>
                                  <w:marRight w:val="-225"/>
                                  <w:marTop w:val="0"/>
                                  <w:marBottom w:val="0"/>
                                  <w:divBdr>
                                    <w:top w:val="none" w:sz="0" w:space="0" w:color="auto"/>
                                    <w:left w:val="none" w:sz="0" w:space="0" w:color="auto"/>
                                    <w:bottom w:val="none" w:sz="0" w:space="0" w:color="auto"/>
                                    <w:right w:val="none" w:sz="0" w:space="0" w:color="auto"/>
                                  </w:divBdr>
                                  <w:divsChild>
                                    <w:div w:id="786701590">
                                      <w:marLeft w:val="0"/>
                                      <w:marRight w:val="0"/>
                                      <w:marTop w:val="0"/>
                                      <w:marBottom w:val="0"/>
                                      <w:divBdr>
                                        <w:top w:val="none" w:sz="0" w:space="0" w:color="auto"/>
                                        <w:left w:val="none" w:sz="0" w:space="0" w:color="auto"/>
                                        <w:bottom w:val="none" w:sz="0" w:space="0" w:color="auto"/>
                                        <w:right w:val="none" w:sz="0" w:space="0" w:color="auto"/>
                                      </w:divBdr>
                                      <w:divsChild>
                                        <w:div w:id="274337771">
                                          <w:marLeft w:val="0"/>
                                          <w:marRight w:val="0"/>
                                          <w:marTop w:val="0"/>
                                          <w:marBottom w:val="0"/>
                                          <w:divBdr>
                                            <w:top w:val="none" w:sz="0" w:space="0" w:color="auto"/>
                                            <w:left w:val="none" w:sz="0" w:space="0" w:color="auto"/>
                                            <w:bottom w:val="none" w:sz="0" w:space="0" w:color="auto"/>
                                            <w:right w:val="none" w:sz="0" w:space="0" w:color="auto"/>
                                          </w:divBdr>
                                          <w:divsChild>
                                            <w:div w:id="20035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4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6278">
                              <w:marLeft w:val="0"/>
                              <w:marRight w:val="0"/>
                              <w:marTop w:val="450"/>
                              <w:marBottom w:val="450"/>
                              <w:divBdr>
                                <w:top w:val="none" w:sz="0" w:space="0" w:color="auto"/>
                                <w:left w:val="none" w:sz="0" w:space="0" w:color="auto"/>
                                <w:bottom w:val="none" w:sz="0" w:space="0" w:color="auto"/>
                                <w:right w:val="none" w:sz="0" w:space="0" w:color="auto"/>
                              </w:divBdr>
                              <w:divsChild>
                                <w:div w:id="1230574366">
                                  <w:marLeft w:val="-225"/>
                                  <w:marRight w:val="-225"/>
                                  <w:marTop w:val="0"/>
                                  <w:marBottom w:val="0"/>
                                  <w:divBdr>
                                    <w:top w:val="none" w:sz="0" w:space="0" w:color="auto"/>
                                    <w:left w:val="none" w:sz="0" w:space="0" w:color="auto"/>
                                    <w:bottom w:val="none" w:sz="0" w:space="0" w:color="auto"/>
                                    <w:right w:val="none" w:sz="0" w:space="0" w:color="auto"/>
                                  </w:divBdr>
                                  <w:divsChild>
                                    <w:div w:id="133262188">
                                      <w:marLeft w:val="0"/>
                                      <w:marRight w:val="0"/>
                                      <w:marTop w:val="0"/>
                                      <w:marBottom w:val="0"/>
                                      <w:divBdr>
                                        <w:top w:val="none" w:sz="0" w:space="0" w:color="auto"/>
                                        <w:left w:val="none" w:sz="0" w:space="0" w:color="auto"/>
                                        <w:bottom w:val="none" w:sz="0" w:space="0" w:color="auto"/>
                                        <w:right w:val="none" w:sz="0" w:space="0" w:color="auto"/>
                                      </w:divBdr>
                                      <w:divsChild>
                                        <w:div w:id="1581213797">
                                          <w:marLeft w:val="0"/>
                                          <w:marRight w:val="0"/>
                                          <w:marTop w:val="0"/>
                                          <w:marBottom w:val="0"/>
                                          <w:divBdr>
                                            <w:top w:val="none" w:sz="0" w:space="0" w:color="auto"/>
                                            <w:left w:val="none" w:sz="0" w:space="0" w:color="auto"/>
                                            <w:bottom w:val="none" w:sz="0" w:space="0" w:color="auto"/>
                                            <w:right w:val="none" w:sz="0" w:space="0" w:color="auto"/>
                                          </w:divBdr>
                                          <w:divsChild>
                                            <w:div w:id="10486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754199">
      <w:bodyDiv w:val="1"/>
      <w:marLeft w:val="0"/>
      <w:marRight w:val="0"/>
      <w:marTop w:val="0"/>
      <w:marBottom w:val="0"/>
      <w:divBdr>
        <w:top w:val="none" w:sz="0" w:space="0" w:color="auto"/>
        <w:left w:val="none" w:sz="0" w:space="0" w:color="auto"/>
        <w:bottom w:val="none" w:sz="0" w:space="0" w:color="auto"/>
        <w:right w:val="none" w:sz="0" w:space="0" w:color="auto"/>
      </w:divBdr>
      <w:divsChild>
        <w:div w:id="862088221">
          <w:marLeft w:val="0"/>
          <w:marRight w:val="0"/>
          <w:marTop w:val="0"/>
          <w:marBottom w:val="0"/>
          <w:divBdr>
            <w:top w:val="none" w:sz="0" w:space="0" w:color="auto"/>
            <w:left w:val="none" w:sz="0" w:space="0" w:color="auto"/>
            <w:bottom w:val="none" w:sz="0" w:space="0" w:color="auto"/>
            <w:right w:val="none" w:sz="0" w:space="0" w:color="auto"/>
          </w:divBdr>
          <w:divsChild>
            <w:div w:id="779644220">
              <w:marLeft w:val="0"/>
              <w:marRight w:val="0"/>
              <w:marTop w:val="0"/>
              <w:marBottom w:val="0"/>
              <w:divBdr>
                <w:top w:val="none" w:sz="0" w:space="0" w:color="auto"/>
                <w:left w:val="none" w:sz="0" w:space="0" w:color="auto"/>
                <w:bottom w:val="none" w:sz="0" w:space="0" w:color="auto"/>
                <w:right w:val="none" w:sz="0" w:space="0" w:color="auto"/>
              </w:divBdr>
              <w:divsChild>
                <w:div w:id="1767463153">
                  <w:marLeft w:val="0"/>
                  <w:marRight w:val="0"/>
                  <w:marTop w:val="0"/>
                  <w:marBottom w:val="0"/>
                  <w:divBdr>
                    <w:top w:val="none" w:sz="0" w:space="0" w:color="auto"/>
                    <w:left w:val="none" w:sz="0" w:space="0" w:color="auto"/>
                    <w:bottom w:val="none" w:sz="0" w:space="0" w:color="auto"/>
                    <w:right w:val="none" w:sz="0" w:space="0" w:color="auto"/>
                  </w:divBdr>
                  <w:divsChild>
                    <w:div w:id="689642080">
                      <w:marLeft w:val="450"/>
                      <w:marRight w:val="0"/>
                      <w:marTop w:val="0"/>
                      <w:marBottom w:val="0"/>
                      <w:divBdr>
                        <w:top w:val="none" w:sz="0" w:space="0" w:color="auto"/>
                        <w:left w:val="none" w:sz="0" w:space="0" w:color="auto"/>
                        <w:bottom w:val="none" w:sz="0" w:space="0" w:color="auto"/>
                        <w:right w:val="none" w:sz="0" w:space="0" w:color="auto"/>
                      </w:divBdr>
                      <w:divsChild>
                        <w:div w:id="306400746">
                          <w:marLeft w:val="-150"/>
                          <w:marRight w:val="-150"/>
                          <w:marTop w:val="0"/>
                          <w:marBottom w:val="0"/>
                          <w:divBdr>
                            <w:top w:val="none" w:sz="0" w:space="0" w:color="auto"/>
                            <w:left w:val="none" w:sz="0" w:space="0" w:color="auto"/>
                            <w:bottom w:val="none" w:sz="0" w:space="0" w:color="auto"/>
                            <w:right w:val="none" w:sz="0" w:space="0" w:color="auto"/>
                          </w:divBdr>
                          <w:divsChild>
                            <w:div w:id="2107191250">
                              <w:marLeft w:val="0"/>
                              <w:marRight w:val="0"/>
                              <w:marTop w:val="0"/>
                              <w:marBottom w:val="0"/>
                              <w:divBdr>
                                <w:top w:val="none" w:sz="0" w:space="0" w:color="auto"/>
                                <w:left w:val="none" w:sz="0" w:space="0" w:color="auto"/>
                                <w:bottom w:val="none" w:sz="0" w:space="0" w:color="auto"/>
                                <w:right w:val="none" w:sz="0" w:space="0" w:color="auto"/>
                              </w:divBdr>
                              <w:divsChild>
                                <w:div w:id="597568241">
                                  <w:marLeft w:val="0"/>
                                  <w:marRight w:val="0"/>
                                  <w:marTop w:val="0"/>
                                  <w:marBottom w:val="0"/>
                                  <w:divBdr>
                                    <w:top w:val="none" w:sz="0" w:space="0" w:color="auto"/>
                                    <w:left w:val="none" w:sz="0" w:space="0" w:color="auto"/>
                                    <w:bottom w:val="none" w:sz="0" w:space="0" w:color="auto"/>
                                    <w:right w:val="none" w:sz="0" w:space="0" w:color="auto"/>
                                  </w:divBdr>
                                  <w:divsChild>
                                    <w:div w:id="1349528671">
                                      <w:marLeft w:val="0"/>
                                      <w:marRight w:val="0"/>
                                      <w:marTop w:val="0"/>
                                      <w:marBottom w:val="0"/>
                                      <w:divBdr>
                                        <w:top w:val="none" w:sz="0" w:space="0" w:color="auto"/>
                                        <w:left w:val="none" w:sz="0" w:space="0" w:color="auto"/>
                                        <w:bottom w:val="none" w:sz="0" w:space="0" w:color="auto"/>
                                        <w:right w:val="none" w:sz="0" w:space="0" w:color="auto"/>
                                      </w:divBdr>
                                    </w:div>
                                    <w:div w:id="148400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042074">
      <w:bodyDiv w:val="1"/>
      <w:marLeft w:val="0"/>
      <w:marRight w:val="0"/>
      <w:marTop w:val="0"/>
      <w:marBottom w:val="0"/>
      <w:divBdr>
        <w:top w:val="none" w:sz="0" w:space="0" w:color="auto"/>
        <w:left w:val="none" w:sz="0" w:space="0" w:color="auto"/>
        <w:bottom w:val="none" w:sz="0" w:space="0" w:color="auto"/>
        <w:right w:val="none" w:sz="0" w:space="0" w:color="auto"/>
      </w:divBdr>
      <w:divsChild>
        <w:div w:id="10643710">
          <w:marLeft w:val="0"/>
          <w:marRight w:val="0"/>
          <w:marTop w:val="0"/>
          <w:marBottom w:val="0"/>
          <w:divBdr>
            <w:top w:val="none" w:sz="0" w:space="0" w:color="auto"/>
            <w:left w:val="none" w:sz="0" w:space="0" w:color="auto"/>
            <w:bottom w:val="none" w:sz="0" w:space="0" w:color="auto"/>
            <w:right w:val="none" w:sz="0" w:space="0" w:color="auto"/>
          </w:divBdr>
        </w:div>
        <w:div w:id="1630866321">
          <w:marLeft w:val="0"/>
          <w:marRight w:val="0"/>
          <w:marTop w:val="0"/>
          <w:marBottom w:val="0"/>
          <w:divBdr>
            <w:top w:val="none" w:sz="0" w:space="0" w:color="auto"/>
            <w:left w:val="none" w:sz="0" w:space="0" w:color="auto"/>
            <w:bottom w:val="none" w:sz="0" w:space="0" w:color="auto"/>
            <w:right w:val="none" w:sz="0" w:space="0" w:color="auto"/>
          </w:divBdr>
          <w:divsChild>
            <w:div w:id="392510110">
              <w:marLeft w:val="0"/>
              <w:marRight w:val="180"/>
              <w:marTop w:val="0"/>
              <w:marBottom w:val="0"/>
              <w:divBdr>
                <w:top w:val="none" w:sz="0" w:space="0" w:color="auto"/>
                <w:left w:val="none" w:sz="0" w:space="0" w:color="auto"/>
                <w:bottom w:val="none" w:sz="0" w:space="0" w:color="auto"/>
                <w:right w:val="none" w:sz="0" w:space="0" w:color="auto"/>
              </w:divBdr>
              <w:divsChild>
                <w:div w:id="476148721">
                  <w:marLeft w:val="540"/>
                  <w:marRight w:val="0"/>
                  <w:marTop w:val="0"/>
                  <w:marBottom w:val="480"/>
                  <w:divBdr>
                    <w:top w:val="none" w:sz="0" w:space="0" w:color="auto"/>
                    <w:left w:val="none" w:sz="0" w:space="0" w:color="auto"/>
                    <w:bottom w:val="none" w:sz="0" w:space="0" w:color="auto"/>
                    <w:right w:val="none" w:sz="0" w:space="0" w:color="auto"/>
                  </w:divBdr>
                  <w:divsChild>
                    <w:div w:id="145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526366">
      <w:bodyDiv w:val="1"/>
      <w:marLeft w:val="0"/>
      <w:marRight w:val="0"/>
      <w:marTop w:val="0"/>
      <w:marBottom w:val="0"/>
      <w:divBdr>
        <w:top w:val="none" w:sz="0" w:space="0" w:color="auto"/>
        <w:left w:val="none" w:sz="0" w:space="0" w:color="auto"/>
        <w:bottom w:val="none" w:sz="0" w:space="0" w:color="auto"/>
        <w:right w:val="none" w:sz="0" w:space="0" w:color="auto"/>
      </w:divBdr>
    </w:div>
    <w:div w:id="1416174218">
      <w:bodyDiv w:val="1"/>
      <w:marLeft w:val="0"/>
      <w:marRight w:val="0"/>
      <w:marTop w:val="0"/>
      <w:marBottom w:val="0"/>
      <w:divBdr>
        <w:top w:val="none" w:sz="0" w:space="0" w:color="auto"/>
        <w:left w:val="none" w:sz="0" w:space="0" w:color="auto"/>
        <w:bottom w:val="none" w:sz="0" w:space="0" w:color="auto"/>
        <w:right w:val="none" w:sz="0" w:space="0" w:color="auto"/>
      </w:divBdr>
    </w:div>
    <w:div w:id="1530992947">
      <w:bodyDiv w:val="1"/>
      <w:marLeft w:val="0"/>
      <w:marRight w:val="0"/>
      <w:marTop w:val="0"/>
      <w:marBottom w:val="0"/>
      <w:divBdr>
        <w:top w:val="none" w:sz="0" w:space="0" w:color="auto"/>
        <w:left w:val="none" w:sz="0" w:space="0" w:color="auto"/>
        <w:bottom w:val="none" w:sz="0" w:space="0" w:color="auto"/>
        <w:right w:val="none" w:sz="0" w:space="0" w:color="auto"/>
      </w:divBdr>
    </w:div>
    <w:div w:id="1584757304">
      <w:bodyDiv w:val="1"/>
      <w:marLeft w:val="0"/>
      <w:marRight w:val="0"/>
      <w:marTop w:val="0"/>
      <w:marBottom w:val="0"/>
      <w:divBdr>
        <w:top w:val="none" w:sz="0" w:space="0" w:color="auto"/>
        <w:left w:val="none" w:sz="0" w:space="0" w:color="auto"/>
        <w:bottom w:val="none" w:sz="0" w:space="0" w:color="auto"/>
        <w:right w:val="none" w:sz="0" w:space="0" w:color="auto"/>
      </w:divBdr>
    </w:div>
    <w:div w:id="1603105525">
      <w:bodyDiv w:val="1"/>
      <w:marLeft w:val="0"/>
      <w:marRight w:val="0"/>
      <w:marTop w:val="0"/>
      <w:marBottom w:val="0"/>
      <w:divBdr>
        <w:top w:val="none" w:sz="0" w:space="0" w:color="auto"/>
        <w:left w:val="none" w:sz="0" w:space="0" w:color="auto"/>
        <w:bottom w:val="none" w:sz="0" w:space="0" w:color="auto"/>
        <w:right w:val="none" w:sz="0" w:space="0" w:color="auto"/>
      </w:divBdr>
      <w:divsChild>
        <w:div w:id="1537304799">
          <w:marLeft w:val="0"/>
          <w:marRight w:val="0"/>
          <w:marTop w:val="0"/>
          <w:marBottom w:val="0"/>
          <w:divBdr>
            <w:top w:val="none" w:sz="0" w:space="0" w:color="auto"/>
            <w:left w:val="none" w:sz="0" w:space="0" w:color="auto"/>
            <w:bottom w:val="none" w:sz="0" w:space="0" w:color="auto"/>
            <w:right w:val="none" w:sz="0" w:space="0" w:color="auto"/>
          </w:divBdr>
          <w:divsChild>
            <w:div w:id="1916622126">
              <w:marLeft w:val="0"/>
              <w:marRight w:val="0"/>
              <w:marTop w:val="0"/>
              <w:marBottom w:val="0"/>
              <w:divBdr>
                <w:top w:val="none" w:sz="0" w:space="0" w:color="auto"/>
                <w:left w:val="none" w:sz="0" w:space="0" w:color="auto"/>
                <w:bottom w:val="none" w:sz="0" w:space="0" w:color="auto"/>
                <w:right w:val="none" w:sz="0" w:space="0" w:color="auto"/>
              </w:divBdr>
              <w:divsChild>
                <w:div w:id="567619196">
                  <w:marLeft w:val="0"/>
                  <w:marRight w:val="0"/>
                  <w:marTop w:val="0"/>
                  <w:marBottom w:val="0"/>
                  <w:divBdr>
                    <w:top w:val="none" w:sz="0" w:space="0" w:color="auto"/>
                    <w:left w:val="none" w:sz="0" w:space="0" w:color="auto"/>
                    <w:bottom w:val="none" w:sz="0" w:space="0" w:color="auto"/>
                    <w:right w:val="none" w:sz="0" w:space="0" w:color="auto"/>
                  </w:divBdr>
                  <w:divsChild>
                    <w:div w:id="423065656">
                      <w:marLeft w:val="0"/>
                      <w:marRight w:val="0"/>
                      <w:marTop w:val="0"/>
                      <w:marBottom w:val="0"/>
                      <w:divBdr>
                        <w:top w:val="none" w:sz="0" w:space="0" w:color="auto"/>
                        <w:left w:val="none" w:sz="0" w:space="0" w:color="auto"/>
                        <w:bottom w:val="none" w:sz="0" w:space="0" w:color="auto"/>
                        <w:right w:val="none" w:sz="0" w:space="0" w:color="auto"/>
                      </w:divBdr>
                      <w:divsChild>
                        <w:div w:id="1796679516">
                          <w:marLeft w:val="-225"/>
                          <w:marRight w:val="-225"/>
                          <w:marTop w:val="0"/>
                          <w:marBottom w:val="0"/>
                          <w:divBdr>
                            <w:top w:val="none" w:sz="0" w:space="0" w:color="auto"/>
                            <w:left w:val="none" w:sz="0" w:space="0" w:color="auto"/>
                            <w:bottom w:val="none" w:sz="0" w:space="0" w:color="auto"/>
                            <w:right w:val="none" w:sz="0" w:space="0" w:color="auto"/>
                          </w:divBdr>
                          <w:divsChild>
                            <w:div w:id="11608579">
                              <w:marLeft w:val="0"/>
                              <w:marRight w:val="0"/>
                              <w:marTop w:val="0"/>
                              <w:marBottom w:val="0"/>
                              <w:divBdr>
                                <w:top w:val="none" w:sz="0" w:space="0" w:color="auto"/>
                                <w:left w:val="none" w:sz="0" w:space="0" w:color="auto"/>
                                <w:bottom w:val="none" w:sz="0" w:space="0" w:color="auto"/>
                                <w:right w:val="none" w:sz="0" w:space="0" w:color="auto"/>
                              </w:divBdr>
                              <w:divsChild>
                                <w:div w:id="834760748">
                                  <w:marLeft w:val="0"/>
                                  <w:marRight w:val="0"/>
                                  <w:marTop w:val="0"/>
                                  <w:marBottom w:val="450"/>
                                  <w:divBdr>
                                    <w:top w:val="single" w:sz="6" w:space="23" w:color="E6E6E6"/>
                                    <w:left w:val="single" w:sz="6" w:space="23" w:color="E6E6E6"/>
                                    <w:bottom w:val="single" w:sz="6" w:space="0" w:color="E6E6E6"/>
                                    <w:right w:val="single" w:sz="6" w:space="23" w:color="E6E6E6"/>
                                  </w:divBdr>
                                  <w:divsChild>
                                    <w:div w:id="872235444">
                                      <w:marLeft w:val="0"/>
                                      <w:marRight w:val="0"/>
                                      <w:marTop w:val="0"/>
                                      <w:marBottom w:val="0"/>
                                      <w:divBdr>
                                        <w:top w:val="none" w:sz="0" w:space="0" w:color="auto"/>
                                        <w:left w:val="none" w:sz="0" w:space="0" w:color="auto"/>
                                        <w:bottom w:val="none" w:sz="0" w:space="0" w:color="auto"/>
                                        <w:right w:val="none" w:sz="0" w:space="0" w:color="auto"/>
                                      </w:divBdr>
                                      <w:divsChild>
                                        <w:div w:id="387920771">
                                          <w:marLeft w:val="0"/>
                                          <w:marRight w:val="0"/>
                                          <w:marTop w:val="0"/>
                                          <w:marBottom w:val="450"/>
                                          <w:divBdr>
                                            <w:top w:val="none" w:sz="0" w:space="0" w:color="auto"/>
                                            <w:left w:val="none" w:sz="0" w:space="0" w:color="auto"/>
                                            <w:bottom w:val="none" w:sz="0" w:space="0" w:color="auto"/>
                                            <w:right w:val="none" w:sz="0" w:space="0" w:color="auto"/>
                                          </w:divBdr>
                                          <w:divsChild>
                                            <w:div w:id="102653155">
                                              <w:marLeft w:val="0"/>
                                              <w:marRight w:val="0"/>
                                              <w:marTop w:val="0"/>
                                              <w:marBottom w:val="0"/>
                                              <w:divBdr>
                                                <w:top w:val="none" w:sz="0" w:space="0" w:color="auto"/>
                                                <w:left w:val="none" w:sz="0" w:space="0" w:color="auto"/>
                                                <w:bottom w:val="none" w:sz="0" w:space="0" w:color="auto"/>
                                                <w:right w:val="none" w:sz="0" w:space="0" w:color="auto"/>
                                              </w:divBdr>
                                            </w:div>
                                            <w:div w:id="11105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640634">
      <w:bodyDiv w:val="1"/>
      <w:marLeft w:val="0"/>
      <w:marRight w:val="0"/>
      <w:marTop w:val="0"/>
      <w:marBottom w:val="0"/>
      <w:divBdr>
        <w:top w:val="none" w:sz="0" w:space="0" w:color="4E4E4E"/>
        <w:left w:val="none" w:sz="0" w:space="0" w:color="auto"/>
        <w:bottom w:val="none" w:sz="0" w:space="0" w:color="auto"/>
        <w:right w:val="none" w:sz="0" w:space="0" w:color="auto"/>
      </w:divBdr>
      <w:divsChild>
        <w:div w:id="1323578344">
          <w:marLeft w:val="0"/>
          <w:marRight w:val="0"/>
          <w:marTop w:val="0"/>
          <w:marBottom w:val="0"/>
          <w:divBdr>
            <w:top w:val="none" w:sz="0" w:space="0" w:color="auto"/>
            <w:left w:val="none" w:sz="0" w:space="0" w:color="auto"/>
            <w:bottom w:val="none" w:sz="0" w:space="0" w:color="auto"/>
            <w:right w:val="none" w:sz="0" w:space="0" w:color="auto"/>
          </w:divBdr>
          <w:divsChild>
            <w:div w:id="446628573">
              <w:marLeft w:val="0"/>
              <w:marRight w:val="0"/>
              <w:marTop w:val="0"/>
              <w:marBottom w:val="0"/>
              <w:divBdr>
                <w:top w:val="none" w:sz="0" w:space="0" w:color="D9EBF7"/>
                <w:left w:val="none" w:sz="0" w:space="0" w:color="auto"/>
                <w:bottom w:val="none" w:sz="0" w:space="0" w:color="auto"/>
                <w:right w:val="none" w:sz="0" w:space="0" w:color="auto"/>
              </w:divBdr>
              <w:divsChild>
                <w:div w:id="1461455820">
                  <w:marLeft w:val="0"/>
                  <w:marRight w:val="0"/>
                  <w:marTop w:val="0"/>
                  <w:marBottom w:val="0"/>
                  <w:divBdr>
                    <w:top w:val="none" w:sz="0" w:space="0" w:color="auto"/>
                    <w:left w:val="none" w:sz="0" w:space="0" w:color="auto"/>
                    <w:bottom w:val="none" w:sz="0" w:space="0" w:color="auto"/>
                    <w:right w:val="none" w:sz="0" w:space="0" w:color="auto"/>
                  </w:divBdr>
                  <w:divsChild>
                    <w:div w:id="569316609">
                      <w:marLeft w:val="0"/>
                      <w:marRight w:val="0"/>
                      <w:marTop w:val="0"/>
                      <w:marBottom w:val="0"/>
                      <w:divBdr>
                        <w:top w:val="none" w:sz="0" w:space="0" w:color="auto"/>
                        <w:left w:val="none" w:sz="0" w:space="0" w:color="auto"/>
                        <w:bottom w:val="none" w:sz="0" w:space="0" w:color="auto"/>
                        <w:right w:val="none" w:sz="0" w:space="0" w:color="auto"/>
                      </w:divBdr>
                      <w:divsChild>
                        <w:div w:id="338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617321">
      <w:bodyDiv w:val="1"/>
      <w:marLeft w:val="0"/>
      <w:marRight w:val="0"/>
      <w:marTop w:val="0"/>
      <w:marBottom w:val="0"/>
      <w:divBdr>
        <w:top w:val="none" w:sz="0" w:space="0" w:color="auto"/>
        <w:left w:val="none" w:sz="0" w:space="0" w:color="auto"/>
        <w:bottom w:val="none" w:sz="0" w:space="0" w:color="auto"/>
        <w:right w:val="none" w:sz="0" w:space="0" w:color="auto"/>
      </w:divBdr>
      <w:divsChild>
        <w:div w:id="1192453517">
          <w:marLeft w:val="0"/>
          <w:marRight w:val="0"/>
          <w:marTop w:val="0"/>
          <w:marBottom w:val="0"/>
          <w:divBdr>
            <w:top w:val="none" w:sz="0" w:space="0" w:color="auto"/>
            <w:left w:val="none" w:sz="0" w:space="0" w:color="auto"/>
            <w:bottom w:val="none" w:sz="0" w:space="0" w:color="auto"/>
            <w:right w:val="none" w:sz="0" w:space="0" w:color="auto"/>
          </w:divBdr>
          <w:divsChild>
            <w:div w:id="867376048">
              <w:marLeft w:val="0"/>
              <w:marRight w:val="0"/>
              <w:marTop w:val="0"/>
              <w:marBottom w:val="0"/>
              <w:divBdr>
                <w:top w:val="none" w:sz="0" w:space="0" w:color="auto"/>
                <w:left w:val="none" w:sz="0" w:space="0" w:color="auto"/>
                <w:bottom w:val="none" w:sz="0" w:space="0" w:color="auto"/>
                <w:right w:val="none" w:sz="0" w:space="0" w:color="auto"/>
              </w:divBdr>
              <w:divsChild>
                <w:div w:id="1271165714">
                  <w:marLeft w:val="0"/>
                  <w:marRight w:val="0"/>
                  <w:marTop w:val="0"/>
                  <w:marBottom w:val="0"/>
                  <w:divBdr>
                    <w:top w:val="none" w:sz="0" w:space="0" w:color="auto"/>
                    <w:left w:val="none" w:sz="0" w:space="0" w:color="auto"/>
                    <w:bottom w:val="none" w:sz="0" w:space="0" w:color="auto"/>
                    <w:right w:val="none" w:sz="0" w:space="0" w:color="auto"/>
                  </w:divBdr>
                  <w:divsChild>
                    <w:div w:id="881213473">
                      <w:marLeft w:val="0"/>
                      <w:marRight w:val="0"/>
                      <w:marTop w:val="0"/>
                      <w:marBottom w:val="0"/>
                      <w:divBdr>
                        <w:top w:val="none" w:sz="0" w:space="0" w:color="auto"/>
                        <w:left w:val="none" w:sz="0" w:space="0" w:color="auto"/>
                        <w:bottom w:val="none" w:sz="0" w:space="0" w:color="auto"/>
                        <w:right w:val="none" w:sz="0" w:space="0" w:color="auto"/>
                      </w:divBdr>
                      <w:divsChild>
                        <w:div w:id="508452418">
                          <w:marLeft w:val="-225"/>
                          <w:marRight w:val="-225"/>
                          <w:marTop w:val="0"/>
                          <w:marBottom w:val="0"/>
                          <w:divBdr>
                            <w:top w:val="none" w:sz="0" w:space="0" w:color="auto"/>
                            <w:left w:val="none" w:sz="0" w:space="0" w:color="auto"/>
                            <w:bottom w:val="none" w:sz="0" w:space="0" w:color="auto"/>
                            <w:right w:val="none" w:sz="0" w:space="0" w:color="auto"/>
                          </w:divBdr>
                          <w:divsChild>
                            <w:div w:id="1338845988">
                              <w:marLeft w:val="0"/>
                              <w:marRight w:val="0"/>
                              <w:marTop w:val="0"/>
                              <w:marBottom w:val="0"/>
                              <w:divBdr>
                                <w:top w:val="none" w:sz="0" w:space="0" w:color="auto"/>
                                <w:left w:val="none" w:sz="0" w:space="0" w:color="auto"/>
                                <w:bottom w:val="none" w:sz="0" w:space="0" w:color="auto"/>
                                <w:right w:val="none" w:sz="0" w:space="0" w:color="auto"/>
                              </w:divBdr>
                              <w:divsChild>
                                <w:div w:id="787509168">
                                  <w:marLeft w:val="0"/>
                                  <w:marRight w:val="0"/>
                                  <w:marTop w:val="0"/>
                                  <w:marBottom w:val="450"/>
                                  <w:divBdr>
                                    <w:top w:val="single" w:sz="6" w:space="23" w:color="E6E6E6"/>
                                    <w:left w:val="single" w:sz="6" w:space="23" w:color="E6E6E6"/>
                                    <w:bottom w:val="single" w:sz="6" w:space="0" w:color="E6E6E6"/>
                                    <w:right w:val="single" w:sz="6" w:space="23" w:color="E6E6E6"/>
                                  </w:divBdr>
                                  <w:divsChild>
                                    <w:div w:id="17126070">
                                      <w:marLeft w:val="0"/>
                                      <w:marRight w:val="0"/>
                                      <w:marTop w:val="0"/>
                                      <w:marBottom w:val="0"/>
                                      <w:divBdr>
                                        <w:top w:val="none" w:sz="0" w:space="0" w:color="auto"/>
                                        <w:left w:val="none" w:sz="0" w:space="0" w:color="auto"/>
                                        <w:bottom w:val="none" w:sz="0" w:space="0" w:color="auto"/>
                                        <w:right w:val="none" w:sz="0" w:space="0" w:color="auto"/>
                                      </w:divBdr>
                                      <w:divsChild>
                                        <w:div w:id="1552307833">
                                          <w:marLeft w:val="0"/>
                                          <w:marRight w:val="0"/>
                                          <w:marTop w:val="0"/>
                                          <w:marBottom w:val="450"/>
                                          <w:divBdr>
                                            <w:top w:val="none" w:sz="0" w:space="0" w:color="auto"/>
                                            <w:left w:val="none" w:sz="0" w:space="0" w:color="auto"/>
                                            <w:bottom w:val="none" w:sz="0" w:space="0" w:color="auto"/>
                                            <w:right w:val="none" w:sz="0" w:space="0" w:color="auto"/>
                                          </w:divBdr>
                                          <w:divsChild>
                                            <w:div w:id="134371110">
                                              <w:marLeft w:val="0"/>
                                              <w:marRight w:val="0"/>
                                              <w:marTop w:val="0"/>
                                              <w:marBottom w:val="0"/>
                                              <w:divBdr>
                                                <w:top w:val="none" w:sz="0" w:space="0" w:color="auto"/>
                                                <w:left w:val="none" w:sz="0" w:space="0" w:color="auto"/>
                                                <w:bottom w:val="none" w:sz="0" w:space="0" w:color="auto"/>
                                                <w:right w:val="none" w:sz="0" w:space="0" w:color="auto"/>
                                              </w:divBdr>
                                            </w:div>
                                            <w:div w:id="21319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49434">
      <w:bodyDiv w:val="1"/>
      <w:marLeft w:val="0"/>
      <w:marRight w:val="0"/>
      <w:marTop w:val="0"/>
      <w:marBottom w:val="0"/>
      <w:divBdr>
        <w:top w:val="none" w:sz="0" w:space="0" w:color="auto"/>
        <w:left w:val="none" w:sz="0" w:space="0" w:color="auto"/>
        <w:bottom w:val="none" w:sz="0" w:space="0" w:color="auto"/>
        <w:right w:val="none" w:sz="0" w:space="0" w:color="auto"/>
      </w:divBdr>
    </w:div>
    <w:div w:id="207539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1737</ap:Words>
  <ap:Characters>9554</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2018-04-19T05:53:00.0000000Z</dcterms:created>
  <dcterms:modified xsi:type="dcterms:W3CDTF">2018-04-19T05:53:00.0000000Z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0x0101002FA7BDFD009B974CBCC3C529B4B69C62</vt:lpwstr>
  </property>
</Properties>
</file>