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3B" w:rsidRDefault="00921C3B"/>
    <w:p w:rsidR="001A1DC5" w:rsidRDefault="001A1DC5"/>
    <w:p w:rsidR="001A1DC5" w:rsidRDefault="001A1DC5"/>
    <w:p w:rsidR="001A1DC5" w:rsidRDefault="001A1DC5"/>
    <w:p w:rsidR="001A1DC5" w:rsidRDefault="001A1DC5"/>
    <w:p w:rsidR="001A1DC5" w:rsidRDefault="001A1DC5"/>
    <w:p w:rsidR="001A1DC5" w:rsidRDefault="001A1DC5"/>
    <w:p w:rsidR="001A1DC5" w:rsidRDefault="001A1DC5"/>
    <w:p w:rsidR="001A1DC5" w:rsidRDefault="001A1DC5"/>
    <w:p w:rsidR="001A1DC5" w:rsidP="001A1DC5" w:rsidRDefault="001A1DC5">
      <w:pPr>
        <w:rPr>
          <w:rFonts w:ascii="Tahoma" w:hAnsi="Tahoma" w:eastAsia="Times New Roman" w:cs="Tahoma"/>
          <w:sz w:val="20"/>
          <w:szCs w:val="20"/>
          <w:lang w:eastAsia="nl-NL"/>
        </w:rPr>
      </w:pPr>
      <w:proofErr w:type="gramStart"/>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5 april 2018 12:06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verplaatsen SO Informele Energieraad 12/04 naar 10/04 - Reactie morgen (vrijdag 06/04) te 14.00 uur</w:t>
      </w:r>
      <w:proofErr w:type="gramEnd"/>
    </w:p>
    <w:p w:rsidR="001A1DC5" w:rsidP="001A1DC5" w:rsidRDefault="001A1DC5"/>
    <w:p w:rsidR="001A1DC5" w:rsidP="001A1DC5" w:rsidRDefault="001A1DC5">
      <w:pPr>
        <w:rPr>
          <w:rFonts w:ascii="Verdana" w:hAnsi="Verdana"/>
          <w:sz w:val="20"/>
          <w:szCs w:val="20"/>
        </w:rPr>
      </w:pPr>
      <w:r>
        <w:rPr>
          <w:rFonts w:ascii="Verdana" w:hAnsi="Verdana"/>
          <w:sz w:val="20"/>
          <w:szCs w:val="20"/>
        </w:rPr>
        <w:t>Geachte leden van de vaste commissie voor Economische Zaken en Klimaat,</w:t>
      </w:r>
    </w:p>
    <w:p w:rsidR="001A1DC5" w:rsidP="001A1DC5" w:rsidRDefault="001A1DC5">
      <w:pPr>
        <w:rPr>
          <w:rFonts w:ascii="Verdana" w:hAnsi="Verdana"/>
          <w:sz w:val="20"/>
          <w:szCs w:val="20"/>
        </w:rPr>
      </w:pPr>
    </w:p>
    <w:p w:rsidR="001A1DC5" w:rsidP="001A1DC5" w:rsidRDefault="001A1DC5">
      <w:pPr>
        <w:rPr>
          <w:rFonts w:ascii="Verdana" w:hAnsi="Verdana"/>
          <w:sz w:val="20"/>
          <w:szCs w:val="20"/>
        </w:rPr>
      </w:pPr>
      <w:r>
        <w:rPr>
          <w:rFonts w:ascii="Verdana" w:hAnsi="Verdana"/>
          <w:sz w:val="20"/>
          <w:szCs w:val="20"/>
        </w:rPr>
        <w:t xml:space="preserve">Aangezien de geannoteerde agenda voor de Informele Energieraad (19 en 20 april) </w:t>
      </w:r>
      <w:proofErr w:type="gramStart"/>
      <w:r>
        <w:rPr>
          <w:rFonts w:ascii="Verdana" w:hAnsi="Verdana"/>
          <w:sz w:val="20"/>
          <w:szCs w:val="20"/>
        </w:rPr>
        <w:t>reeds</w:t>
      </w:r>
      <w:proofErr w:type="gramEnd"/>
      <w:r>
        <w:rPr>
          <w:rFonts w:ascii="Verdana" w:hAnsi="Verdana"/>
          <w:sz w:val="20"/>
          <w:szCs w:val="20"/>
        </w:rPr>
        <w:t xml:space="preserve"> binnen is, is het een mogelijkheid om de inbreng voor het schriftelijk overleg dat t.b.v. deze Raad op 12 april te 12.00 uur gepland is te </w:t>
      </w:r>
      <w:r>
        <w:rPr>
          <w:rFonts w:ascii="Verdana" w:hAnsi="Verdana"/>
          <w:sz w:val="20"/>
          <w:szCs w:val="20"/>
          <w:u w:val="single"/>
        </w:rPr>
        <w:t>verplaatsen naar dinsdag 10 april te 12.00 uur</w:t>
      </w:r>
      <w:r>
        <w:rPr>
          <w:rFonts w:ascii="Verdana" w:hAnsi="Verdana"/>
          <w:sz w:val="20"/>
          <w:szCs w:val="20"/>
        </w:rPr>
        <w:t>. Voordeel daarvan is dat er zo meer ruimte ontstaat om een eventueel VSO tijdig in te plannen.</w:t>
      </w:r>
    </w:p>
    <w:p w:rsidR="001A1DC5" w:rsidP="001A1DC5" w:rsidRDefault="001A1DC5">
      <w:pPr>
        <w:rPr>
          <w:rFonts w:ascii="Verdana" w:hAnsi="Verdana"/>
          <w:sz w:val="20"/>
          <w:szCs w:val="20"/>
        </w:rPr>
      </w:pPr>
    </w:p>
    <w:p w:rsidR="001A1DC5" w:rsidP="001A1DC5" w:rsidRDefault="001A1DC5">
      <w:pPr>
        <w:rPr>
          <w:rFonts w:ascii="Verdana" w:hAnsi="Verdana"/>
          <w:sz w:val="20"/>
          <w:szCs w:val="20"/>
        </w:rPr>
      </w:pPr>
      <w:r>
        <w:rPr>
          <w:rFonts w:ascii="Verdana" w:hAnsi="Verdana"/>
          <w:sz w:val="20"/>
          <w:szCs w:val="20"/>
        </w:rPr>
        <w:t xml:space="preserve">Ik verzoek u mij uiterlijk </w:t>
      </w:r>
      <w:r>
        <w:rPr>
          <w:rFonts w:ascii="Verdana" w:hAnsi="Verdana"/>
          <w:sz w:val="20"/>
          <w:szCs w:val="20"/>
          <w:u w:val="single"/>
        </w:rPr>
        <w:t>morgen, vrijdag 6 april 2018 te 14.00 uur</w:t>
      </w:r>
      <w:r>
        <w:rPr>
          <w:rFonts w:ascii="Verdana" w:hAnsi="Verdana"/>
          <w:sz w:val="20"/>
          <w:szCs w:val="20"/>
        </w:rPr>
        <w:t xml:space="preserve"> te laten weten of u het schriftelijk overleg wenst te verplaatsen (graag een Allen beantwoorden op dit e-mailbericht). Spoedig daarna zal ik u informeren over de uitkomst*.</w:t>
      </w:r>
    </w:p>
    <w:p w:rsidR="001A1DC5" w:rsidP="001A1DC5" w:rsidRDefault="001A1DC5">
      <w:pPr>
        <w:rPr>
          <w:rFonts w:ascii="Verdana" w:hAnsi="Verdana"/>
          <w:sz w:val="20"/>
          <w:szCs w:val="20"/>
        </w:rPr>
      </w:pPr>
    </w:p>
    <w:p w:rsidR="001A1DC5" w:rsidP="001A1DC5" w:rsidRDefault="001A1DC5">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1A1DC5" w:rsidP="001A1DC5" w:rsidRDefault="001A1DC5">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1A1DC5" w:rsidP="001A1DC5" w:rsidRDefault="001A1DC5">
      <w:pPr>
        <w:spacing w:after="160"/>
        <w:rPr>
          <w:rFonts w:ascii="Verdana" w:hAnsi="Verdana"/>
          <w:color w:val="969696"/>
          <w:sz w:val="20"/>
          <w:szCs w:val="20"/>
          <w:lang w:eastAsia="nl-NL"/>
        </w:rPr>
      </w:pPr>
      <w:r>
        <w:rPr>
          <w:rFonts w:ascii="Verdana" w:hAnsi="Verdana"/>
          <w:color w:val="969696"/>
          <w:sz w:val="20"/>
          <w:szCs w:val="20"/>
          <w:lang w:eastAsia="nl-NL"/>
        </w:rPr>
        <w:t>Adjunct-griffier vaste commissie voor Economische Zaken en Klimaat</w:t>
      </w:r>
      <w:r>
        <w:rPr>
          <w:rFonts w:ascii="Verdana" w:hAnsi="Verdana"/>
          <w:color w:val="969696"/>
          <w:sz w:val="20"/>
          <w:szCs w:val="20"/>
          <w:lang w:eastAsia="nl-NL"/>
        </w:rPr>
        <w:br/>
        <w:t>Tweede Kamer der Staten-Generaal</w:t>
      </w:r>
    </w:p>
    <w:p w:rsidR="001A1DC5" w:rsidRDefault="001A1DC5"/>
    <w:p w:rsidR="004A0221" w:rsidRDefault="004A0221"/>
    <w:p w:rsidR="004A0221" w:rsidP="004A0221" w:rsidRDefault="004A0221">
      <w:pPr>
        <w:rPr>
          <w:i/>
          <w:iCs/>
        </w:rPr>
      </w:pPr>
      <w:r>
        <w:rPr>
          <w:i/>
          <w:iCs/>
        </w:rPr>
        <w:t>*Toelichting</w:t>
      </w:r>
    </w:p>
    <w:p w:rsidR="004A0221" w:rsidP="004A0221" w:rsidRDefault="004A0221">
      <w:pPr>
        <w:rPr>
          <w:i/>
          <w:iCs/>
        </w:rPr>
      </w:pPr>
      <w:r>
        <w:rPr>
          <w:i/>
          <w:iCs/>
        </w:rPr>
        <w:t>De e-mailprocedure is geregeld in artikel 36, vierde lid, van het Reglement van Orde, luidende:</w:t>
      </w:r>
    </w:p>
    <w:p w:rsidR="004A0221" w:rsidP="004A0221" w:rsidRDefault="004A0221">
      <w:pPr>
        <w:rPr>
          <w:i/>
          <w:iCs/>
        </w:rPr>
      </w:pPr>
      <w:r>
        <w:rPr>
          <w:i/>
          <w:iCs/>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4A0221" w:rsidP="004A0221" w:rsidRDefault="004A0221"/>
    <w:p w:rsidR="004A0221" w:rsidRDefault="004A0221">
      <w:bookmarkStart w:name="_GoBack" w:id="0"/>
      <w:bookmarkEnd w:id="0"/>
    </w:p>
    <w:sectPr w:rsidR="004A02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C5"/>
    <w:rsid w:val="000624AB"/>
    <w:rsid w:val="001A1DC5"/>
    <w:rsid w:val="00317F8C"/>
    <w:rsid w:val="004A0221"/>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1DC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1DC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4462">
      <w:bodyDiv w:val="1"/>
      <w:marLeft w:val="0"/>
      <w:marRight w:val="0"/>
      <w:marTop w:val="0"/>
      <w:marBottom w:val="0"/>
      <w:divBdr>
        <w:top w:val="none" w:sz="0" w:space="0" w:color="auto"/>
        <w:left w:val="none" w:sz="0" w:space="0" w:color="auto"/>
        <w:bottom w:val="none" w:sz="0" w:space="0" w:color="auto"/>
        <w:right w:val="none" w:sz="0" w:space="0" w:color="auto"/>
      </w:divBdr>
    </w:div>
    <w:div w:id="12947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260</ap:Words>
  <ap:Characters>1429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2018-04-05T10:41:00.0000000Z</dcterms:created>
  <dcterms:modified xsi:type="dcterms:W3CDTF">2018-04-05T10:41:00.0000000Z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0x010100BE87B31A0C46454D99E5855F916AA608</vt:lpwstr>
  </property>
</Properties>
</file>