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00F51" w:rsidR="00C00F51" w:rsidP="003F3B2B" w:rsidRDefault="00C00F51">
      <w:pPr>
        <w:outlineLvl w:val="0"/>
        <w:rPr>
          <w:rFonts w:ascii="Tahoma" w:hAnsi="Tahoma" w:cs="Tahoma"/>
          <w:b/>
          <w:bCs/>
          <w:sz w:val="32"/>
          <w:szCs w:val="32"/>
        </w:rPr>
      </w:pPr>
      <w:r w:rsidRPr="00C00F51">
        <w:rPr>
          <w:rFonts w:ascii="Tahoma" w:hAnsi="Tahoma" w:cs="Tahoma"/>
          <w:b/>
          <w:bCs/>
          <w:sz w:val="32"/>
          <w:szCs w:val="32"/>
        </w:rPr>
        <w:t>2018Z05813</w:t>
      </w:r>
      <w:r w:rsidRPr="00C00F51">
        <w:rPr>
          <w:rFonts w:ascii="Tahoma" w:hAnsi="Tahoma" w:cs="Tahoma"/>
          <w:bCs/>
          <w:sz w:val="32"/>
          <w:szCs w:val="32"/>
        </w:rPr>
        <w:t>/2018D22428</w:t>
      </w:r>
    </w:p>
    <w:p w:rsidR="00C00F51" w:rsidP="003F3B2B" w:rsidRDefault="00C00F51">
      <w:pPr>
        <w:outlineLvl w:val="0"/>
        <w:rPr>
          <w:rFonts w:ascii="Tahoma" w:hAnsi="Tahoma" w:cs="Tahoma"/>
          <w:b/>
          <w:bCs/>
          <w:sz w:val="20"/>
          <w:szCs w:val="20"/>
        </w:rPr>
      </w:pPr>
    </w:p>
    <w:p w:rsidR="00C00F51" w:rsidP="003F3B2B" w:rsidRDefault="00C00F51">
      <w:pPr>
        <w:outlineLvl w:val="0"/>
        <w:rPr>
          <w:rFonts w:ascii="Tahoma" w:hAnsi="Tahoma" w:cs="Tahoma"/>
          <w:b/>
          <w:bCs/>
          <w:sz w:val="20"/>
          <w:szCs w:val="20"/>
        </w:rPr>
      </w:pPr>
    </w:p>
    <w:p w:rsidR="003F3B2B" w:rsidP="003F3B2B" w:rsidRDefault="003F3B2B">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Dijk van G.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28 maart 2018 15:49</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Esmeijer M.E.</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Dijk van J.J. (Jasper); forw.VOOL2706</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bijzondere procedure</w:t>
      </w:r>
    </w:p>
    <w:p w:rsidR="003F3B2B" w:rsidP="003F3B2B" w:rsidRDefault="003F3B2B"/>
    <w:p w:rsidR="003F3B2B" w:rsidP="003F3B2B" w:rsidRDefault="003F3B2B">
      <w:r>
        <w:t>Beste Marc, mede namens Jasper en Linda het volgende verzoek:</w:t>
      </w:r>
    </w:p>
    <w:p w:rsidR="003F3B2B" w:rsidP="003F3B2B" w:rsidRDefault="003F3B2B"/>
    <w:p w:rsidR="003F3B2B" w:rsidP="003F3B2B" w:rsidRDefault="003F3B2B"/>
    <w:p w:rsidR="003F3B2B" w:rsidP="003F3B2B" w:rsidRDefault="003F3B2B">
      <w:r>
        <w:t>Geachte commissie,</w:t>
      </w:r>
    </w:p>
    <w:p w:rsidR="003F3B2B" w:rsidP="003F3B2B" w:rsidRDefault="003F3B2B">
      <w:r>
        <w:t> </w:t>
      </w:r>
    </w:p>
    <w:p w:rsidR="003F3B2B" w:rsidP="003F3B2B" w:rsidRDefault="003F3B2B">
      <w:r>
        <w:t>Gisteren heeft de staatssecretaris SZW de hoofdlijnen notitie</w:t>
      </w:r>
      <w:bookmarkStart w:name="_GoBack" w:id="0"/>
      <w:bookmarkEnd w:id="0"/>
      <w:r>
        <w:t xml:space="preserve"> over loondispensatie naar de Kamer gestuurd. In december heeft de coalitie een hoorzitting geblokkeerd over dit onderwerp en gisteren opnieuw.  Daarom stellen we de collega’s graag voor om in de vorm van een bijzondere procedure een hoorzitting met betrokkenen te organiseren, twee weken na de technische briefing. Op die manier kunnen de leden die dat wel willen, zich laten informeren over de opvattingen van relevante partijen.</w:t>
      </w:r>
    </w:p>
    <w:p w:rsidR="003F3B2B" w:rsidP="003F3B2B" w:rsidRDefault="003F3B2B">
      <w:r>
        <w:t> </w:t>
      </w:r>
    </w:p>
    <w:p w:rsidR="003F3B2B" w:rsidP="003F3B2B" w:rsidRDefault="003F3B2B">
      <w:r>
        <w:t>Een eerste opzet van uit te nodigen gesprekspartners:</w:t>
      </w:r>
    </w:p>
    <w:p w:rsidR="003F3B2B" w:rsidP="003F3B2B" w:rsidRDefault="003F3B2B">
      <w:pPr>
        <w:pStyle w:val="Lijstalinea"/>
        <w:spacing w:before="0" w:beforeAutospacing="0" w:after="0" w:afterAutospacing="0"/>
        <w:ind w:left="720"/>
      </w:pPr>
      <w:r>
        <w:t>-          </w:t>
      </w:r>
      <w:proofErr w:type="spellStart"/>
      <w:r>
        <w:t>Cedris</w:t>
      </w:r>
      <w:proofErr w:type="spellEnd"/>
    </w:p>
    <w:p w:rsidR="003F3B2B" w:rsidP="003F3B2B" w:rsidRDefault="003F3B2B">
      <w:pPr>
        <w:pStyle w:val="Lijstalinea"/>
        <w:spacing w:before="0" w:beforeAutospacing="0" w:after="0" w:afterAutospacing="0"/>
        <w:ind w:left="720"/>
      </w:pPr>
      <w:r>
        <w:t>-          Wethouders SZW</w:t>
      </w:r>
    </w:p>
    <w:p w:rsidR="003F3B2B" w:rsidP="003F3B2B" w:rsidRDefault="003F3B2B">
      <w:pPr>
        <w:pStyle w:val="Lijstalinea"/>
        <w:spacing w:before="0" w:beforeAutospacing="0" w:after="0" w:afterAutospacing="0"/>
        <w:ind w:left="720"/>
      </w:pPr>
      <w:r>
        <w:t>-          Vertegenwoordigers van de vakbeweging </w:t>
      </w:r>
    </w:p>
    <w:p w:rsidR="003F3B2B" w:rsidP="003F3B2B" w:rsidRDefault="003F3B2B">
      <w:pPr>
        <w:pStyle w:val="Lijstalinea"/>
        <w:spacing w:before="0" w:beforeAutospacing="0" w:after="0" w:afterAutospacing="0"/>
        <w:ind w:left="720"/>
      </w:pPr>
      <w:r>
        <w:t>-          Vertegenwoordigers van werkgevers </w:t>
      </w:r>
    </w:p>
    <w:p w:rsidR="003F3B2B" w:rsidP="003F3B2B" w:rsidRDefault="003F3B2B">
      <w:pPr>
        <w:pStyle w:val="Lijstalinea"/>
        <w:spacing w:before="0" w:beforeAutospacing="0" w:after="0" w:afterAutospacing="0"/>
        <w:ind w:left="720"/>
      </w:pPr>
      <w:r>
        <w:t>-          De doelgroep zelf</w:t>
      </w:r>
    </w:p>
    <w:p w:rsidR="003F3B2B" w:rsidP="003F3B2B" w:rsidRDefault="003F3B2B">
      <w:pPr>
        <w:pStyle w:val="Lijstalinea"/>
        <w:spacing w:before="0" w:beforeAutospacing="0" w:after="0" w:afterAutospacing="0"/>
        <w:ind w:left="720"/>
      </w:pPr>
      <w:r>
        <w:t>-          Andere deskundigen</w:t>
      </w:r>
    </w:p>
    <w:p w:rsidR="003F3B2B" w:rsidP="003F3B2B" w:rsidRDefault="003F3B2B">
      <w:pPr>
        <w:pStyle w:val="Lijstalinea"/>
        <w:spacing w:before="0" w:beforeAutospacing="0" w:after="0" w:afterAutospacing="0"/>
        <w:rPr>
          <w:rFonts w:ascii="Calibri" w:hAnsi="Calibri"/>
          <w:sz w:val="22"/>
          <w:szCs w:val="22"/>
        </w:rPr>
      </w:pPr>
    </w:p>
    <w:p w:rsidR="003F3B2B" w:rsidP="003F3B2B" w:rsidRDefault="003F3B2B">
      <w:r>
        <w:t>We rekenen erop dat dit verzoek wel op steun kan rekenen. </w:t>
      </w:r>
    </w:p>
    <w:p w:rsidR="003F3B2B" w:rsidP="003F3B2B" w:rsidRDefault="003F3B2B"/>
    <w:p w:rsidR="003F3B2B" w:rsidP="003F3B2B" w:rsidRDefault="003F3B2B">
      <w:r>
        <w:t>Met groet,</w:t>
      </w:r>
    </w:p>
    <w:p w:rsidR="003F3B2B" w:rsidP="003F3B2B" w:rsidRDefault="003F3B2B"/>
    <w:p w:rsidR="003F3B2B" w:rsidP="003F3B2B" w:rsidRDefault="003F3B2B">
      <w:r>
        <w:t>Gijs van Dijk</w:t>
      </w:r>
    </w:p>
    <w:p w:rsidR="003F3B2B" w:rsidP="003F3B2B" w:rsidRDefault="003F3B2B">
      <w:r>
        <w:t>Jasper van Dijk</w:t>
      </w:r>
    </w:p>
    <w:p w:rsidR="003F3B2B" w:rsidP="003F3B2B" w:rsidRDefault="003F3B2B">
      <w:r>
        <w:t>Linda Voortman</w:t>
      </w:r>
    </w:p>
    <w:p w:rsidR="003F3B2B" w:rsidP="003F3B2B" w:rsidRDefault="003F3B2B">
      <w:pPr>
        <w:rPr>
          <w:rFonts w:ascii="Calibri" w:hAnsi="Calibri"/>
          <w:sz w:val="22"/>
          <w:szCs w:val="22"/>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2B"/>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3F3B2B"/>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00F51"/>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F3B2B"/>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3B2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F3B2B"/>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F3B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03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970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2018-03-29T15:04:00.0000000Z</lastPrinted>
  <dcterms:created xsi:type="dcterms:W3CDTF">2018-03-29T15:04:00.0000000Z</dcterms:created>
  <dcterms:modified xsi:type="dcterms:W3CDTF">2018-03-29T15:04:00.0000000Z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0x0101008E0B85D82988524E9CFD2978A6862A05</vt:lpwstr>
  </property>
</Properties>
</file>