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4A79" w:rsidR="00F04515" w:rsidP="007F00CB" w:rsidRDefault="00F04515">
      <w:pPr>
        <w:pStyle w:val="BORKopje"/>
        <w:spacing w:line="276" w:lineRule="auto"/>
        <w:sectPr w:rsidRPr="00A84A79" w:rsidR="00F04515">
          <w:headerReference w:type="even" r:id="rId9"/>
          <w:headerReference w:type="default" r:id="rId10"/>
          <w:footerReference w:type="even" r:id="rId11"/>
          <w:footerReference w:type="default" r:id="rId12"/>
          <w:headerReference w:type="first" r:id="rId13"/>
          <w:footerReference w:type="first" r:id="rId14"/>
          <w:type w:val="continuous"/>
          <w:pgSz w:w="11905" w:h="16837"/>
          <w:pgMar w:top="6390" w:right="1700" w:bottom="1417" w:left="2211" w:header="708" w:footer="708" w:gutter="0"/>
          <w:cols w:space="708"/>
        </w:sectPr>
      </w:pP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b/>
          <w:color w:val="auto"/>
          <w:sz w:val="22"/>
          <w:szCs w:val="22"/>
          <w:lang w:eastAsia="en-US"/>
        </w:rPr>
        <w:lastRenderedPageBreak/>
        <w:t>Beslispunten</w:t>
      </w:r>
      <w:r w:rsidR="00E76D24">
        <w:rPr>
          <w:rFonts w:ascii="Calibri" w:hAnsi="Calibri" w:cs="Times New Roman" w:eastAsiaTheme="minorHAnsi"/>
          <w:color w:val="auto"/>
          <w:sz w:val="22"/>
          <w:szCs w:val="22"/>
          <w:lang w:eastAsia="en-US"/>
        </w:rPr>
        <w:br/>
      </w:r>
    </w:p>
    <w:p w:rsidRPr="006D4832" w:rsidR="006D4832" w:rsidP="006D4832" w:rsidRDefault="006D4832">
      <w:pPr>
        <w:numPr>
          <w:ilvl w:val="0"/>
          <w:numId w:val="25"/>
        </w:numPr>
        <w:autoSpaceDN/>
        <w:spacing w:line="240" w:lineRule="auto"/>
        <w:contextualSpacing/>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color w:val="auto"/>
          <w:sz w:val="22"/>
          <w:szCs w:val="22"/>
          <w:lang w:eastAsia="en-US"/>
        </w:rPr>
        <w:t xml:space="preserve">Bent u het eens met de </w:t>
      </w:r>
      <w:r w:rsidR="000417B3">
        <w:rPr>
          <w:rFonts w:ascii="Calibri" w:hAnsi="Calibri" w:cs="Times New Roman" w:eastAsiaTheme="minorHAnsi"/>
          <w:color w:val="auto"/>
          <w:sz w:val="22"/>
          <w:szCs w:val="22"/>
          <w:lang w:eastAsia="en-US"/>
        </w:rPr>
        <w:t xml:space="preserve">door ons </w:t>
      </w:r>
      <w:r w:rsidR="003F011A">
        <w:rPr>
          <w:rFonts w:ascii="Calibri" w:hAnsi="Calibri" w:cs="Times New Roman" w:eastAsiaTheme="minorHAnsi"/>
          <w:color w:val="auto"/>
          <w:sz w:val="22"/>
          <w:szCs w:val="22"/>
          <w:lang w:eastAsia="en-US"/>
        </w:rPr>
        <w:t xml:space="preserve">hierna </w:t>
      </w:r>
      <w:r w:rsidR="000417B3">
        <w:rPr>
          <w:rFonts w:ascii="Calibri" w:hAnsi="Calibri" w:cs="Times New Roman" w:eastAsiaTheme="minorHAnsi"/>
          <w:color w:val="auto"/>
          <w:sz w:val="22"/>
          <w:szCs w:val="22"/>
          <w:lang w:eastAsia="en-US"/>
        </w:rPr>
        <w:t xml:space="preserve">geschetste </w:t>
      </w:r>
      <w:r w:rsidRPr="006D4832">
        <w:rPr>
          <w:rFonts w:ascii="Calibri" w:hAnsi="Calibri" w:cs="Times New Roman" w:eastAsiaTheme="minorHAnsi"/>
          <w:color w:val="auto"/>
          <w:sz w:val="22"/>
          <w:szCs w:val="22"/>
          <w:lang w:eastAsia="en-US"/>
        </w:rPr>
        <w:t xml:space="preserve">uitwerking van het onderwerp uit de jaarplanning EZK om versterkte samenwerking van nationale parlementen (à la de </w:t>
      </w:r>
      <w:r w:rsidR="00D746A0">
        <w:rPr>
          <w:rFonts w:ascii="Calibri" w:hAnsi="Calibri" w:cs="Times New Roman" w:eastAsiaTheme="minorHAnsi"/>
          <w:color w:val="auto"/>
          <w:sz w:val="22"/>
          <w:szCs w:val="22"/>
          <w:lang w:eastAsia="en-US"/>
        </w:rPr>
        <w:t>‘</w:t>
      </w:r>
      <w:r w:rsidRPr="006D4832">
        <w:rPr>
          <w:rFonts w:ascii="Calibri" w:hAnsi="Calibri" w:cs="Times New Roman" w:eastAsiaTheme="minorHAnsi"/>
          <w:color w:val="auto"/>
          <w:sz w:val="22"/>
          <w:szCs w:val="22"/>
          <w:lang w:eastAsia="en-US"/>
        </w:rPr>
        <w:t>groene kaart</w:t>
      </w:r>
      <w:r w:rsidR="00D746A0">
        <w:rPr>
          <w:rFonts w:ascii="Calibri" w:hAnsi="Calibri" w:cs="Times New Roman" w:eastAsiaTheme="minorHAnsi"/>
          <w:color w:val="auto"/>
          <w:sz w:val="22"/>
          <w:szCs w:val="22"/>
          <w:lang w:eastAsia="en-US"/>
        </w:rPr>
        <w:t>’</w:t>
      </w:r>
      <w:r w:rsidRPr="006D4832">
        <w:rPr>
          <w:rFonts w:ascii="Calibri" w:hAnsi="Calibri" w:cs="Times New Roman" w:eastAsiaTheme="minorHAnsi"/>
          <w:color w:val="auto"/>
          <w:sz w:val="22"/>
          <w:szCs w:val="22"/>
          <w:lang w:eastAsia="en-US"/>
        </w:rPr>
        <w:t xml:space="preserve">) te organiseren op het vlak van klimaatbeleid? </w:t>
      </w:r>
    </w:p>
    <w:p w:rsidR="00C42085" w:rsidP="006D4832" w:rsidRDefault="00C42085">
      <w:pPr>
        <w:numPr>
          <w:ilvl w:val="0"/>
          <w:numId w:val="25"/>
        </w:numPr>
        <w:autoSpaceDN/>
        <w:spacing w:line="240" w:lineRule="auto"/>
        <w:contextualSpacing/>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 xml:space="preserve">Gaat u akkoord met bijgevoegd mandaat </w:t>
      </w:r>
      <w:r w:rsidR="000417B3">
        <w:rPr>
          <w:rFonts w:ascii="Calibri" w:hAnsi="Calibri" w:cs="Times New Roman" w:eastAsiaTheme="minorHAnsi"/>
          <w:color w:val="auto"/>
          <w:sz w:val="22"/>
          <w:szCs w:val="22"/>
          <w:lang w:eastAsia="en-US"/>
        </w:rPr>
        <w:t xml:space="preserve">waarmee wij </w:t>
      </w:r>
      <w:r w:rsidRPr="00E76D24">
        <w:rPr>
          <w:rFonts w:ascii="Calibri" w:hAnsi="Calibri" w:cs="Times New Roman" w:eastAsiaTheme="minorHAnsi"/>
          <w:i/>
          <w:color w:val="auto"/>
          <w:sz w:val="22"/>
          <w:szCs w:val="22"/>
          <w:lang w:eastAsia="en-US"/>
        </w:rPr>
        <w:t>als rapporteur</w:t>
      </w:r>
      <w:r w:rsidR="000417B3">
        <w:rPr>
          <w:rFonts w:ascii="Calibri" w:hAnsi="Calibri" w:cs="Times New Roman" w:eastAsiaTheme="minorHAnsi"/>
          <w:i/>
          <w:color w:val="auto"/>
          <w:sz w:val="22"/>
          <w:szCs w:val="22"/>
          <w:lang w:eastAsia="en-US"/>
        </w:rPr>
        <w:t>s</w:t>
      </w:r>
      <w:r>
        <w:rPr>
          <w:rFonts w:ascii="Calibri" w:hAnsi="Calibri" w:cs="Times New Roman" w:eastAsiaTheme="minorHAnsi"/>
          <w:color w:val="auto"/>
          <w:sz w:val="22"/>
          <w:szCs w:val="22"/>
          <w:lang w:eastAsia="en-US"/>
        </w:rPr>
        <w:t xml:space="preserve"> namens de commissie EZK </w:t>
      </w:r>
      <w:r w:rsidRPr="006D4832" w:rsidR="006D4832">
        <w:rPr>
          <w:rFonts w:ascii="Calibri" w:hAnsi="Calibri" w:cs="Times New Roman" w:eastAsiaTheme="minorHAnsi"/>
          <w:color w:val="auto"/>
          <w:sz w:val="22"/>
          <w:szCs w:val="22"/>
          <w:lang w:eastAsia="en-US"/>
        </w:rPr>
        <w:t>aan de slag gaan</w:t>
      </w:r>
      <w:r w:rsidR="000417B3">
        <w:rPr>
          <w:rFonts w:ascii="Calibri" w:hAnsi="Calibri" w:cs="Times New Roman" w:eastAsiaTheme="minorHAnsi"/>
          <w:color w:val="auto"/>
          <w:sz w:val="22"/>
          <w:szCs w:val="22"/>
          <w:lang w:eastAsia="en-US"/>
        </w:rPr>
        <w:t>?</w:t>
      </w:r>
      <w:r w:rsidRPr="006D4832" w:rsidR="006D4832">
        <w:rPr>
          <w:rFonts w:ascii="Calibri" w:hAnsi="Calibri" w:cs="Times New Roman" w:eastAsiaTheme="minorHAnsi"/>
          <w:color w:val="auto"/>
          <w:sz w:val="22"/>
          <w:szCs w:val="22"/>
          <w:lang w:eastAsia="en-US"/>
        </w:rPr>
        <w:t xml:space="preserve">  </w:t>
      </w:r>
    </w:p>
    <w:p w:rsidR="006D4832" w:rsidP="006D4832" w:rsidRDefault="00C42085">
      <w:pPr>
        <w:numPr>
          <w:ilvl w:val="0"/>
          <w:numId w:val="25"/>
        </w:numPr>
        <w:autoSpaceDN/>
        <w:spacing w:line="240" w:lineRule="auto"/>
        <w:contextualSpacing/>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 xml:space="preserve">Bent u ermee akkoord dat </w:t>
      </w:r>
      <w:r w:rsidR="00734BC7">
        <w:rPr>
          <w:rFonts w:ascii="Calibri" w:hAnsi="Calibri" w:cs="Times New Roman" w:eastAsiaTheme="minorHAnsi"/>
          <w:color w:val="auto"/>
          <w:sz w:val="22"/>
          <w:szCs w:val="22"/>
          <w:lang w:eastAsia="en-US"/>
        </w:rPr>
        <w:t>voor de eerstvolgende procedurevergadering</w:t>
      </w:r>
      <w:r w:rsidRPr="006D4832" w:rsidR="006D4832">
        <w:rPr>
          <w:rFonts w:ascii="Calibri" w:hAnsi="Calibri" w:cs="Times New Roman" w:eastAsiaTheme="minorHAnsi"/>
          <w:color w:val="auto"/>
          <w:sz w:val="22"/>
          <w:szCs w:val="22"/>
          <w:lang w:eastAsia="en-US"/>
        </w:rPr>
        <w:t xml:space="preserve"> een begroting </w:t>
      </w:r>
      <w:r w:rsidR="00D94684">
        <w:rPr>
          <w:rFonts w:ascii="Calibri" w:hAnsi="Calibri" w:cs="Times New Roman" w:eastAsiaTheme="minorHAnsi"/>
          <w:color w:val="auto"/>
          <w:sz w:val="22"/>
          <w:szCs w:val="22"/>
          <w:lang w:eastAsia="en-US"/>
        </w:rPr>
        <w:t xml:space="preserve">zal worden </w:t>
      </w:r>
      <w:r w:rsidR="003F011A">
        <w:rPr>
          <w:rFonts w:ascii="Calibri" w:hAnsi="Calibri" w:cs="Times New Roman" w:eastAsiaTheme="minorHAnsi"/>
          <w:color w:val="auto"/>
          <w:sz w:val="22"/>
          <w:szCs w:val="22"/>
          <w:lang w:eastAsia="en-US"/>
        </w:rPr>
        <w:t xml:space="preserve">opgesteld </w:t>
      </w:r>
      <w:r>
        <w:rPr>
          <w:rFonts w:ascii="Calibri" w:hAnsi="Calibri" w:cs="Times New Roman" w:eastAsiaTheme="minorHAnsi"/>
          <w:color w:val="auto"/>
          <w:sz w:val="22"/>
          <w:szCs w:val="22"/>
          <w:lang w:eastAsia="en-US"/>
        </w:rPr>
        <w:t>ten laste van het reisbudget van de commissie EZK</w:t>
      </w:r>
      <w:r w:rsidRPr="006D4832" w:rsidR="006D4832">
        <w:rPr>
          <w:rFonts w:ascii="Calibri" w:hAnsi="Calibri" w:cs="Times New Roman" w:eastAsiaTheme="minorHAnsi"/>
          <w:color w:val="auto"/>
          <w:sz w:val="22"/>
          <w:szCs w:val="22"/>
          <w:lang w:eastAsia="en-US"/>
        </w:rPr>
        <w:t xml:space="preserve">?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Pr="006D4832" w:rsidR="006D4832" w:rsidP="006D4832" w:rsidRDefault="006D4832">
      <w:pPr>
        <w:autoSpaceDN/>
        <w:spacing w:line="240" w:lineRule="auto"/>
        <w:textAlignment w:val="auto"/>
        <w:rPr>
          <w:rFonts w:ascii="Calibri" w:hAnsi="Calibri" w:cs="Times New Roman" w:eastAsiaTheme="minorHAnsi"/>
          <w:b/>
          <w:color w:val="auto"/>
          <w:sz w:val="22"/>
          <w:szCs w:val="22"/>
          <w:lang w:eastAsia="en-US"/>
        </w:rPr>
      </w:pPr>
      <w:r w:rsidRPr="006D4832">
        <w:rPr>
          <w:rFonts w:ascii="Calibri" w:hAnsi="Calibri" w:cs="Times New Roman" w:eastAsiaTheme="minorHAnsi"/>
          <w:b/>
          <w:color w:val="auto"/>
          <w:sz w:val="22"/>
          <w:szCs w:val="22"/>
          <w:lang w:eastAsia="en-US"/>
        </w:rPr>
        <w:t>Toelichting</w:t>
      </w:r>
    </w:p>
    <w:p w:rsidRPr="006D4832" w:rsidR="006D4832" w:rsidP="006D4832" w:rsidRDefault="00E76D24">
      <w:pPr>
        <w:autoSpaceDN/>
        <w:spacing w:line="240" w:lineRule="auto"/>
        <w:textAlignment w:val="auto"/>
        <w:rPr>
          <w:rFonts w:ascii="Calibri" w:hAnsi="Calibri" w:cs="Times New Roman" w:eastAsiaTheme="minorHAnsi"/>
          <w:i/>
          <w:color w:val="auto"/>
          <w:sz w:val="22"/>
          <w:szCs w:val="22"/>
          <w:lang w:eastAsia="en-US"/>
        </w:rPr>
      </w:pPr>
      <w:r>
        <w:rPr>
          <w:rFonts w:ascii="Calibri" w:hAnsi="Calibri" w:cs="Times New Roman" w:eastAsiaTheme="minorHAnsi"/>
          <w:i/>
          <w:color w:val="auto"/>
          <w:sz w:val="22"/>
          <w:szCs w:val="22"/>
          <w:lang w:eastAsia="en-US"/>
        </w:rPr>
        <w:br/>
      </w:r>
      <w:r w:rsidRPr="006D4832" w:rsidR="006D4832">
        <w:rPr>
          <w:rFonts w:ascii="Calibri" w:hAnsi="Calibri" w:cs="Times New Roman" w:eastAsiaTheme="minorHAnsi"/>
          <w:i/>
          <w:color w:val="auto"/>
          <w:sz w:val="22"/>
          <w:szCs w:val="22"/>
          <w:lang w:eastAsia="en-US"/>
        </w:rPr>
        <w:t>Inleiding</w:t>
      </w:r>
    </w:p>
    <w:p w:rsidRPr="006D4832" w:rsidR="006D4832" w:rsidP="006D4832" w:rsidRDefault="006D4832">
      <w:pPr>
        <w:numPr>
          <w:ilvl w:val="0"/>
          <w:numId w:val="25"/>
        </w:numPr>
        <w:autoSpaceDN/>
        <w:spacing w:line="240" w:lineRule="auto"/>
        <w:contextualSpacing/>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color w:val="auto"/>
          <w:sz w:val="22"/>
          <w:szCs w:val="22"/>
          <w:lang w:eastAsia="en-US"/>
        </w:rPr>
        <w:t xml:space="preserve">Op de procedurevergadering van 6 maart jl. is de jaarplanning EZK </w:t>
      </w:r>
      <w:r w:rsidR="00C42085">
        <w:rPr>
          <w:rFonts w:ascii="Calibri" w:hAnsi="Calibri" w:cs="Times New Roman" w:eastAsiaTheme="minorHAnsi"/>
          <w:color w:val="auto"/>
          <w:sz w:val="22"/>
          <w:szCs w:val="22"/>
          <w:lang w:eastAsia="en-US"/>
        </w:rPr>
        <w:t>vastgesteld</w:t>
      </w:r>
      <w:r w:rsidRPr="006D4832">
        <w:rPr>
          <w:rFonts w:ascii="Calibri" w:hAnsi="Calibri" w:cs="Times New Roman" w:eastAsiaTheme="minorHAnsi"/>
          <w:color w:val="auto"/>
          <w:sz w:val="22"/>
          <w:szCs w:val="22"/>
          <w:lang w:eastAsia="en-US"/>
        </w:rPr>
        <w:t xml:space="preserve">. Afgesproken is dat </w:t>
      </w:r>
      <w:r w:rsidR="000417B3">
        <w:rPr>
          <w:rFonts w:ascii="Calibri" w:hAnsi="Calibri" w:cs="Times New Roman" w:eastAsiaTheme="minorHAnsi"/>
          <w:color w:val="auto"/>
          <w:sz w:val="22"/>
          <w:szCs w:val="22"/>
          <w:lang w:eastAsia="en-US"/>
        </w:rPr>
        <w:t xml:space="preserve">ondergetekenden </w:t>
      </w:r>
      <w:r w:rsidRPr="006D4832">
        <w:rPr>
          <w:rFonts w:ascii="Calibri" w:hAnsi="Calibri" w:cs="Times New Roman" w:eastAsiaTheme="minorHAnsi"/>
          <w:color w:val="auto"/>
          <w:sz w:val="22"/>
          <w:szCs w:val="22"/>
          <w:lang w:eastAsia="en-US"/>
        </w:rPr>
        <w:t xml:space="preserve">het onderwerp groene kaart voor klimaat zouden uitwerken. </w:t>
      </w:r>
    </w:p>
    <w:p w:rsidRPr="006D4832" w:rsidR="006D4832" w:rsidP="006D4832" w:rsidRDefault="006D4832">
      <w:pPr>
        <w:numPr>
          <w:ilvl w:val="0"/>
          <w:numId w:val="25"/>
        </w:numPr>
        <w:autoSpaceDN/>
        <w:spacing w:line="240" w:lineRule="auto"/>
        <w:contextualSpacing/>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color w:val="auto"/>
          <w:sz w:val="22"/>
          <w:szCs w:val="22"/>
          <w:lang w:eastAsia="en-US"/>
        </w:rPr>
        <w:t xml:space="preserve">Het doel van </w:t>
      </w:r>
      <w:r w:rsidR="00734BC7">
        <w:rPr>
          <w:rFonts w:ascii="Calibri" w:hAnsi="Calibri" w:cs="Times New Roman" w:eastAsiaTheme="minorHAnsi"/>
          <w:color w:val="auto"/>
          <w:sz w:val="22"/>
          <w:szCs w:val="22"/>
          <w:lang w:eastAsia="en-US"/>
        </w:rPr>
        <w:t xml:space="preserve">dit voorstel is om – </w:t>
      </w:r>
      <w:r w:rsidRPr="006D4832">
        <w:rPr>
          <w:rFonts w:ascii="Calibri" w:hAnsi="Calibri" w:cs="Times New Roman" w:eastAsiaTheme="minorHAnsi"/>
          <w:color w:val="auto"/>
          <w:sz w:val="22"/>
          <w:szCs w:val="22"/>
          <w:lang w:eastAsia="en-US"/>
        </w:rPr>
        <w:t>parallel</w:t>
      </w:r>
      <w:r w:rsidR="00734BC7">
        <w:rPr>
          <w:rFonts w:ascii="Calibri" w:hAnsi="Calibri" w:cs="Times New Roman" w:eastAsiaTheme="minorHAnsi"/>
          <w:color w:val="auto"/>
          <w:sz w:val="22"/>
          <w:szCs w:val="22"/>
          <w:lang w:eastAsia="en-US"/>
        </w:rPr>
        <w:t xml:space="preserve"> </w:t>
      </w:r>
      <w:r w:rsidRPr="006D4832">
        <w:rPr>
          <w:rFonts w:ascii="Calibri" w:hAnsi="Calibri" w:cs="Times New Roman" w:eastAsiaTheme="minorHAnsi"/>
          <w:color w:val="auto"/>
          <w:sz w:val="22"/>
          <w:szCs w:val="22"/>
          <w:lang w:eastAsia="en-US"/>
        </w:rPr>
        <w:t xml:space="preserve">aan inspanningen van de regering en in overeenstemming met het </w:t>
      </w:r>
      <w:r w:rsidRPr="006D4832" w:rsidR="003F011A">
        <w:rPr>
          <w:rFonts w:ascii="Calibri" w:hAnsi="Calibri" w:cs="Times New Roman" w:eastAsiaTheme="minorHAnsi"/>
          <w:color w:val="auto"/>
          <w:sz w:val="22"/>
          <w:szCs w:val="22"/>
          <w:lang w:eastAsia="en-US"/>
        </w:rPr>
        <w:t>regeerakkoord</w:t>
      </w:r>
      <w:r w:rsidR="003F011A">
        <w:rPr>
          <w:rFonts w:ascii="Calibri" w:hAnsi="Calibri" w:cs="Times New Roman" w:eastAsiaTheme="minorHAnsi"/>
          <w:color w:val="auto"/>
          <w:sz w:val="22"/>
          <w:szCs w:val="22"/>
          <w:lang w:eastAsia="en-US"/>
        </w:rPr>
        <w:t xml:space="preserve"> </w:t>
      </w:r>
      <w:r w:rsidR="00734BC7">
        <w:rPr>
          <w:rFonts w:ascii="Calibri" w:hAnsi="Calibri" w:cs="Times New Roman" w:eastAsiaTheme="minorHAnsi"/>
          <w:color w:val="auto"/>
          <w:sz w:val="22"/>
          <w:szCs w:val="22"/>
          <w:lang w:eastAsia="en-US"/>
        </w:rPr>
        <w:t xml:space="preserve">– </w:t>
      </w:r>
      <w:r w:rsidRPr="006D4832">
        <w:rPr>
          <w:rFonts w:ascii="Calibri" w:hAnsi="Calibri" w:cs="Times New Roman" w:eastAsiaTheme="minorHAnsi"/>
          <w:color w:val="auto"/>
          <w:sz w:val="22"/>
          <w:szCs w:val="22"/>
          <w:lang w:eastAsia="en-US"/>
        </w:rPr>
        <w:t xml:space="preserve">een samenwerking met een aantal nationale parlementen (kopgroep) tot stand te brengen, die ertoe bijdraagt dat de doelstellingen voor klimaat uit het Regeerakkoord (te weten met zoveel mogelijk lidstaten scherpere klimaatdoelen hanteren voor 2030) worden bereikt.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Pr="006D4832" w:rsidR="006D4832" w:rsidP="006D4832" w:rsidRDefault="006D4832">
      <w:pPr>
        <w:autoSpaceDN/>
        <w:spacing w:line="240" w:lineRule="auto"/>
        <w:textAlignment w:val="auto"/>
        <w:rPr>
          <w:rFonts w:ascii="Calibri" w:hAnsi="Calibri" w:cs="Times New Roman" w:eastAsiaTheme="minorHAnsi"/>
          <w:i/>
          <w:color w:val="auto"/>
          <w:sz w:val="22"/>
          <w:szCs w:val="22"/>
          <w:lang w:eastAsia="en-US"/>
        </w:rPr>
      </w:pPr>
      <w:r w:rsidRPr="006D4832">
        <w:rPr>
          <w:rFonts w:ascii="Calibri" w:hAnsi="Calibri" w:cs="Times New Roman" w:eastAsiaTheme="minorHAnsi"/>
          <w:i/>
          <w:color w:val="auto"/>
          <w:sz w:val="22"/>
          <w:szCs w:val="22"/>
          <w:lang w:eastAsia="en-US"/>
        </w:rPr>
        <w:t>Instrument</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i/>
          <w:color w:val="auto"/>
          <w:sz w:val="22"/>
          <w:szCs w:val="22"/>
          <w:lang w:eastAsia="en-US"/>
        </w:rPr>
        <w:t xml:space="preserve"> </w:t>
      </w:r>
      <w:r w:rsidR="00734BC7">
        <w:rPr>
          <w:rFonts w:ascii="Calibri" w:hAnsi="Calibri" w:cs="Times New Roman" w:eastAsiaTheme="minorHAnsi"/>
          <w:color w:val="auto"/>
          <w:sz w:val="22"/>
          <w:szCs w:val="22"/>
          <w:lang w:eastAsia="en-US"/>
        </w:rPr>
        <w:t>Conform afspraak in de procedurevergadering</w:t>
      </w:r>
      <w:r w:rsidRPr="006D4832">
        <w:rPr>
          <w:rFonts w:ascii="Calibri" w:hAnsi="Calibri" w:cs="Times New Roman" w:eastAsiaTheme="minorHAnsi"/>
          <w:color w:val="auto"/>
          <w:sz w:val="22"/>
          <w:szCs w:val="22"/>
          <w:lang w:eastAsia="en-US"/>
        </w:rPr>
        <w:t xml:space="preserve"> EZK is bekeken of een groene kaart een goed instrument is om in te zetten ter versterking van de parlementaire samenwerking. </w:t>
      </w:r>
    </w:p>
    <w:p w:rsidRPr="006D4832" w:rsidR="006D4832" w:rsidP="00D746A0" w:rsidRDefault="00E76D24">
      <w:p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br/>
      </w:r>
    </w:p>
    <w:p w:rsidRPr="006D4832" w:rsidR="006D4832" w:rsidP="006D4832" w:rsidRDefault="006D4832">
      <w:pPr>
        <w:pBdr>
          <w:top w:val="single" w:color="auto" w:sz="4" w:space="1"/>
          <w:left w:val="single" w:color="auto" w:sz="4" w:space="4"/>
          <w:bottom w:val="single" w:color="auto" w:sz="4" w:space="1"/>
          <w:right w:val="single" w:color="auto" w:sz="4" w:space="4"/>
        </w:pBdr>
        <w:autoSpaceDN/>
        <w:spacing w:line="240" w:lineRule="auto"/>
        <w:textAlignment w:val="auto"/>
        <w:rPr>
          <w:rFonts w:ascii="Calibri" w:hAnsi="Calibri" w:cs="Times New Roman" w:eastAsiaTheme="minorHAnsi"/>
          <w:i/>
          <w:color w:val="auto"/>
          <w:sz w:val="22"/>
          <w:szCs w:val="22"/>
          <w:lang w:eastAsia="en-US"/>
        </w:rPr>
      </w:pPr>
      <w:r w:rsidRPr="006D4832">
        <w:rPr>
          <w:rFonts w:ascii="Calibri" w:hAnsi="Calibri" w:cs="Times New Roman" w:eastAsiaTheme="minorHAnsi"/>
          <w:i/>
          <w:color w:val="auto"/>
          <w:sz w:val="22"/>
          <w:szCs w:val="22"/>
          <w:lang w:eastAsia="en-US"/>
        </w:rPr>
        <w:t xml:space="preserve">Wat is een groene kaart? </w:t>
      </w:r>
    </w:p>
    <w:p w:rsidRPr="006D4832" w:rsidR="006D4832" w:rsidP="006D4832" w:rsidRDefault="006D4832">
      <w:pPr>
        <w:pBdr>
          <w:top w:val="single" w:color="auto" w:sz="4" w:space="1"/>
          <w:left w:val="single" w:color="auto" w:sz="4" w:space="4"/>
          <w:bottom w:val="single" w:color="auto" w:sz="4" w:space="1"/>
          <w:right w:val="single" w:color="auto" w:sz="4" w:space="4"/>
        </w:pBdr>
        <w:autoSpaceDN/>
        <w:spacing w:line="240" w:lineRule="auto"/>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color w:val="auto"/>
          <w:sz w:val="22"/>
          <w:szCs w:val="22"/>
          <w:lang w:eastAsia="en-US"/>
        </w:rPr>
        <w:lastRenderedPageBreak/>
        <w:t xml:space="preserve">Een groene kaart is </w:t>
      </w:r>
      <w:r w:rsidR="00E76D24">
        <w:rPr>
          <w:rFonts w:ascii="Calibri" w:hAnsi="Calibri" w:cs="Times New Roman" w:eastAsiaTheme="minorHAnsi"/>
          <w:color w:val="auto"/>
          <w:sz w:val="22"/>
          <w:szCs w:val="22"/>
          <w:lang w:eastAsia="en-US"/>
        </w:rPr>
        <w:t xml:space="preserve">een </w:t>
      </w:r>
      <w:r w:rsidR="003F011A">
        <w:rPr>
          <w:rFonts w:ascii="Calibri" w:hAnsi="Calibri" w:cs="Times New Roman" w:eastAsiaTheme="minorHAnsi"/>
          <w:color w:val="auto"/>
          <w:sz w:val="22"/>
          <w:szCs w:val="22"/>
          <w:lang w:eastAsia="en-US"/>
        </w:rPr>
        <w:t xml:space="preserve">officieus </w:t>
      </w:r>
      <w:r w:rsidRPr="006D4832">
        <w:rPr>
          <w:rFonts w:ascii="Calibri" w:hAnsi="Calibri" w:cs="Times New Roman" w:eastAsiaTheme="minorHAnsi"/>
          <w:color w:val="auto"/>
          <w:sz w:val="22"/>
          <w:szCs w:val="22"/>
          <w:lang w:eastAsia="en-US"/>
        </w:rPr>
        <w:t xml:space="preserve">instrument </w:t>
      </w:r>
      <w:r w:rsidR="00E76D24">
        <w:rPr>
          <w:rFonts w:ascii="Calibri" w:hAnsi="Calibri" w:cs="Times New Roman" w:eastAsiaTheme="minorHAnsi"/>
          <w:color w:val="auto"/>
          <w:sz w:val="22"/>
          <w:szCs w:val="22"/>
          <w:lang w:eastAsia="en-US"/>
        </w:rPr>
        <w:t xml:space="preserve">naar </w:t>
      </w:r>
      <w:r w:rsidRPr="006D4832">
        <w:rPr>
          <w:rFonts w:ascii="Calibri" w:hAnsi="Calibri" w:cs="Times New Roman" w:eastAsiaTheme="minorHAnsi"/>
          <w:color w:val="auto"/>
          <w:sz w:val="22"/>
          <w:szCs w:val="22"/>
          <w:lang w:eastAsia="en-US"/>
        </w:rPr>
        <w:t>een idee van een aantal nationale pa</w:t>
      </w:r>
      <w:r w:rsidR="00734BC7">
        <w:rPr>
          <w:rFonts w:ascii="Calibri" w:hAnsi="Calibri" w:cs="Times New Roman" w:eastAsiaTheme="minorHAnsi"/>
          <w:color w:val="auto"/>
          <w:sz w:val="22"/>
          <w:szCs w:val="22"/>
          <w:lang w:eastAsia="en-US"/>
        </w:rPr>
        <w:t xml:space="preserve">rlementen waaronder de </w:t>
      </w:r>
      <w:r w:rsidR="003F011A">
        <w:rPr>
          <w:rFonts w:ascii="Calibri" w:hAnsi="Calibri" w:cs="Times New Roman" w:eastAsiaTheme="minorHAnsi"/>
          <w:color w:val="auto"/>
          <w:sz w:val="22"/>
          <w:szCs w:val="22"/>
          <w:lang w:eastAsia="en-US"/>
        </w:rPr>
        <w:t xml:space="preserve">Tweede </w:t>
      </w:r>
      <w:r w:rsidR="00734BC7">
        <w:rPr>
          <w:rFonts w:ascii="Calibri" w:hAnsi="Calibri" w:cs="Times New Roman" w:eastAsiaTheme="minorHAnsi"/>
          <w:color w:val="auto"/>
          <w:sz w:val="22"/>
          <w:szCs w:val="22"/>
          <w:lang w:eastAsia="en-US"/>
        </w:rPr>
        <w:t>K</w:t>
      </w:r>
      <w:r w:rsidRPr="006D4832">
        <w:rPr>
          <w:rFonts w:ascii="Calibri" w:hAnsi="Calibri" w:cs="Times New Roman" w:eastAsiaTheme="minorHAnsi"/>
          <w:color w:val="auto"/>
          <w:sz w:val="22"/>
          <w:szCs w:val="22"/>
          <w:lang w:eastAsia="en-US"/>
        </w:rPr>
        <w:t xml:space="preserve">amer. Het vult het gat tussen een </w:t>
      </w:r>
      <w:r w:rsidRPr="006D4832" w:rsidR="003F011A">
        <w:rPr>
          <w:rFonts w:ascii="Calibri" w:hAnsi="Calibri" w:cs="Times New Roman" w:eastAsiaTheme="minorHAnsi"/>
          <w:color w:val="auto"/>
          <w:sz w:val="22"/>
          <w:szCs w:val="22"/>
          <w:lang w:eastAsia="en-US"/>
        </w:rPr>
        <w:t xml:space="preserve">gele </w:t>
      </w:r>
      <w:r w:rsidRPr="006D4832">
        <w:rPr>
          <w:rFonts w:ascii="Calibri" w:hAnsi="Calibri" w:cs="Times New Roman" w:eastAsiaTheme="minorHAnsi"/>
          <w:color w:val="auto"/>
          <w:sz w:val="22"/>
          <w:szCs w:val="22"/>
          <w:lang w:eastAsia="en-US"/>
        </w:rPr>
        <w:t xml:space="preserve">kaart (subsidiariteit) en een politieke dialoog (briefwisseling met Commissie) en mikt op versterkte samenwerking </w:t>
      </w:r>
      <w:r w:rsidR="00734BC7">
        <w:rPr>
          <w:rFonts w:ascii="Calibri" w:hAnsi="Calibri" w:cs="Times New Roman" w:eastAsiaTheme="minorHAnsi"/>
          <w:color w:val="auto"/>
          <w:sz w:val="22"/>
          <w:szCs w:val="22"/>
          <w:lang w:eastAsia="en-US"/>
        </w:rPr>
        <w:t xml:space="preserve">tussen </w:t>
      </w:r>
      <w:r w:rsidRPr="006D4832">
        <w:rPr>
          <w:rFonts w:ascii="Calibri" w:hAnsi="Calibri" w:cs="Times New Roman" w:eastAsiaTheme="minorHAnsi"/>
          <w:color w:val="auto"/>
          <w:sz w:val="22"/>
          <w:szCs w:val="22"/>
          <w:lang w:eastAsia="en-US"/>
        </w:rPr>
        <w:t xml:space="preserve">parlementen. Met een groene kaart </w:t>
      </w:r>
      <w:r w:rsidR="00E76D24">
        <w:rPr>
          <w:rFonts w:ascii="Calibri" w:hAnsi="Calibri" w:cs="Times New Roman" w:eastAsiaTheme="minorHAnsi"/>
          <w:color w:val="auto"/>
          <w:sz w:val="22"/>
          <w:szCs w:val="22"/>
          <w:lang w:eastAsia="en-US"/>
        </w:rPr>
        <w:t xml:space="preserve">kan </w:t>
      </w:r>
      <w:r w:rsidRPr="00734BC7">
        <w:rPr>
          <w:rFonts w:ascii="Calibri" w:hAnsi="Calibri" w:cs="Times New Roman" w:eastAsiaTheme="minorHAnsi"/>
          <w:color w:val="auto"/>
          <w:sz w:val="22"/>
          <w:szCs w:val="22"/>
          <w:lang w:eastAsia="en-US"/>
        </w:rPr>
        <w:t>de</w:t>
      </w:r>
      <w:r w:rsidRPr="006D4832">
        <w:rPr>
          <w:rFonts w:ascii="Calibri" w:hAnsi="Calibri" w:cs="Times New Roman" w:eastAsiaTheme="minorHAnsi"/>
          <w:color w:val="auto"/>
          <w:sz w:val="22"/>
          <w:szCs w:val="22"/>
          <w:u w:val="single"/>
          <w:lang w:eastAsia="en-US"/>
        </w:rPr>
        <w:t xml:space="preserve"> Europese Commissie</w:t>
      </w:r>
      <w:r w:rsidRPr="006D4832">
        <w:rPr>
          <w:rFonts w:ascii="Calibri" w:hAnsi="Calibri" w:cs="Times New Roman" w:eastAsiaTheme="minorHAnsi"/>
          <w:color w:val="auto"/>
          <w:sz w:val="22"/>
          <w:szCs w:val="22"/>
          <w:lang w:eastAsia="en-US"/>
        </w:rPr>
        <w:t xml:space="preserve"> opgeroepen </w:t>
      </w:r>
      <w:r w:rsidR="00E76D24">
        <w:rPr>
          <w:rFonts w:ascii="Calibri" w:hAnsi="Calibri" w:cs="Times New Roman" w:eastAsiaTheme="minorHAnsi"/>
          <w:color w:val="auto"/>
          <w:sz w:val="22"/>
          <w:szCs w:val="22"/>
          <w:lang w:eastAsia="en-US"/>
        </w:rPr>
        <w:t xml:space="preserve">worden </w:t>
      </w:r>
      <w:r w:rsidRPr="006D4832">
        <w:rPr>
          <w:rFonts w:ascii="Calibri" w:hAnsi="Calibri" w:cs="Times New Roman" w:eastAsiaTheme="minorHAnsi"/>
          <w:color w:val="auto"/>
          <w:sz w:val="22"/>
          <w:szCs w:val="22"/>
          <w:lang w:eastAsia="en-US"/>
        </w:rPr>
        <w:t xml:space="preserve">tot </w:t>
      </w:r>
      <w:r w:rsidR="00E76D24">
        <w:rPr>
          <w:rFonts w:ascii="Calibri" w:hAnsi="Calibri" w:cs="Times New Roman" w:eastAsiaTheme="minorHAnsi"/>
          <w:color w:val="auto"/>
          <w:sz w:val="22"/>
          <w:szCs w:val="22"/>
          <w:lang w:eastAsia="en-US"/>
        </w:rPr>
        <w:t xml:space="preserve">specifieke </w:t>
      </w:r>
      <w:r w:rsidRPr="006D4832">
        <w:rPr>
          <w:rFonts w:ascii="Calibri" w:hAnsi="Calibri" w:cs="Times New Roman" w:eastAsiaTheme="minorHAnsi"/>
          <w:color w:val="auto"/>
          <w:sz w:val="22"/>
          <w:szCs w:val="22"/>
          <w:lang w:eastAsia="en-US"/>
        </w:rPr>
        <w:t xml:space="preserve">actie. In de COSAC </w:t>
      </w:r>
      <w:r w:rsidR="00E76D24">
        <w:rPr>
          <w:rFonts w:ascii="Calibri" w:hAnsi="Calibri" w:cs="Times New Roman" w:eastAsiaTheme="minorHAnsi"/>
          <w:color w:val="auto"/>
          <w:sz w:val="22"/>
          <w:szCs w:val="22"/>
          <w:lang w:eastAsia="en-US"/>
        </w:rPr>
        <w:t>(bijeenkomst van nationale parlementen) is afgesproken dat</w:t>
      </w:r>
      <w:r w:rsidRPr="006D4832">
        <w:rPr>
          <w:rFonts w:ascii="Calibri" w:hAnsi="Calibri" w:cs="Times New Roman" w:eastAsiaTheme="minorHAnsi"/>
          <w:color w:val="auto"/>
          <w:sz w:val="22"/>
          <w:szCs w:val="22"/>
          <w:lang w:eastAsia="en-US"/>
        </w:rPr>
        <w:t xml:space="preserve"> parlementen </w:t>
      </w:r>
      <w:r w:rsidR="006A7C3F">
        <w:rPr>
          <w:rFonts w:ascii="Calibri" w:hAnsi="Calibri" w:cs="Times New Roman" w:eastAsiaTheme="minorHAnsi"/>
          <w:color w:val="auto"/>
          <w:sz w:val="22"/>
          <w:szCs w:val="22"/>
          <w:lang w:eastAsia="en-US"/>
        </w:rPr>
        <w:t xml:space="preserve">een half jaar tijd hebben om </w:t>
      </w:r>
      <w:r w:rsidRPr="006D4832">
        <w:rPr>
          <w:rFonts w:ascii="Calibri" w:hAnsi="Calibri" w:cs="Times New Roman" w:eastAsiaTheme="minorHAnsi"/>
          <w:color w:val="auto"/>
          <w:sz w:val="22"/>
          <w:szCs w:val="22"/>
          <w:lang w:eastAsia="en-US"/>
        </w:rPr>
        <w:t xml:space="preserve">een groene kaart in behandeling </w:t>
      </w:r>
      <w:r w:rsidR="006A7C3F">
        <w:rPr>
          <w:rFonts w:ascii="Calibri" w:hAnsi="Calibri" w:cs="Times New Roman" w:eastAsiaTheme="minorHAnsi"/>
          <w:color w:val="auto"/>
          <w:sz w:val="22"/>
          <w:szCs w:val="22"/>
          <w:lang w:eastAsia="en-US"/>
        </w:rPr>
        <w:t xml:space="preserve">te </w:t>
      </w:r>
      <w:r w:rsidRPr="006D4832">
        <w:rPr>
          <w:rFonts w:ascii="Calibri" w:hAnsi="Calibri" w:cs="Times New Roman" w:eastAsiaTheme="minorHAnsi"/>
          <w:color w:val="auto"/>
          <w:sz w:val="22"/>
          <w:szCs w:val="22"/>
          <w:lang w:eastAsia="en-US"/>
        </w:rPr>
        <w:t>mogen nemen, en dat een kwart van de parlementen nodig is</w:t>
      </w:r>
      <w:r w:rsidR="00C42085">
        <w:rPr>
          <w:rFonts w:ascii="Calibri" w:hAnsi="Calibri" w:cs="Times New Roman" w:eastAsiaTheme="minorHAnsi"/>
          <w:color w:val="auto"/>
          <w:sz w:val="22"/>
          <w:szCs w:val="22"/>
          <w:lang w:eastAsia="en-US"/>
        </w:rPr>
        <w:t xml:space="preserve"> voor het ‘uitbrengen’ van een groene kaart</w:t>
      </w:r>
      <w:r w:rsidRPr="006D4832">
        <w:rPr>
          <w:rFonts w:ascii="Calibri" w:hAnsi="Calibri" w:cs="Times New Roman" w:eastAsiaTheme="minorHAnsi"/>
          <w:color w:val="auto"/>
          <w:sz w:val="22"/>
          <w:szCs w:val="22"/>
          <w:lang w:eastAsia="en-US"/>
        </w:rPr>
        <w:t xml:space="preserve">.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color w:val="auto"/>
          <w:sz w:val="22"/>
          <w:szCs w:val="22"/>
          <w:lang w:eastAsia="en-US"/>
        </w:rPr>
        <w:t xml:space="preserve">Gezien het bovenstaande is een groene kaart als zodanig </w:t>
      </w:r>
      <w:r w:rsidRPr="00D746A0">
        <w:rPr>
          <w:rFonts w:ascii="Calibri" w:hAnsi="Calibri" w:cs="Times New Roman" w:eastAsiaTheme="minorHAnsi"/>
          <w:color w:val="auto"/>
          <w:sz w:val="22"/>
          <w:szCs w:val="22"/>
          <w:lang w:eastAsia="en-US"/>
        </w:rPr>
        <w:t>hier niet voor de hand liggend</w:t>
      </w:r>
      <w:r w:rsidRPr="006D4832">
        <w:rPr>
          <w:rFonts w:ascii="Calibri" w:hAnsi="Calibri" w:cs="Times New Roman" w:eastAsiaTheme="minorHAnsi"/>
          <w:color w:val="auto"/>
          <w:sz w:val="22"/>
          <w:szCs w:val="22"/>
          <w:lang w:eastAsia="en-US"/>
        </w:rPr>
        <w:t xml:space="preserve"> omdat het geen oproep aan de Commissie betreft maar het vormen van een koplopersgroep van nationale parlementen</w:t>
      </w:r>
      <w:r w:rsidR="006A7C3F">
        <w:rPr>
          <w:rFonts w:ascii="Calibri" w:hAnsi="Calibri" w:cs="Times New Roman" w:eastAsiaTheme="minorHAnsi"/>
          <w:color w:val="auto"/>
          <w:sz w:val="22"/>
          <w:szCs w:val="22"/>
          <w:lang w:eastAsia="en-US"/>
        </w:rPr>
        <w:t xml:space="preserve"> die hun regering oproepen tot het vormen van een voorhoede</w:t>
      </w:r>
      <w:r w:rsidRPr="006D4832">
        <w:rPr>
          <w:rFonts w:ascii="Calibri" w:hAnsi="Calibri" w:cs="Times New Roman" w:eastAsiaTheme="minorHAnsi"/>
          <w:color w:val="auto"/>
          <w:sz w:val="22"/>
          <w:szCs w:val="22"/>
          <w:lang w:eastAsia="en-US"/>
        </w:rPr>
        <w:t xml:space="preserve">. Daarnaast vergen de </w:t>
      </w:r>
      <w:r w:rsidR="006A7C3F">
        <w:rPr>
          <w:rFonts w:ascii="Calibri" w:hAnsi="Calibri" w:cs="Times New Roman" w:eastAsiaTheme="minorHAnsi"/>
          <w:color w:val="auto"/>
          <w:sz w:val="22"/>
          <w:szCs w:val="22"/>
          <w:lang w:eastAsia="en-US"/>
        </w:rPr>
        <w:t xml:space="preserve">bovenstaande </w:t>
      </w:r>
      <w:r w:rsidRPr="006D4832">
        <w:rPr>
          <w:rFonts w:ascii="Calibri" w:hAnsi="Calibri" w:cs="Times New Roman" w:eastAsiaTheme="minorHAnsi"/>
          <w:color w:val="auto"/>
          <w:sz w:val="22"/>
          <w:szCs w:val="22"/>
          <w:lang w:eastAsia="en-US"/>
        </w:rPr>
        <w:t xml:space="preserve">procedurele </w:t>
      </w:r>
      <w:r w:rsidR="00D746A0">
        <w:rPr>
          <w:rFonts w:ascii="Calibri" w:hAnsi="Calibri" w:cs="Times New Roman" w:eastAsiaTheme="minorHAnsi"/>
          <w:color w:val="auto"/>
          <w:sz w:val="22"/>
          <w:szCs w:val="22"/>
          <w:lang w:eastAsia="en-US"/>
        </w:rPr>
        <w:t>ver</w:t>
      </w:r>
      <w:r w:rsidR="006A7C3F">
        <w:rPr>
          <w:rFonts w:ascii="Calibri" w:hAnsi="Calibri" w:cs="Times New Roman" w:eastAsiaTheme="minorHAnsi"/>
          <w:color w:val="auto"/>
          <w:sz w:val="22"/>
          <w:szCs w:val="22"/>
          <w:lang w:eastAsia="en-US"/>
        </w:rPr>
        <w:t>eis</w:t>
      </w:r>
      <w:r w:rsidR="00D746A0">
        <w:rPr>
          <w:rFonts w:ascii="Calibri" w:hAnsi="Calibri" w:cs="Times New Roman" w:eastAsiaTheme="minorHAnsi"/>
          <w:color w:val="auto"/>
          <w:sz w:val="22"/>
          <w:szCs w:val="22"/>
          <w:lang w:eastAsia="en-US"/>
        </w:rPr>
        <w:t>t</w:t>
      </w:r>
      <w:r w:rsidR="006A7C3F">
        <w:rPr>
          <w:rFonts w:ascii="Calibri" w:hAnsi="Calibri" w:cs="Times New Roman" w:eastAsiaTheme="minorHAnsi"/>
          <w:color w:val="auto"/>
          <w:sz w:val="22"/>
          <w:szCs w:val="22"/>
          <w:lang w:eastAsia="en-US"/>
        </w:rPr>
        <w:t xml:space="preserve">en </w:t>
      </w:r>
      <w:r w:rsidRPr="006D4832">
        <w:rPr>
          <w:rFonts w:ascii="Calibri" w:hAnsi="Calibri" w:cs="Times New Roman" w:eastAsiaTheme="minorHAnsi"/>
          <w:color w:val="auto"/>
          <w:sz w:val="22"/>
          <w:szCs w:val="22"/>
          <w:lang w:eastAsia="en-US"/>
        </w:rPr>
        <w:t xml:space="preserve">een lange doorlooptijd die hier niet gewenst is.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r w:rsidRPr="006D4832">
        <w:rPr>
          <w:rFonts w:ascii="Calibri" w:hAnsi="Calibri" w:cs="Times New Roman" w:eastAsiaTheme="minorHAnsi"/>
          <w:i/>
          <w:color w:val="auto"/>
          <w:sz w:val="22"/>
          <w:szCs w:val="22"/>
          <w:u w:val="single"/>
          <w:lang w:eastAsia="en-US"/>
        </w:rPr>
        <w:t xml:space="preserve">Een </w:t>
      </w:r>
      <w:r w:rsidR="006A7C3F">
        <w:rPr>
          <w:rFonts w:ascii="Calibri" w:hAnsi="Calibri" w:cs="Times New Roman" w:eastAsiaTheme="minorHAnsi"/>
          <w:i/>
          <w:color w:val="auto"/>
          <w:sz w:val="22"/>
          <w:szCs w:val="22"/>
          <w:u w:val="single"/>
          <w:lang w:eastAsia="en-US"/>
        </w:rPr>
        <w:t xml:space="preserve">betere </w:t>
      </w:r>
      <w:r w:rsidRPr="006D4832">
        <w:rPr>
          <w:rFonts w:ascii="Calibri" w:hAnsi="Calibri" w:cs="Times New Roman" w:eastAsiaTheme="minorHAnsi"/>
          <w:i/>
          <w:color w:val="auto"/>
          <w:sz w:val="22"/>
          <w:szCs w:val="22"/>
          <w:u w:val="single"/>
          <w:lang w:eastAsia="en-US"/>
        </w:rPr>
        <w:t>optie</w:t>
      </w:r>
      <w:r w:rsidRPr="006D4832">
        <w:rPr>
          <w:rFonts w:ascii="Calibri" w:hAnsi="Calibri" w:cs="Times New Roman" w:eastAsiaTheme="minorHAnsi"/>
          <w:i/>
          <w:color w:val="auto"/>
          <w:sz w:val="22"/>
          <w:szCs w:val="22"/>
          <w:lang w:eastAsia="en-US"/>
        </w:rPr>
        <w:t xml:space="preserve"> is</w:t>
      </w:r>
      <w:r w:rsidRPr="006D4832">
        <w:rPr>
          <w:rFonts w:ascii="Calibri" w:hAnsi="Calibri" w:cs="Times New Roman" w:eastAsiaTheme="minorHAnsi"/>
          <w:color w:val="auto"/>
          <w:sz w:val="22"/>
          <w:szCs w:val="22"/>
          <w:lang w:eastAsia="en-US"/>
        </w:rPr>
        <w:t xml:space="preserve"> om versterking in de samenwerking te zoeken op andere basis (het heet dan geen groene kaart, maar is in wezen hetzelfde</w:t>
      </w:r>
      <w:r w:rsidR="006A7C3F">
        <w:rPr>
          <w:rFonts w:ascii="Calibri" w:hAnsi="Calibri" w:cs="Times New Roman" w:eastAsiaTheme="minorHAnsi"/>
          <w:color w:val="auto"/>
          <w:sz w:val="22"/>
          <w:szCs w:val="22"/>
          <w:lang w:eastAsia="en-US"/>
        </w:rPr>
        <w:t>, zij het zonder de procedurele vereisten</w:t>
      </w:r>
      <w:r w:rsidRPr="006D4832">
        <w:rPr>
          <w:rFonts w:ascii="Calibri" w:hAnsi="Calibri" w:cs="Times New Roman" w:eastAsiaTheme="minorHAnsi"/>
          <w:color w:val="auto"/>
          <w:sz w:val="22"/>
          <w:szCs w:val="22"/>
          <w:lang w:eastAsia="en-US"/>
        </w:rPr>
        <w:t xml:space="preserve">). Zo heeft bijvoorbeeld de commissie EUZA recentelijk een </w:t>
      </w:r>
      <w:hyperlink w:history="1" r:id="rId15">
        <w:r w:rsidRPr="006D4832">
          <w:rPr>
            <w:rFonts w:ascii="Calibri" w:hAnsi="Calibri" w:cs="Times New Roman" w:eastAsiaTheme="minorHAnsi"/>
            <w:color w:val="0000FF" w:themeColor="hyperlink"/>
            <w:sz w:val="22"/>
            <w:szCs w:val="22"/>
            <w:u w:val="single"/>
            <w:lang w:eastAsia="en-US"/>
          </w:rPr>
          <w:t>transparantie-initiatief</w:t>
        </w:r>
      </w:hyperlink>
      <w:r w:rsidRPr="006D4832">
        <w:rPr>
          <w:rFonts w:ascii="Calibri" w:hAnsi="Calibri" w:cs="Times New Roman" w:eastAsiaTheme="minorHAnsi"/>
          <w:color w:val="auto"/>
          <w:sz w:val="22"/>
          <w:szCs w:val="22"/>
          <w:lang w:eastAsia="en-US"/>
        </w:rPr>
        <w:t xml:space="preserve"> ontwikkeld waarmee de Raad van Europese Ministers wordt opgeroepen besluitvorming </w:t>
      </w:r>
      <w:r w:rsidR="006A7C3F">
        <w:rPr>
          <w:rFonts w:ascii="Calibri" w:hAnsi="Calibri" w:cs="Times New Roman" w:eastAsiaTheme="minorHAnsi"/>
          <w:color w:val="auto"/>
          <w:sz w:val="22"/>
          <w:szCs w:val="22"/>
          <w:lang w:eastAsia="en-US"/>
        </w:rPr>
        <w:t xml:space="preserve">in het Europese onderhandelingsproces </w:t>
      </w:r>
      <w:r w:rsidRPr="006D4832">
        <w:rPr>
          <w:rFonts w:ascii="Calibri" w:hAnsi="Calibri" w:cs="Times New Roman" w:eastAsiaTheme="minorHAnsi"/>
          <w:color w:val="auto"/>
          <w:sz w:val="22"/>
          <w:szCs w:val="22"/>
          <w:lang w:eastAsia="en-US"/>
        </w:rPr>
        <w:t>transparanter te maken</w:t>
      </w:r>
      <w:r w:rsidR="00C42085">
        <w:rPr>
          <w:rFonts w:ascii="Calibri" w:hAnsi="Calibri" w:cs="Times New Roman" w:eastAsiaTheme="minorHAnsi"/>
          <w:color w:val="auto"/>
          <w:sz w:val="22"/>
          <w:szCs w:val="22"/>
          <w:lang w:eastAsia="en-US"/>
        </w:rPr>
        <w:t>. D</w:t>
      </w:r>
      <w:r w:rsidRPr="006D4832">
        <w:rPr>
          <w:rFonts w:ascii="Calibri" w:hAnsi="Calibri" w:cs="Times New Roman" w:eastAsiaTheme="minorHAnsi"/>
          <w:color w:val="auto"/>
          <w:sz w:val="22"/>
          <w:szCs w:val="22"/>
          <w:lang w:eastAsia="en-US"/>
        </w:rPr>
        <w:t xml:space="preserve">it initiatief heeft veel bijval van andere parlementen en veel aandacht (in de instituties en in de pers) gekregen.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00C42085" w:rsidP="006D4832" w:rsidRDefault="00734BC7">
      <w:p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b/>
          <w:color w:val="auto"/>
          <w:sz w:val="22"/>
          <w:szCs w:val="22"/>
          <w:lang w:eastAsia="en-US"/>
        </w:rPr>
        <w:t xml:space="preserve">Wij stellen voor </w:t>
      </w:r>
      <w:r w:rsidRPr="006D4832" w:rsidR="006D4832">
        <w:rPr>
          <w:rFonts w:ascii="Calibri" w:hAnsi="Calibri" w:cs="Times New Roman" w:eastAsiaTheme="minorHAnsi"/>
          <w:color w:val="auto"/>
          <w:sz w:val="22"/>
          <w:szCs w:val="22"/>
          <w:lang w:eastAsia="en-US"/>
        </w:rPr>
        <w:t xml:space="preserve">om vergelijkbaar aan het transparantie-initiatief een oproep te doen aan een aantal </w:t>
      </w:r>
      <w:r w:rsidR="00C9548E">
        <w:rPr>
          <w:rFonts w:ascii="Calibri" w:hAnsi="Calibri" w:cs="Times New Roman" w:eastAsiaTheme="minorHAnsi"/>
          <w:color w:val="auto"/>
          <w:sz w:val="22"/>
          <w:szCs w:val="22"/>
          <w:lang w:eastAsia="en-US"/>
        </w:rPr>
        <w:t xml:space="preserve">specifieke </w:t>
      </w:r>
      <w:r w:rsidRPr="006D4832" w:rsidR="006D4832">
        <w:rPr>
          <w:rFonts w:ascii="Calibri" w:hAnsi="Calibri" w:cs="Times New Roman" w:eastAsiaTheme="minorHAnsi"/>
          <w:color w:val="auto"/>
          <w:sz w:val="22"/>
          <w:szCs w:val="22"/>
          <w:lang w:eastAsia="en-US"/>
        </w:rPr>
        <w:t>andere nationale parlementen om samen te werken</w:t>
      </w:r>
      <w:r>
        <w:rPr>
          <w:rFonts w:ascii="Calibri" w:hAnsi="Calibri" w:cs="Times New Roman" w:eastAsiaTheme="minorHAnsi"/>
          <w:color w:val="auto"/>
          <w:sz w:val="22"/>
          <w:szCs w:val="22"/>
          <w:lang w:eastAsia="en-US"/>
        </w:rPr>
        <w:t xml:space="preserve"> en</w:t>
      </w:r>
      <w:r w:rsidRPr="006D4832" w:rsidR="006D4832">
        <w:rPr>
          <w:rFonts w:ascii="Calibri" w:hAnsi="Calibri" w:cs="Times New Roman" w:eastAsiaTheme="minorHAnsi"/>
          <w:color w:val="auto"/>
          <w:sz w:val="22"/>
          <w:szCs w:val="22"/>
          <w:lang w:eastAsia="en-US"/>
        </w:rPr>
        <w:t xml:space="preserve"> </w:t>
      </w:r>
      <w:r w:rsidRPr="006D4832" w:rsidR="006D4832">
        <w:rPr>
          <w:rFonts w:ascii="Calibri" w:hAnsi="Calibri" w:cs="Times New Roman" w:eastAsiaTheme="minorHAnsi"/>
          <w:i/>
          <w:color w:val="auto"/>
          <w:sz w:val="22"/>
          <w:szCs w:val="22"/>
          <w:lang w:eastAsia="en-US"/>
        </w:rPr>
        <w:t xml:space="preserve">om </w:t>
      </w:r>
      <w:r>
        <w:rPr>
          <w:rFonts w:ascii="Calibri" w:hAnsi="Calibri" w:cs="Times New Roman" w:eastAsiaTheme="minorHAnsi"/>
          <w:i/>
          <w:color w:val="auto"/>
          <w:sz w:val="22"/>
          <w:szCs w:val="22"/>
          <w:lang w:eastAsia="en-US"/>
        </w:rPr>
        <w:t xml:space="preserve">gezamenlijk </w:t>
      </w:r>
      <w:r w:rsidRPr="006D4832" w:rsidR="006D4832">
        <w:rPr>
          <w:rFonts w:ascii="Calibri" w:hAnsi="Calibri" w:cs="Times New Roman" w:eastAsiaTheme="minorHAnsi"/>
          <w:i/>
          <w:color w:val="auto"/>
          <w:sz w:val="22"/>
          <w:szCs w:val="22"/>
          <w:lang w:eastAsia="en-US"/>
        </w:rPr>
        <w:t xml:space="preserve">de regeringen van de kopgroep </w:t>
      </w:r>
      <w:r w:rsidR="006A7C3F">
        <w:rPr>
          <w:rFonts w:ascii="Calibri" w:hAnsi="Calibri" w:cs="Times New Roman" w:eastAsiaTheme="minorHAnsi"/>
          <w:i/>
          <w:color w:val="auto"/>
          <w:sz w:val="22"/>
          <w:szCs w:val="22"/>
          <w:lang w:eastAsia="en-US"/>
        </w:rPr>
        <w:t>op te roepen om</w:t>
      </w:r>
    </w:p>
    <w:p w:rsidR="00C42085" w:rsidP="00C42085" w:rsidRDefault="006D4832">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sidRPr="00C42085">
        <w:rPr>
          <w:rFonts w:ascii="Calibri" w:hAnsi="Calibri" w:cs="Times New Roman" w:eastAsiaTheme="minorHAnsi"/>
          <w:color w:val="auto"/>
          <w:sz w:val="22"/>
          <w:szCs w:val="22"/>
          <w:lang w:eastAsia="en-US"/>
        </w:rPr>
        <w:t xml:space="preserve">een kopgroep van lidstaten </w:t>
      </w:r>
      <w:r w:rsidR="006A7C3F">
        <w:rPr>
          <w:rFonts w:ascii="Calibri" w:hAnsi="Calibri" w:cs="Times New Roman" w:eastAsiaTheme="minorHAnsi"/>
          <w:color w:val="auto"/>
          <w:sz w:val="22"/>
          <w:szCs w:val="22"/>
          <w:lang w:eastAsia="en-US"/>
        </w:rPr>
        <w:t xml:space="preserve">te </w:t>
      </w:r>
      <w:r w:rsidRPr="00C42085">
        <w:rPr>
          <w:rFonts w:ascii="Calibri" w:hAnsi="Calibri" w:cs="Times New Roman" w:eastAsiaTheme="minorHAnsi"/>
          <w:color w:val="auto"/>
          <w:sz w:val="22"/>
          <w:szCs w:val="22"/>
          <w:lang w:eastAsia="en-US"/>
        </w:rPr>
        <w:t xml:space="preserve">vormen </w:t>
      </w:r>
    </w:p>
    <w:p w:rsidRPr="00C42085" w:rsidR="006D4832" w:rsidP="00C42085" w:rsidRDefault="006D4832">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sidRPr="00C42085">
        <w:rPr>
          <w:rFonts w:ascii="Calibri" w:hAnsi="Calibri" w:cs="Times New Roman" w:eastAsiaTheme="minorHAnsi"/>
          <w:color w:val="auto"/>
          <w:sz w:val="22"/>
          <w:szCs w:val="22"/>
          <w:lang w:eastAsia="en-US"/>
        </w:rPr>
        <w:t xml:space="preserve">die de klimaatdoelen voor 2030 </w:t>
      </w:r>
      <w:r w:rsidR="006A7C3F">
        <w:rPr>
          <w:rFonts w:ascii="Calibri" w:hAnsi="Calibri" w:cs="Times New Roman" w:eastAsiaTheme="minorHAnsi"/>
          <w:color w:val="auto"/>
          <w:sz w:val="22"/>
          <w:szCs w:val="22"/>
          <w:lang w:eastAsia="en-US"/>
        </w:rPr>
        <w:t xml:space="preserve">aanscherpt tot </w:t>
      </w:r>
      <w:r w:rsidRPr="00C42085">
        <w:rPr>
          <w:rFonts w:ascii="Calibri" w:hAnsi="Calibri" w:cs="Times New Roman" w:eastAsiaTheme="minorHAnsi"/>
          <w:color w:val="auto"/>
          <w:sz w:val="22"/>
          <w:szCs w:val="22"/>
          <w:lang w:eastAsia="en-US"/>
        </w:rPr>
        <w:t xml:space="preserve">55%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Pr="006A7C3F" w:rsidR="00C9548E" w:rsidP="006D4832" w:rsidRDefault="00734BC7">
      <w:pPr>
        <w:pBdr>
          <w:top w:val="single" w:color="auto" w:sz="4" w:space="1"/>
          <w:left w:val="single" w:color="auto" w:sz="4" w:space="4"/>
          <w:bottom w:val="single" w:color="auto" w:sz="4" w:space="1"/>
          <w:right w:val="single" w:color="auto" w:sz="4" w:space="4"/>
        </w:pBdr>
        <w:autoSpaceDN/>
        <w:spacing w:line="240" w:lineRule="auto"/>
        <w:textAlignment w:val="auto"/>
        <w:rPr>
          <w:rFonts w:ascii="Calibri" w:hAnsi="Calibri" w:cs="Times New Roman" w:eastAsiaTheme="minorHAnsi"/>
          <w:i/>
          <w:color w:val="auto"/>
          <w:sz w:val="22"/>
          <w:szCs w:val="22"/>
          <w:lang w:eastAsia="en-US"/>
        </w:rPr>
      </w:pPr>
      <w:r>
        <w:rPr>
          <w:rFonts w:ascii="Calibri" w:hAnsi="Calibri" w:cs="Times New Roman" w:eastAsiaTheme="minorHAnsi"/>
          <w:i/>
          <w:color w:val="auto"/>
          <w:sz w:val="22"/>
          <w:szCs w:val="22"/>
          <w:lang w:eastAsia="en-US"/>
        </w:rPr>
        <w:t>T</w:t>
      </w:r>
      <w:r w:rsidR="006A7C3F">
        <w:rPr>
          <w:rFonts w:ascii="Calibri" w:hAnsi="Calibri" w:cs="Times New Roman" w:eastAsiaTheme="minorHAnsi"/>
          <w:i/>
          <w:color w:val="auto"/>
          <w:sz w:val="22"/>
          <w:szCs w:val="22"/>
          <w:lang w:eastAsia="en-US"/>
        </w:rPr>
        <w:t xml:space="preserve">ekst uit </w:t>
      </w:r>
      <w:r>
        <w:rPr>
          <w:rFonts w:ascii="Calibri" w:hAnsi="Calibri" w:cs="Times New Roman" w:eastAsiaTheme="minorHAnsi"/>
          <w:i/>
          <w:color w:val="auto"/>
          <w:sz w:val="22"/>
          <w:szCs w:val="22"/>
          <w:lang w:eastAsia="en-US"/>
        </w:rPr>
        <w:t xml:space="preserve">het </w:t>
      </w:r>
      <w:r w:rsidRPr="006A7C3F" w:rsidR="006A7C3F">
        <w:rPr>
          <w:rFonts w:ascii="Calibri" w:hAnsi="Calibri" w:cs="Times New Roman" w:eastAsiaTheme="minorHAnsi"/>
          <w:i/>
          <w:color w:val="auto"/>
          <w:sz w:val="22"/>
          <w:szCs w:val="22"/>
          <w:lang w:eastAsia="en-US"/>
        </w:rPr>
        <w:t xml:space="preserve">NL </w:t>
      </w:r>
      <w:r w:rsidRPr="006A7C3F" w:rsidR="00C9548E">
        <w:rPr>
          <w:rFonts w:ascii="Calibri" w:hAnsi="Calibri" w:cs="Times New Roman" w:eastAsiaTheme="minorHAnsi"/>
          <w:i/>
          <w:color w:val="auto"/>
          <w:sz w:val="22"/>
          <w:szCs w:val="22"/>
          <w:lang w:eastAsia="en-US"/>
        </w:rPr>
        <w:t>Regeerakkoord</w:t>
      </w:r>
      <w:r w:rsidR="006A7C3F">
        <w:rPr>
          <w:rFonts w:ascii="Calibri" w:hAnsi="Calibri" w:cs="Times New Roman" w:eastAsiaTheme="minorHAnsi"/>
          <w:i/>
          <w:color w:val="auto"/>
          <w:sz w:val="22"/>
          <w:szCs w:val="22"/>
          <w:lang w:eastAsia="en-US"/>
        </w:rPr>
        <w:t xml:space="preserve"> (blz. 39):</w:t>
      </w:r>
    </w:p>
    <w:p w:rsidRPr="00C9548E" w:rsidR="00C9548E" w:rsidP="006D4832" w:rsidRDefault="00C9548E">
      <w:pPr>
        <w:pBdr>
          <w:top w:val="single" w:color="auto" w:sz="4" w:space="1"/>
          <w:left w:val="single" w:color="auto" w:sz="4" w:space="4"/>
          <w:bottom w:val="single" w:color="auto" w:sz="4" w:space="1"/>
          <w:right w:val="single" w:color="auto" w:sz="4" w:space="4"/>
        </w:pBdr>
        <w:autoSpaceDN/>
        <w:spacing w:line="240" w:lineRule="auto"/>
        <w:textAlignment w:val="auto"/>
        <w:rPr>
          <w:rFonts w:ascii="Calibri" w:hAnsi="Calibri" w:cs="Times New Roman" w:eastAsiaTheme="minorHAnsi"/>
          <w:i/>
          <w:color w:val="auto"/>
          <w:sz w:val="22"/>
          <w:szCs w:val="22"/>
          <w:lang w:eastAsia="en-US"/>
        </w:rPr>
      </w:pPr>
      <w:r w:rsidRPr="00C9548E">
        <w:rPr>
          <w:i/>
          <w:sz w:val="20"/>
          <w:szCs w:val="20"/>
        </w:rPr>
        <w:t>In de EU nemen we het voortouw om het doel op 55 procent te krijgen. In 2019, vijf jaar na het verdrag van Parijs, is de eerste van de vijfjaarlijkse mogelijkheid om internationaal de doelen aan te scherpen. Daarvan maken we gebruik. Als de EU als geheel onvoldoende ambitieus is, trekken we samen met buurlanden op om gezamenlijk een extra inzet af te spreken bovenop de EU-afspraken</w:t>
      </w:r>
      <w:r>
        <w:rPr>
          <w:i/>
          <w:sz w:val="20"/>
          <w:szCs w:val="20"/>
        </w:rPr>
        <w:t xml:space="preserve">. </w:t>
      </w:r>
    </w:p>
    <w:p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00C9548E" w:rsidP="006D4832" w:rsidRDefault="00734BC7">
      <w:p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b/>
          <w:color w:val="auto"/>
          <w:sz w:val="22"/>
          <w:szCs w:val="22"/>
          <w:lang w:eastAsia="en-US"/>
        </w:rPr>
        <w:t xml:space="preserve">Wij verzoeken </w:t>
      </w:r>
      <w:r w:rsidR="00C9548E">
        <w:rPr>
          <w:rFonts w:ascii="Calibri" w:hAnsi="Calibri" w:cs="Times New Roman" w:eastAsiaTheme="minorHAnsi"/>
          <w:color w:val="auto"/>
          <w:sz w:val="22"/>
          <w:szCs w:val="22"/>
          <w:lang w:eastAsia="en-US"/>
        </w:rPr>
        <w:t xml:space="preserve">de commissie EZK is om </w:t>
      </w:r>
      <w:r w:rsidR="000417B3">
        <w:rPr>
          <w:rFonts w:ascii="Calibri" w:hAnsi="Calibri" w:cs="Times New Roman" w:eastAsiaTheme="minorHAnsi"/>
          <w:color w:val="auto"/>
          <w:sz w:val="22"/>
          <w:szCs w:val="22"/>
          <w:lang w:eastAsia="en-US"/>
        </w:rPr>
        <w:t xml:space="preserve">ons </w:t>
      </w:r>
      <w:r w:rsidR="00C9548E">
        <w:rPr>
          <w:rFonts w:ascii="Calibri" w:hAnsi="Calibri" w:cs="Times New Roman" w:eastAsiaTheme="minorHAnsi"/>
          <w:color w:val="auto"/>
          <w:sz w:val="22"/>
          <w:szCs w:val="22"/>
          <w:lang w:eastAsia="en-US"/>
        </w:rPr>
        <w:t>als rapporteurs aan te stellen om namens de commissie EZK deze parlementen te benaderen</w:t>
      </w:r>
      <w:r w:rsidR="006A7C3F">
        <w:rPr>
          <w:rFonts w:ascii="Calibri" w:hAnsi="Calibri" w:cs="Times New Roman" w:eastAsiaTheme="minorHAnsi"/>
          <w:color w:val="auto"/>
          <w:sz w:val="22"/>
          <w:szCs w:val="22"/>
          <w:lang w:eastAsia="en-US"/>
        </w:rPr>
        <w:t xml:space="preserve"> en daartoe met het onderstaande mandaat in te stemmen</w:t>
      </w:r>
      <w:r w:rsidR="00C9548E">
        <w:rPr>
          <w:rFonts w:ascii="Calibri" w:hAnsi="Calibri" w:cs="Times New Roman" w:eastAsiaTheme="minorHAnsi"/>
          <w:color w:val="auto"/>
          <w:sz w:val="22"/>
          <w:szCs w:val="22"/>
          <w:lang w:eastAsia="en-US"/>
        </w:rPr>
        <w:t xml:space="preserve">. </w:t>
      </w:r>
    </w:p>
    <w:p w:rsidR="00C9548E" w:rsidP="006D4832" w:rsidRDefault="00C9548E">
      <w:pPr>
        <w:autoSpaceDN/>
        <w:spacing w:line="240" w:lineRule="auto"/>
        <w:textAlignment w:val="auto"/>
        <w:rPr>
          <w:rFonts w:ascii="Calibri" w:hAnsi="Calibri" w:cs="Times New Roman" w:eastAsiaTheme="minorHAnsi"/>
          <w:color w:val="auto"/>
          <w:sz w:val="22"/>
          <w:szCs w:val="22"/>
          <w:lang w:eastAsia="en-US"/>
        </w:rPr>
      </w:pPr>
    </w:p>
    <w:p w:rsidR="00C9548E" w:rsidRDefault="00C9548E">
      <w:pPr>
        <w:spacing w:line="240" w:lineRule="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br w:type="page"/>
      </w:r>
    </w:p>
    <w:p w:rsidR="00C9548E" w:rsidP="006D4832" w:rsidRDefault="00C9548E">
      <w:pPr>
        <w:autoSpaceDN/>
        <w:spacing w:line="240" w:lineRule="auto"/>
        <w:textAlignment w:val="auto"/>
        <w:rPr>
          <w:rFonts w:ascii="Calibri" w:hAnsi="Calibri" w:cs="Times New Roman" w:eastAsiaTheme="minorHAnsi"/>
          <w:color w:val="auto"/>
          <w:sz w:val="22"/>
          <w:szCs w:val="22"/>
          <w:lang w:eastAsia="en-US"/>
        </w:rPr>
      </w:pPr>
      <w:r w:rsidRPr="00C9548E">
        <w:rPr>
          <w:rFonts w:ascii="Calibri" w:hAnsi="Calibri" w:cs="Times New Roman" w:eastAsiaTheme="minorHAnsi"/>
          <w:b/>
          <w:color w:val="auto"/>
          <w:sz w:val="22"/>
          <w:szCs w:val="22"/>
          <w:lang w:eastAsia="en-US"/>
        </w:rPr>
        <w:lastRenderedPageBreak/>
        <w:t>Mandaat</w:t>
      </w:r>
      <w:r w:rsidR="00734BC7">
        <w:rPr>
          <w:rFonts w:ascii="Calibri" w:hAnsi="Calibri" w:cs="Times New Roman" w:eastAsiaTheme="minorHAnsi"/>
          <w:b/>
          <w:color w:val="auto"/>
          <w:sz w:val="22"/>
          <w:szCs w:val="22"/>
          <w:lang w:eastAsia="en-US"/>
        </w:rPr>
        <w:t xml:space="preserve"> Rapporteurs </w:t>
      </w:r>
    </w:p>
    <w:p w:rsidR="00C9548E" w:rsidP="006D4832" w:rsidRDefault="00C9548E">
      <w:pPr>
        <w:autoSpaceDN/>
        <w:spacing w:line="240" w:lineRule="auto"/>
        <w:textAlignment w:val="auto"/>
        <w:rPr>
          <w:rFonts w:ascii="Calibri" w:hAnsi="Calibri" w:cs="Times New Roman" w:eastAsiaTheme="minorHAnsi"/>
          <w:color w:val="auto"/>
          <w:sz w:val="22"/>
          <w:szCs w:val="22"/>
          <w:lang w:eastAsia="en-US"/>
        </w:rPr>
      </w:pPr>
    </w:p>
    <w:p w:rsidR="00C9548E" w:rsidP="00C9548E" w:rsidRDefault="00C9548E">
      <w:pPr>
        <w:pStyle w:val="Lijstalinea"/>
        <w:numPr>
          <w:ilvl w:val="0"/>
          <w:numId w:val="27"/>
        </w:numPr>
        <w:autoSpaceDN/>
        <w:spacing w:line="240" w:lineRule="auto"/>
        <w:textAlignment w:val="auto"/>
        <w:rPr>
          <w:rFonts w:ascii="Calibri" w:hAnsi="Calibri" w:cs="Times New Roman" w:eastAsiaTheme="minorHAnsi"/>
          <w:b/>
          <w:color w:val="auto"/>
          <w:sz w:val="22"/>
          <w:szCs w:val="22"/>
          <w:lang w:eastAsia="en-US"/>
        </w:rPr>
      </w:pPr>
      <w:r>
        <w:rPr>
          <w:rFonts w:ascii="Calibri" w:hAnsi="Calibri" w:cs="Times New Roman" w:eastAsiaTheme="minorHAnsi"/>
          <w:b/>
          <w:color w:val="auto"/>
          <w:sz w:val="22"/>
          <w:szCs w:val="22"/>
          <w:lang w:eastAsia="en-US"/>
        </w:rPr>
        <w:t xml:space="preserve">Doel </w:t>
      </w:r>
      <w:r>
        <w:rPr>
          <w:rFonts w:ascii="Calibri" w:hAnsi="Calibri" w:cs="Times New Roman" w:eastAsiaTheme="minorHAnsi"/>
          <w:b/>
          <w:color w:val="auto"/>
          <w:sz w:val="22"/>
          <w:szCs w:val="22"/>
          <w:lang w:eastAsia="en-US"/>
        </w:rPr>
        <w:br/>
      </w:r>
    </w:p>
    <w:p w:rsidRPr="00C9548E" w:rsidR="00C9548E" w:rsidP="00C9548E" w:rsidRDefault="00C9548E">
      <w:pPr>
        <w:autoSpaceDN/>
        <w:spacing w:line="240" w:lineRule="auto"/>
        <w:textAlignment w:val="auto"/>
        <w:rPr>
          <w:rFonts w:ascii="Calibri" w:hAnsi="Calibri" w:cs="Times New Roman" w:eastAsiaTheme="minorHAnsi"/>
          <w:b/>
          <w:color w:val="auto"/>
          <w:sz w:val="22"/>
          <w:szCs w:val="22"/>
          <w:lang w:eastAsia="en-US"/>
        </w:rPr>
      </w:pPr>
      <w:r>
        <w:rPr>
          <w:rFonts w:ascii="Calibri" w:hAnsi="Calibri" w:cs="Times New Roman" w:eastAsiaTheme="minorHAnsi"/>
          <w:color w:val="auto"/>
          <w:sz w:val="22"/>
          <w:szCs w:val="22"/>
          <w:lang w:eastAsia="en-US"/>
        </w:rPr>
        <w:t xml:space="preserve">Het doel is de </w:t>
      </w:r>
      <w:r w:rsidRPr="006D4832" w:rsidR="006D4832">
        <w:rPr>
          <w:rFonts w:ascii="Calibri" w:hAnsi="Calibri" w:cs="Times New Roman" w:eastAsiaTheme="minorHAnsi"/>
          <w:color w:val="auto"/>
          <w:sz w:val="22"/>
          <w:szCs w:val="22"/>
          <w:lang w:eastAsia="en-US"/>
        </w:rPr>
        <w:t>samenwerking met e</w:t>
      </w:r>
      <w:r w:rsidR="006A7C3F">
        <w:rPr>
          <w:rFonts w:ascii="Calibri" w:hAnsi="Calibri" w:cs="Times New Roman" w:eastAsiaTheme="minorHAnsi"/>
          <w:color w:val="auto"/>
          <w:sz w:val="22"/>
          <w:szCs w:val="22"/>
          <w:lang w:eastAsia="en-US"/>
        </w:rPr>
        <w:t>en aantal nationale parlementen</w:t>
      </w:r>
      <w:r w:rsidRPr="006D4832">
        <w:rPr>
          <w:rFonts w:ascii="Calibri" w:hAnsi="Calibri" w:cs="Times New Roman" w:eastAsiaTheme="minorHAnsi"/>
          <w:color w:val="auto"/>
          <w:sz w:val="22"/>
          <w:szCs w:val="22"/>
          <w:lang w:eastAsia="en-US"/>
        </w:rPr>
        <w:t xml:space="preserve"> tot stand te brengen, die ertoe bijdraagt dat de doelstellingen voor klimaat uit het Regeerakkoord (te weten met zoveel mogelijk lidstaten scherpere klimaatdoelen hanteren voor 2030) worden bereik</w:t>
      </w:r>
      <w:r>
        <w:rPr>
          <w:rFonts w:ascii="Calibri" w:hAnsi="Calibri" w:cs="Times New Roman" w:eastAsiaTheme="minorHAnsi"/>
          <w:color w:val="auto"/>
          <w:sz w:val="22"/>
          <w:szCs w:val="22"/>
          <w:lang w:eastAsia="en-US"/>
        </w:rPr>
        <w:t>t</w:t>
      </w:r>
      <w:r w:rsidR="006A7C3F">
        <w:rPr>
          <w:rFonts w:ascii="Calibri" w:hAnsi="Calibri" w:cs="Times New Roman" w:eastAsiaTheme="minorHAnsi"/>
          <w:color w:val="auto"/>
          <w:sz w:val="22"/>
          <w:szCs w:val="22"/>
          <w:lang w:eastAsia="en-US"/>
        </w:rPr>
        <w:t xml:space="preserve"> door hun respectievelijke regeringen daartoe met kracht op te roepen</w:t>
      </w:r>
      <w:r>
        <w:rPr>
          <w:rFonts w:ascii="Calibri" w:hAnsi="Calibri" w:cs="Times New Roman" w:eastAsiaTheme="minorHAnsi"/>
          <w:color w:val="auto"/>
          <w:sz w:val="22"/>
          <w:szCs w:val="22"/>
          <w:lang w:eastAsia="en-US"/>
        </w:rPr>
        <w:t xml:space="preserve">. </w:t>
      </w:r>
      <w:r w:rsidR="00734BC7">
        <w:rPr>
          <w:rFonts w:ascii="Calibri" w:hAnsi="Calibri" w:cs="Times New Roman" w:eastAsiaTheme="minorHAnsi"/>
          <w:color w:val="auto"/>
          <w:sz w:val="22"/>
          <w:szCs w:val="22"/>
          <w:lang w:eastAsia="en-US"/>
        </w:rPr>
        <w:t xml:space="preserve">Met dat doel </w:t>
      </w:r>
      <w:r>
        <w:rPr>
          <w:rFonts w:ascii="Calibri" w:hAnsi="Calibri" w:cs="Times New Roman" w:eastAsiaTheme="minorHAnsi"/>
          <w:color w:val="auto"/>
          <w:sz w:val="22"/>
          <w:szCs w:val="22"/>
          <w:lang w:eastAsia="en-US"/>
        </w:rPr>
        <w:t xml:space="preserve">zal een aantal specifieke nationale parlementen </w:t>
      </w:r>
      <w:r w:rsidR="006A7C3F">
        <w:rPr>
          <w:rFonts w:ascii="Calibri" w:hAnsi="Calibri" w:cs="Times New Roman" w:eastAsiaTheme="minorHAnsi"/>
          <w:color w:val="auto"/>
          <w:sz w:val="22"/>
          <w:szCs w:val="22"/>
          <w:lang w:eastAsia="en-US"/>
        </w:rPr>
        <w:t xml:space="preserve">worden benaderd (zie onder 3). </w:t>
      </w:r>
    </w:p>
    <w:p w:rsidRPr="00C9548E" w:rsidR="00C9548E" w:rsidP="00C9548E" w:rsidRDefault="00C9548E">
      <w:pPr>
        <w:autoSpaceDN/>
        <w:spacing w:line="240" w:lineRule="auto"/>
        <w:textAlignment w:val="auto"/>
        <w:rPr>
          <w:rFonts w:ascii="Calibri" w:hAnsi="Calibri" w:cs="Times New Roman" w:eastAsiaTheme="minorHAnsi"/>
          <w:b/>
          <w:color w:val="auto"/>
          <w:sz w:val="22"/>
          <w:szCs w:val="22"/>
          <w:lang w:eastAsia="en-US"/>
        </w:rPr>
      </w:pPr>
    </w:p>
    <w:p w:rsidR="00C9548E" w:rsidP="00C9548E" w:rsidRDefault="00C9548E">
      <w:pPr>
        <w:pStyle w:val="Lijstalinea"/>
        <w:numPr>
          <w:ilvl w:val="0"/>
          <w:numId w:val="27"/>
        </w:numPr>
        <w:autoSpaceDN/>
        <w:spacing w:line="240" w:lineRule="auto"/>
        <w:textAlignment w:val="auto"/>
        <w:rPr>
          <w:rFonts w:ascii="Calibri" w:hAnsi="Calibri" w:cs="Times New Roman" w:eastAsiaTheme="minorHAnsi"/>
          <w:b/>
          <w:color w:val="auto"/>
          <w:sz w:val="22"/>
          <w:szCs w:val="22"/>
          <w:lang w:eastAsia="en-US"/>
        </w:rPr>
      </w:pPr>
      <w:r>
        <w:rPr>
          <w:rFonts w:ascii="Calibri" w:hAnsi="Calibri" w:cs="Times New Roman" w:eastAsiaTheme="minorHAnsi"/>
          <w:b/>
          <w:color w:val="auto"/>
          <w:sz w:val="22"/>
          <w:szCs w:val="22"/>
          <w:lang w:eastAsia="en-US"/>
        </w:rPr>
        <w:t>Duur</w:t>
      </w:r>
      <w:r>
        <w:rPr>
          <w:rFonts w:ascii="Calibri" w:hAnsi="Calibri" w:cs="Times New Roman" w:eastAsiaTheme="minorHAnsi"/>
          <w:b/>
          <w:color w:val="auto"/>
          <w:sz w:val="22"/>
          <w:szCs w:val="22"/>
          <w:lang w:eastAsia="en-US"/>
        </w:rPr>
        <w:br/>
      </w:r>
    </w:p>
    <w:p w:rsidRPr="00734BC7" w:rsidR="00C9548E" w:rsidP="00734BC7" w:rsidRDefault="00C9548E">
      <w:pPr>
        <w:pStyle w:val="Tekstopmerking"/>
      </w:pPr>
      <w:r>
        <w:rPr>
          <w:rFonts w:ascii="Calibri" w:hAnsi="Calibri" w:cs="Times New Roman" w:eastAsiaTheme="minorHAnsi"/>
          <w:color w:val="auto"/>
          <w:sz w:val="22"/>
          <w:szCs w:val="22"/>
          <w:lang w:eastAsia="en-US"/>
        </w:rPr>
        <w:t xml:space="preserve">De activiteiten (het benaderen van, spreken met andere parlementen en uitwisseling </w:t>
      </w:r>
      <w:r w:rsidR="006A7C3F">
        <w:rPr>
          <w:rFonts w:ascii="Calibri" w:hAnsi="Calibri" w:cs="Times New Roman" w:eastAsiaTheme="minorHAnsi"/>
          <w:color w:val="auto"/>
          <w:sz w:val="22"/>
          <w:szCs w:val="22"/>
          <w:lang w:eastAsia="en-US"/>
        </w:rPr>
        <w:t xml:space="preserve">van </w:t>
      </w:r>
      <w:r>
        <w:rPr>
          <w:rFonts w:ascii="Calibri" w:hAnsi="Calibri" w:cs="Times New Roman" w:eastAsiaTheme="minorHAnsi"/>
          <w:color w:val="auto"/>
          <w:sz w:val="22"/>
          <w:szCs w:val="22"/>
          <w:lang w:eastAsia="en-US"/>
        </w:rPr>
        <w:t>standpunten) zullen plaatsvinden in 2018</w:t>
      </w:r>
      <w:r w:rsidR="00C82FC0">
        <w:rPr>
          <w:rFonts w:ascii="Calibri" w:hAnsi="Calibri" w:cs="Times New Roman" w:eastAsiaTheme="minorHAnsi"/>
          <w:color w:val="auto"/>
          <w:sz w:val="22"/>
          <w:szCs w:val="22"/>
          <w:lang w:eastAsia="en-US"/>
        </w:rPr>
        <w:t>, en wel zo snel mogelijk (vóór de zomer willen wij alvast een aantal bezoeken afleggen)</w:t>
      </w:r>
      <w:r>
        <w:rPr>
          <w:rFonts w:ascii="Calibri" w:hAnsi="Calibri" w:cs="Times New Roman" w:eastAsiaTheme="minorHAnsi"/>
          <w:color w:val="auto"/>
          <w:sz w:val="22"/>
          <w:szCs w:val="22"/>
          <w:lang w:eastAsia="en-US"/>
        </w:rPr>
        <w:t xml:space="preserve">, mede met het oog op het feit dat 2019 een </w:t>
      </w:r>
      <w:r w:rsidR="00734BC7">
        <w:rPr>
          <w:rFonts w:ascii="Calibri" w:hAnsi="Calibri" w:cs="Times New Roman" w:eastAsiaTheme="minorHAnsi"/>
          <w:color w:val="auto"/>
          <w:sz w:val="22"/>
          <w:szCs w:val="22"/>
          <w:lang w:eastAsia="en-US"/>
        </w:rPr>
        <w:t xml:space="preserve">jaar is waarin </w:t>
      </w:r>
      <w:r w:rsidR="00734BC7">
        <w:t>de afgesproken emissiereductiedoelstellingen voor 2030 worden herijkt.</w:t>
      </w:r>
    </w:p>
    <w:p w:rsidRPr="00C9548E" w:rsidR="00C9548E" w:rsidP="00C9548E" w:rsidRDefault="00C9548E">
      <w:pPr>
        <w:autoSpaceDN/>
        <w:spacing w:line="240" w:lineRule="auto"/>
        <w:textAlignment w:val="auto"/>
        <w:rPr>
          <w:rFonts w:ascii="Calibri" w:hAnsi="Calibri" w:cs="Times New Roman" w:eastAsiaTheme="minorHAnsi"/>
          <w:b/>
          <w:color w:val="auto"/>
          <w:sz w:val="22"/>
          <w:szCs w:val="22"/>
          <w:lang w:eastAsia="en-US"/>
        </w:rPr>
      </w:pPr>
    </w:p>
    <w:p w:rsidRPr="00C9548E" w:rsidR="00C9548E" w:rsidP="00C9548E" w:rsidRDefault="00C9548E">
      <w:pPr>
        <w:pStyle w:val="Lijstalinea"/>
        <w:numPr>
          <w:ilvl w:val="0"/>
          <w:numId w:val="27"/>
        </w:numPr>
        <w:autoSpaceDN/>
        <w:spacing w:line="240" w:lineRule="auto"/>
        <w:textAlignment w:val="auto"/>
        <w:rPr>
          <w:rFonts w:ascii="Calibri" w:hAnsi="Calibri" w:cs="Times New Roman" w:eastAsiaTheme="minorHAnsi"/>
          <w:b/>
          <w:color w:val="auto"/>
          <w:sz w:val="22"/>
          <w:szCs w:val="22"/>
          <w:lang w:eastAsia="en-US"/>
        </w:rPr>
      </w:pPr>
      <w:r>
        <w:rPr>
          <w:rFonts w:ascii="Calibri" w:hAnsi="Calibri" w:cs="Times New Roman" w:eastAsiaTheme="minorHAnsi"/>
          <w:b/>
          <w:color w:val="auto"/>
          <w:sz w:val="22"/>
          <w:szCs w:val="22"/>
          <w:lang w:eastAsia="en-US"/>
        </w:rPr>
        <w:t>Activiteiten</w:t>
      </w:r>
    </w:p>
    <w:p w:rsidRPr="00734BC7" w:rsidR="006D4832" w:rsidP="00734BC7" w:rsidRDefault="00E76D24">
      <w:pPr>
        <w:autoSpaceDN/>
        <w:spacing w:line="240" w:lineRule="auto"/>
        <w:textAlignment w:val="auto"/>
        <w:rPr>
          <w:rFonts w:ascii="Calibri" w:hAnsi="Calibri" w:cs="Times New Roman" w:eastAsiaTheme="minorHAnsi"/>
          <w:color w:val="auto"/>
          <w:sz w:val="22"/>
          <w:szCs w:val="22"/>
          <w:lang w:eastAsia="en-US"/>
        </w:rPr>
      </w:pPr>
      <w:r w:rsidRPr="00734BC7">
        <w:rPr>
          <w:rFonts w:ascii="Calibri" w:hAnsi="Calibri" w:cs="Times New Roman" w:eastAsiaTheme="minorHAnsi"/>
          <w:color w:val="auto"/>
          <w:sz w:val="22"/>
          <w:szCs w:val="22"/>
          <w:lang w:eastAsia="en-US"/>
        </w:rPr>
        <w:br/>
      </w:r>
      <w:r w:rsidRPr="00734BC7" w:rsidR="006D4832">
        <w:rPr>
          <w:rFonts w:ascii="Calibri" w:hAnsi="Calibri" w:cs="Times New Roman" w:eastAsiaTheme="minorHAnsi"/>
          <w:color w:val="auto"/>
          <w:sz w:val="22"/>
          <w:szCs w:val="22"/>
          <w:lang w:eastAsia="en-US"/>
        </w:rPr>
        <w:t xml:space="preserve">Voorgesteld wordt om de volgende parlementen </w:t>
      </w:r>
      <w:r w:rsidR="00D746A0">
        <w:rPr>
          <w:rFonts w:ascii="Calibri" w:hAnsi="Calibri" w:cs="Times New Roman" w:eastAsiaTheme="minorHAnsi"/>
          <w:color w:val="auto"/>
          <w:sz w:val="22"/>
          <w:szCs w:val="22"/>
          <w:lang w:eastAsia="en-US"/>
        </w:rPr>
        <w:t xml:space="preserve">in ieder geval </w:t>
      </w:r>
      <w:r w:rsidRPr="00734BC7" w:rsidR="006D4832">
        <w:rPr>
          <w:rFonts w:ascii="Calibri" w:hAnsi="Calibri" w:cs="Times New Roman" w:eastAsiaTheme="minorHAnsi"/>
          <w:color w:val="auto"/>
          <w:sz w:val="22"/>
          <w:szCs w:val="22"/>
          <w:lang w:eastAsia="en-US"/>
        </w:rPr>
        <w:t xml:space="preserve">te benaderen: </w:t>
      </w:r>
      <w:r w:rsidR="00C82FC0">
        <w:rPr>
          <w:rFonts w:ascii="Calibri" w:hAnsi="Calibri" w:cs="Times New Roman" w:eastAsiaTheme="minorHAnsi"/>
          <w:color w:val="auto"/>
          <w:sz w:val="22"/>
          <w:szCs w:val="22"/>
          <w:lang w:eastAsia="en-US"/>
        </w:rPr>
        <w:t>de Benelux-partners B</w:t>
      </w:r>
      <w:r w:rsidRPr="00734BC7" w:rsidR="006D4832">
        <w:rPr>
          <w:rFonts w:ascii="Calibri" w:hAnsi="Calibri" w:cs="Times New Roman" w:eastAsiaTheme="minorHAnsi"/>
          <w:color w:val="auto"/>
          <w:sz w:val="22"/>
          <w:szCs w:val="22"/>
          <w:lang w:eastAsia="en-US"/>
        </w:rPr>
        <w:t xml:space="preserve">elgië en </w:t>
      </w:r>
      <w:r w:rsidRPr="00734BC7" w:rsidR="003F011A">
        <w:rPr>
          <w:rFonts w:ascii="Calibri" w:hAnsi="Calibri" w:cs="Times New Roman" w:eastAsiaTheme="minorHAnsi"/>
          <w:color w:val="auto"/>
          <w:sz w:val="22"/>
          <w:szCs w:val="22"/>
          <w:lang w:eastAsia="en-US"/>
        </w:rPr>
        <w:t>Luxemburg;</w:t>
      </w:r>
      <w:r w:rsidRPr="00734BC7" w:rsidR="006D4832">
        <w:rPr>
          <w:rFonts w:ascii="Calibri" w:hAnsi="Calibri" w:cs="Times New Roman" w:eastAsiaTheme="minorHAnsi"/>
          <w:color w:val="auto"/>
          <w:sz w:val="22"/>
          <w:szCs w:val="22"/>
          <w:lang w:eastAsia="en-US"/>
        </w:rPr>
        <w:t xml:space="preserve"> de Scandinavische landen (Finland, Zweden, Denemarken, eventueel Noorwegen meenemen</w:t>
      </w:r>
      <w:r w:rsidR="00D746A0">
        <w:rPr>
          <w:rFonts w:ascii="Calibri" w:hAnsi="Calibri" w:cs="Times New Roman" w:eastAsiaTheme="minorHAnsi"/>
          <w:color w:val="auto"/>
          <w:sz w:val="22"/>
          <w:szCs w:val="22"/>
          <w:lang w:eastAsia="en-US"/>
        </w:rPr>
        <w:t xml:space="preserve"> als niet-EU maar wel EER-land),</w:t>
      </w:r>
      <w:r w:rsidRPr="00734BC7" w:rsidR="006D4832">
        <w:rPr>
          <w:rFonts w:ascii="Calibri" w:hAnsi="Calibri" w:cs="Times New Roman" w:eastAsiaTheme="minorHAnsi"/>
          <w:color w:val="auto"/>
          <w:sz w:val="22"/>
          <w:szCs w:val="22"/>
          <w:lang w:eastAsia="en-US"/>
        </w:rPr>
        <w:t xml:space="preserve"> Frankrijk, Duitsland, Verenigd </w:t>
      </w:r>
      <w:r w:rsidRPr="00734BC7" w:rsidR="003F011A">
        <w:rPr>
          <w:rFonts w:ascii="Calibri" w:hAnsi="Calibri" w:cs="Times New Roman" w:eastAsiaTheme="minorHAnsi"/>
          <w:color w:val="auto"/>
          <w:sz w:val="22"/>
          <w:szCs w:val="22"/>
          <w:lang w:eastAsia="en-US"/>
        </w:rPr>
        <w:t>Koninkrijk</w:t>
      </w:r>
      <w:r w:rsidR="003F011A">
        <w:rPr>
          <w:rFonts w:ascii="Calibri" w:hAnsi="Calibri" w:cs="Times New Roman" w:eastAsiaTheme="minorHAnsi"/>
          <w:color w:val="auto"/>
          <w:sz w:val="22"/>
          <w:szCs w:val="22"/>
          <w:lang w:eastAsia="en-US"/>
        </w:rPr>
        <w:t xml:space="preserve">, </w:t>
      </w:r>
      <w:r w:rsidR="00D746A0">
        <w:rPr>
          <w:rFonts w:ascii="Calibri" w:hAnsi="Calibri" w:cs="Times New Roman" w:eastAsiaTheme="minorHAnsi"/>
          <w:color w:val="auto"/>
          <w:sz w:val="22"/>
          <w:szCs w:val="22"/>
          <w:lang w:eastAsia="en-US"/>
        </w:rPr>
        <w:t xml:space="preserve">Estland en Slovenië. </w:t>
      </w:r>
      <w:r w:rsidR="004540EE">
        <w:rPr>
          <w:rFonts w:ascii="Calibri" w:hAnsi="Calibri" w:cs="Times New Roman" w:eastAsiaTheme="minorHAnsi"/>
          <w:color w:val="auto"/>
          <w:sz w:val="22"/>
          <w:szCs w:val="22"/>
          <w:lang w:eastAsia="en-US"/>
        </w:rPr>
        <w:t xml:space="preserve">Verder zal aandacht worden besteed aan het voorzitterschapstrio Bulgarije, </w:t>
      </w:r>
      <w:r w:rsidRPr="00734BC7" w:rsidR="006D4832">
        <w:rPr>
          <w:rFonts w:ascii="Calibri" w:hAnsi="Calibri" w:cs="Times New Roman" w:eastAsiaTheme="minorHAnsi"/>
          <w:color w:val="auto"/>
          <w:sz w:val="22"/>
          <w:szCs w:val="22"/>
          <w:lang w:eastAsia="en-US"/>
        </w:rPr>
        <w:t xml:space="preserve">Oostenrijk </w:t>
      </w:r>
      <w:r w:rsidR="00D746A0">
        <w:rPr>
          <w:rFonts w:ascii="Calibri" w:hAnsi="Calibri" w:cs="Times New Roman" w:eastAsiaTheme="minorHAnsi"/>
          <w:color w:val="auto"/>
          <w:sz w:val="22"/>
          <w:szCs w:val="22"/>
          <w:lang w:eastAsia="en-US"/>
        </w:rPr>
        <w:t xml:space="preserve">en Roemenië </w:t>
      </w:r>
      <w:r w:rsidR="004540EE">
        <w:rPr>
          <w:rFonts w:ascii="Calibri" w:hAnsi="Calibri" w:cs="Times New Roman" w:eastAsiaTheme="minorHAnsi"/>
          <w:color w:val="auto"/>
          <w:sz w:val="22"/>
          <w:szCs w:val="22"/>
          <w:lang w:eastAsia="en-US"/>
        </w:rPr>
        <w:t xml:space="preserve">als zittende en </w:t>
      </w:r>
      <w:r w:rsidRPr="00734BC7" w:rsidR="006D4832">
        <w:rPr>
          <w:rFonts w:ascii="Calibri" w:hAnsi="Calibri" w:cs="Times New Roman" w:eastAsiaTheme="minorHAnsi"/>
          <w:color w:val="auto"/>
          <w:sz w:val="22"/>
          <w:szCs w:val="22"/>
          <w:lang w:eastAsia="en-US"/>
        </w:rPr>
        <w:t xml:space="preserve">inkomend EU </w:t>
      </w:r>
      <w:r w:rsidRPr="00734BC7" w:rsidR="003F011A">
        <w:rPr>
          <w:rFonts w:ascii="Calibri" w:hAnsi="Calibri" w:cs="Times New Roman" w:eastAsiaTheme="minorHAnsi"/>
          <w:color w:val="auto"/>
          <w:sz w:val="22"/>
          <w:szCs w:val="22"/>
          <w:lang w:eastAsia="en-US"/>
        </w:rPr>
        <w:t>voorzitter</w:t>
      </w:r>
      <w:r w:rsidR="003F011A">
        <w:rPr>
          <w:rFonts w:ascii="Calibri" w:hAnsi="Calibri" w:cs="Times New Roman" w:eastAsiaTheme="minorHAnsi"/>
          <w:color w:val="auto"/>
          <w:sz w:val="22"/>
          <w:szCs w:val="22"/>
          <w:lang w:eastAsia="en-US"/>
        </w:rPr>
        <w:t xml:space="preserve">schappen. </w:t>
      </w:r>
    </w:p>
    <w:p w:rsidRPr="006D4832"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Pr="00734BC7" w:rsidR="00C9548E" w:rsidP="00734BC7" w:rsidRDefault="00734BC7">
      <w:pPr>
        <w:autoSpaceDN/>
        <w:spacing w:line="240" w:lineRule="auto"/>
        <w:textAlignment w:val="auto"/>
        <w:rPr>
          <w:rFonts w:ascii="Calibri" w:hAnsi="Calibri" w:cs="Times New Roman" w:eastAsiaTheme="minorHAnsi"/>
          <w:i/>
          <w:color w:val="auto"/>
          <w:sz w:val="22"/>
          <w:szCs w:val="22"/>
          <w:lang w:eastAsia="en-US"/>
        </w:rPr>
      </w:pPr>
      <w:r>
        <w:rPr>
          <w:rFonts w:ascii="Calibri" w:hAnsi="Calibri" w:cs="Times New Roman" w:eastAsiaTheme="minorHAnsi"/>
          <w:color w:val="auto"/>
          <w:sz w:val="22"/>
          <w:szCs w:val="22"/>
          <w:lang w:eastAsia="en-US"/>
        </w:rPr>
        <w:t>Voorgesteld wordt om de rapporteurs in staat te stellen om de volgende activiteiten te ontplooien:</w:t>
      </w:r>
    </w:p>
    <w:p w:rsidRPr="00D746A0" w:rsidR="00D746A0" w:rsidP="00D746A0" w:rsidRDefault="00734BC7">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Het opstellen van e</w:t>
      </w:r>
      <w:r w:rsidR="00E76D24">
        <w:rPr>
          <w:rFonts w:ascii="Calibri" w:hAnsi="Calibri" w:cs="Times New Roman" w:eastAsiaTheme="minorHAnsi"/>
          <w:color w:val="auto"/>
          <w:sz w:val="22"/>
          <w:szCs w:val="22"/>
          <w:lang w:eastAsia="en-US"/>
        </w:rPr>
        <w:t xml:space="preserve">en </w:t>
      </w:r>
      <w:r w:rsidR="00D746A0">
        <w:rPr>
          <w:rFonts w:ascii="Calibri" w:hAnsi="Calibri" w:cs="Times New Roman" w:eastAsiaTheme="minorHAnsi"/>
          <w:color w:val="auto"/>
          <w:sz w:val="22"/>
          <w:szCs w:val="22"/>
          <w:lang w:eastAsia="en-US"/>
        </w:rPr>
        <w:t>‘</w:t>
      </w:r>
      <w:r w:rsidR="00E76D24">
        <w:rPr>
          <w:rFonts w:ascii="Calibri" w:hAnsi="Calibri" w:cs="Times New Roman" w:eastAsiaTheme="minorHAnsi"/>
          <w:color w:val="auto"/>
          <w:sz w:val="22"/>
          <w:szCs w:val="22"/>
          <w:lang w:eastAsia="en-US"/>
        </w:rPr>
        <w:t>green paper</w:t>
      </w:r>
      <w:r w:rsidR="00D746A0">
        <w:rPr>
          <w:rFonts w:ascii="Calibri" w:hAnsi="Calibri" w:cs="Times New Roman" w:eastAsiaTheme="minorHAnsi"/>
          <w:color w:val="auto"/>
          <w:sz w:val="22"/>
          <w:szCs w:val="22"/>
          <w:lang w:eastAsia="en-US"/>
        </w:rPr>
        <w:t>’</w:t>
      </w:r>
      <w:r w:rsidR="00E76D24">
        <w:rPr>
          <w:rFonts w:ascii="Calibri" w:hAnsi="Calibri" w:cs="Times New Roman" w:eastAsiaTheme="minorHAnsi"/>
          <w:color w:val="auto"/>
          <w:sz w:val="22"/>
          <w:szCs w:val="22"/>
          <w:lang w:eastAsia="en-US"/>
        </w:rPr>
        <w:t xml:space="preserve"> met de kernpunten voor bespreking. Dit green paper</w:t>
      </w:r>
      <w:r>
        <w:rPr>
          <w:rFonts w:ascii="Calibri" w:hAnsi="Calibri" w:cs="Times New Roman" w:eastAsiaTheme="minorHAnsi"/>
          <w:color w:val="auto"/>
          <w:sz w:val="22"/>
          <w:szCs w:val="22"/>
          <w:lang w:eastAsia="en-US"/>
        </w:rPr>
        <w:t xml:space="preserve"> zal afgestemd worden met de PV </w:t>
      </w:r>
      <w:r w:rsidR="00E76D24">
        <w:rPr>
          <w:rFonts w:ascii="Calibri" w:hAnsi="Calibri" w:cs="Times New Roman" w:eastAsiaTheme="minorHAnsi"/>
          <w:color w:val="auto"/>
          <w:sz w:val="22"/>
          <w:szCs w:val="22"/>
          <w:lang w:eastAsia="en-US"/>
        </w:rPr>
        <w:t>EZK</w:t>
      </w:r>
      <w:r w:rsidR="006A7C3F">
        <w:rPr>
          <w:rFonts w:ascii="Calibri" w:hAnsi="Calibri" w:cs="Times New Roman" w:eastAsiaTheme="minorHAnsi"/>
          <w:color w:val="auto"/>
          <w:sz w:val="22"/>
          <w:szCs w:val="22"/>
          <w:lang w:eastAsia="en-US"/>
        </w:rPr>
        <w:t xml:space="preserve">, ter informatie </w:t>
      </w:r>
      <w:r>
        <w:rPr>
          <w:rFonts w:ascii="Calibri" w:hAnsi="Calibri" w:cs="Times New Roman" w:eastAsiaTheme="minorHAnsi"/>
          <w:color w:val="auto"/>
          <w:sz w:val="22"/>
          <w:szCs w:val="22"/>
          <w:lang w:eastAsia="en-US"/>
        </w:rPr>
        <w:t xml:space="preserve">worden behandeld bij een PV </w:t>
      </w:r>
      <w:r w:rsidR="003F011A">
        <w:rPr>
          <w:rFonts w:ascii="Calibri" w:hAnsi="Calibri" w:cs="Times New Roman" w:eastAsiaTheme="minorHAnsi"/>
          <w:color w:val="auto"/>
          <w:sz w:val="22"/>
          <w:szCs w:val="22"/>
          <w:lang w:eastAsia="en-US"/>
        </w:rPr>
        <w:t xml:space="preserve">EUZA </w:t>
      </w:r>
      <w:r w:rsidR="006A7C3F">
        <w:rPr>
          <w:rFonts w:ascii="Calibri" w:hAnsi="Calibri" w:cs="Times New Roman" w:eastAsiaTheme="minorHAnsi"/>
          <w:color w:val="auto"/>
          <w:sz w:val="22"/>
          <w:szCs w:val="22"/>
          <w:lang w:eastAsia="en-US"/>
        </w:rPr>
        <w:t xml:space="preserve">en worden afgestemd met de </w:t>
      </w:r>
      <w:r w:rsidR="00D746A0">
        <w:rPr>
          <w:rFonts w:ascii="Calibri" w:hAnsi="Calibri" w:cs="Times New Roman" w:eastAsiaTheme="minorHAnsi"/>
          <w:color w:val="auto"/>
          <w:sz w:val="22"/>
          <w:szCs w:val="22"/>
          <w:lang w:eastAsia="en-US"/>
        </w:rPr>
        <w:t xml:space="preserve">Parlementaire </w:t>
      </w:r>
      <w:r>
        <w:rPr>
          <w:rFonts w:ascii="Calibri" w:hAnsi="Calibri" w:cs="Times New Roman" w:eastAsiaTheme="minorHAnsi"/>
          <w:color w:val="auto"/>
          <w:sz w:val="22"/>
          <w:szCs w:val="22"/>
          <w:lang w:eastAsia="en-US"/>
        </w:rPr>
        <w:t>V</w:t>
      </w:r>
      <w:r w:rsidR="00C82FC0">
        <w:rPr>
          <w:rFonts w:ascii="Calibri" w:hAnsi="Calibri" w:cs="Times New Roman" w:eastAsiaTheme="minorHAnsi"/>
          <w:color w:val="auto"/>
          <w:sz w:val="22"/>
          <w:szCs w:val="22"/>
          <w:lang w:eastAsia="en-US"/>
        </w:rPr>
        <w:t xml:space="preserve">ertegenwoordiger van de Tweede en Eerste </w:t>
      </w:r>
      <w:r w:rsidR="003F011A">
        <w:rPr>
          <w:rFonts w:ascii="Calibri" w:hAnsi="Calibri" w:cs="Times New Roman" w:eastAsiaTheme="minorHAnsi"/>
          <w:color w:val="auto"/>
          <w:sz w:val="22"/>
          <w:szCs w:val="22"/>
          <w:lang w:eastAsia="en-US"/>
        </w:rPr>
        <w:t xml:space="preserve">Kamer </w:t>
      </w:r>
      <w:r>
        <w:rPr>
          <w:rFonts w:ascii="Calibri" w:hAnsi="Calibri" w:cs="Times New Roman" w:eastAsiaTheme="minorHAnsi"/>
          <w:color w:val="auto"/>
          <w:sz w:val="22"/>
          <w:szCs w:val="22"/>
          <w:lang w:eastAsia="en-US"/>
        </w:rPr>
        <w:t>in Brussel</w:t>
      </w:r>
      <w:r w:rsidR="00D746A0">
        <w:rPr>
          <w:rFonts w:ascii="Calibri" w:hAnsi="Calibri" w:cs="Times New Roman" w:eastAsiaTheme="minorHAnsi"/>
          <w:color w:val="auto"/>
          <w:sz w:val="22"/>
          <w:szCs w:val="22"/>
          <w:lang w:eastAsia="en-US"/>
        </w:rPr>
        <w:t xml:space="preserve">. </w:t>
      </w:r>
    </w:p>
    <w:p w:rsidR="00E76D24" w:rsidP="00E76D24" w:rsidRDefault="00C82FC0">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P</w:t>
      </w:r>
      <w:r w:rsidR="00E76D24">
        <w:rPr>
          <w:rFonts w:ascii="Calibri" w:hAnsi="Calibri" w:cs="Times New Roman" w:eastAsiaTheme="minorHAnsi"/>
          <w:color w:val="auto"/>
          <w:sz w:val="22"/>
          <w:szCs w:val="22"/>
          <w:lang w:eastAsia="en-US"/>
        </w:rPr>
        <w:t>arallel a</w:t>
      </w:r>
      <w:r w:rsidR="00734BC7">
        <w:rPr>
          <w:rFonts w:ascii="Calibri" w:hAnsi="Calibri" w:cs="Times New Roman" w:eastAsiaTheme="minorHAnsi"/>
          <w:color w:val="auto"/>
          <w:sz w:val="22"/>
          <w:szCs w:val="22"/>
          <w:lang w:eastAsia="en-US"/>
        </w:rPr>
        <w:t xml:space="preserve">an de </w:t>
      </w:r>
      <w:r>
        <w:rPr>
          <w:rFonts w:ascii="Calibri" w:hAnsi="Calibri" w:cs="Times New Roman" w:eastAsiaTheme="minorHAnsi"/>
          <w:color w:val="auto"/>
          <w:sz w:val="22"/>
          <w:szCs w:val="22"/>
          <w:lang w:eastAsia="en-US"/>
        </w:rPr>
        <w:t xml:space="preserve">Parlementaire Vertegenwoordiger van de Tweede en Eerste </w:t>
      </w:r>
      <w:r w:rsidR="003F011A">
        <w:rPr>
          <w:rFonts w:ascii="Calibri" w:hAnsi="Calibri" w:cs="Times New Roman" w:eastAsiaTheme="minorHAnsi"/>
          <w:color w:val="auto"/>
          <w:sz w:val="22"/>
          <w:szCs w:val="22"/>
          <w:lang w:eastAsia="en-US"/>
        </w:rPr>
        <w:t xml:space="preserve">Kamer </w:t>
      </w:r>
      <w:r w:rsidRPr="00E76D24" w:rsidR="006D4832">
        <w:rPr>
          <w:rFonts w:ascii="Calibri" w:hAnsi="Calibri" w:cs="Times New Roman" w:eastAsiaTheme="minorHAnsi"/>
          <w:color w:val="auto"/>
          <w:sz w:val="22"/>
          <w:szCs w:val="22"/>
          <w:lang w:eastAsia="en-US"/>
        </w:rPr>
        <w:t xml:space="preserve">in Brussel </w:t>
      </w:r>
      <w:r>
        <w:rPr>
          <w:rFonts w:ascii="Calibri" w:hAnsi="Calibri" w:cs="Times New Roman" w:eastAsiaTheme="minorHAnsi"/>
          <w:color w:val="auto"/>
          <w:sz w:val="22"/>
          <w:szCs w:val="22"/>
          <w:lang w:eastAsia="en-US"/>
        </w:rPr>
        <w:t xml:space="preserve">te </w:t>
      </w:r>
      <w:r w:rsidRPr="00E76D24" w:rsidR="006D4832">
        <w:rPr>
          <w:rFonts w:ascii="Calibri" w:hAnsi="Calibri" w:cs="Times New Roman" w:eastAsiaTheme="minorHAnsi"/>
          <w:color w:val="auto"/>
          <w:sz w:val="22"/>
          <w:szCs w:val="22"/>
          <w:lang w:eastAsia="en-US"/>
        </w:rPr>
        <w:t xml:space="preserve">vragen </w:t>
      </w:r>
      <w:r w:rsidR="00734BC7">
        <w:rPr>
          <w:rFonts w:ascii="Calibri" w:hAnsi="Calibri" w:cs="Times New Roman" w:eastAsiaTheme="minorHAnsi"/>
          <w:color w:val="auto"/>
          <w:sz w:val="22"/>
          <w:szCs w:val="22"/>
          <w:lang w:eastAsia="en-US"/>
        </w:rPr>
        <w:t>om in overleg met de collega-PV</w:t>
      </w:r>
      <w:r w:rsidR="00E76D24">
        <w:rPr>
          <w:rFonts w:ascii="Calibri" w:hAnsi="Calibri" w:cs="Times New Roman" w:eastAsiaTheme="minorHAnsi"/>
          <w:color w:val="auto"/>
          <w:sz w:val="22"/>
          <w:szCs w:val="22"/>
          <w:lang w:eastAsia="en-US"/>
        </w:rPr>
        <w:t xml:space="preserve">’s uit </w:t>
      </w:r>
      <w:r w:rsidR="006A7C3F">
        <w:rPr>
          <w:rFonts w:ascii="Calibri" w:hAnsi="Calibri" w:cs="Times New Roman" w:eastAsiaTheme="minorHAnsi"/>
          <w:color w:val="auto"/>
          <w:sz w:val="22"/>
          <w:szCs w:val="22"/>
          <w:lang w:eastAsia="en-US"/>
        </w:rPr>
        <w:t xml:space="preserve">genoemde </w:t>
      </w:r>
      <w:r w:rsidR="00E76D24">
        <w:rPr>
          <w:rFonts w:ascii="Calibri" w:hAnsi="Calibri" w:cs="Times New Roman" w:eastAsiaTheme="minorHAnsi"/>
          <w:color w:val="auto"/>
          <w:sz w:val="22"/>
          <w:szCs w:val="22"/>
          <w:lang w:eastAsia="en-US"/>
        </w:rPr>
        <w:t xml:space="preserve">andere lidstaten </w:t>
      </w:r>
      <w:r w:rsidRPr="00E76D24" w:rsidR="006D4832">
        <w:rPr>
          <w:rFonts w:ascii="Calibri" w:hAnsi="Calibri" w:cs="Times New Roman" w:eastAsiaTheme="minorHAnsi"/>
          <w:color w:val="auto"/>
          <w:sz w:val="22"/>
          <w:szCs w:val="22"/>
          <w:lang w:eastAsia="en-US"/>
        </w:rPr>
        <w:t xml:space="preserve">een inschatting te maken </w:t>
      </w:r>
      <w:r w:rsidR="00E76D24">
        <w:rPr>
          <w:rFonts w:ascii="Calibri" w:hAnsi="Calibri" w:cs="Times New Roman" w:eastAsiaTheme="minorHAnsi"/>
          <w:color w:val="auto"/>
          <w:sz w:val="22"/>
          <w:szCs w:val="22"/>
          <w:lang w:eastAsia="en-US"/>
        </w:rPr>
        <w:t xml:space="preserve">van </w:t>
      </w:r>
      <w:r w:rsidR="006A7C3F">
        <w:rPr>
          <w:rFonts w:ascii="Calibri" w:hAnsi="Calibri" w:cs="Times New Roman" w:eastAsiaTheme="minorHAnsi"/>
          <w:color w:val="auto"/>
          <w:sz w:val="22"/>
          <w:szCs w:val="22"/>
          <w:lang w:eastAsia="en-US"/>
        </w:rPr>
        <w:t xml:space="preserve">‘de temperatuur’ in deze </w:t>
      </w:r>
      <w:r w:rsidR="00E76D24">
        <w:rPr>
          <w:rFonts w:ascii="Calibri" w:hAnsi="Calibri" w:cs="Times New Roman" w:eastAsiaTheme="minorHAnsi"/>
          <w:color w:val="auto"/>
          <w:sz w:val="22"/>
          <w:szCs w:val="22"/>
          <w:lang w:eastAsia="en-US"/>
        </w:rPr>
        <w:t>landen</w:t>
      </w:r>
      <w:r w:rsidRPr="00E76D24" w:rsidR="006D4832">
        <w:rPr>
          <w:rFonts w:ascii="Calibri" w:hAnsi="Calibri" w:cs="Times New Roman" w:eastAsiaTheme="minorHAnsi"/>
          <w:color w:val="auto"/>
          <w:sz w:val="22"/>
          <w:szCs w:val="22"/>
          <w:lang w:eastAsia="en-US"/>
        </w:rPr>
        <w:t xml:space="preserve">: staan de </w:t>
      </w:r>
      <w:r w:rsidRPr="00E76D24" w:rsidR="003F011A">
        <w:rPr>
          <w:rFonts w:ascii="Calibri" w:hAnsi="Calibri" w:cs="Times New Roman" w:eastAsiaTheme="minorHAnsi"/>
          <w:color w:val="auto"/>
          <w:sz w:val="22"/>
          <w:szCs w:val="22"/>
          <w:lang w:eastAsia="en-US"/>
        </w:rPr>
        <w:t xml:space="preserve">bovengenoemde </w:t>
      </w:r>
      <w:r w:rsidRPr="00E76D24" w:rsidR="006D4832">
        <w:rPr>
          <w:rFonts w:ascii="Calibri" w:hAnsi="Calibri" w:cs="Times New Roman" w:eastAsiaTheme="minorHAnsi"/>
          <w:color w:val="auto"/>
          <w:sz w:val="22"/>
          <w:szCs w:val="22"/>
          <w:lang w:eastAsia="en-US"/>
        </w:rPr>
        <w:t>parlementen er voor open</w:t>
      </w:r>
      <w:r w:rsidR="00A5039A">
        <w:rPr>
          <w:rFonts w:ascii="Calibri" w:hAnsi="Calibri" w:cs="Times New Roman" w:eastAsiaTheme="minorHAnsi"/>
          <w:color w:val="auto"/>
          <w:sz w:val="22"/>
          <w:szCs w:val="22"/>
          <w:lang w:eastAsia="en-US"/>
        </w:rPr>
        <w:t xml:space="preserve"> om aan te haken bij </w:t>
      </w:r>
      <w:r w:rsidR="003F011A">
        <w:rPr>
          <w:rFonts w:ascii="Calibri" w:hAnsi="Calibri" w:cs="Times New Roman" w:eastAsiaTheme="minorHAnsi"/>
          <w:color w:val="auto"/>
          <w:sz w:val="22"/>
          <w:szCs w:val="22"/>
          <w:lang w:eastAsia="en-US"/>
        </w:rPr>
        <w:t>een,</w:t>
      </w:r>
      <w:r w:rsidRPr="00E76D24" w:rsidR="006D4832">
        <w:rPr>
          <w:rFonts w:ascii="Calibri" w:hAnsi="Calibri" w:cs="Times New Roman" w:eastAsiaTheme="minorHAnsi"/>
          <w:color w:val="auto"/>
          <w:sz w:val="22"/>
          <w:szCs w:val="22"/>
          <w:lang w:eastAsia="en-US"/>
        </w:rPr>
        <w:t xml:space="preserve"> wat zijn onderwerpen/aspecten/gebeurtenissen om bij aan te haken (</w:t>
      </w:r>
      <w:r w:rsidR="00E76D24">
        <w:rPr>
          <w:rFonts w:ascii="Calibri" w:hAnsi="Calibri" w:cs="Times New Roman" w:eastAsiaTheme="minorHAnsi"/>
          <w:color w:val="auto"/>
          <w:sz w:val="22"/>
          <w:szCs w:val="22"/>
          <w:lang w:eastAsia="en-US"/>
        </w:rPr>
        <w:t>b</w:t>
      </w:r>
      <w:r w:rsidR="003F011A">
        <w:rPr>
          <w:rFonts w:ascii="Calibri" w:hAnsi="Calibri" w:cs="Times New Roman" w:eastAsiaTheme="minorHAnsi"/>
          <w:color w:val="auto"/>
          <w:sz w:val="22"/>
          <w:szCs w:val="22"/>
          <w:lang w:eastAsia="en-US"/>
        </w:rPr>
        <w:t>ijvoorbeeld de</w:t>
      </w:r>
      <w:r w:rsidR="00E76D24">
        <w:rPr>
          <w:rFonts w:ascii="Calibri" w:hAnsi="Calibri" w:cs="Times New Roman" w:eastAsiaTheme="minorHAnsi"/>
          <w:color w:val="auto"/>
          <w:sz w:val="22"/>
          <w:szCs w:val="22"/>
          <w:lang w:eastAsia="en-US"/>
        </w:rPr>
        <w:t xml:space="preserve"> </w:t>
      </w:r>
      <w:r w:rsidRPr="00E76D24" w:rsidR="006D4832">
        <w:rPr>
          <w:rFonts w:ascii="Calibri" w:hAnsi="Calibri" w:cs="Times New Roman" w:eastAsiaTheme="minorHAnsi"/>
          <w:color w:val="auto"/>
          <w:sz w:val="22"/>
          <w:szCs w:val="22"/>
          <w:lang w:eastAsia="en-US"/>
        </w:rPr>
        <w:t>Grosse Koalition in Duitsland</w:t>
      </w:r>
      <w:r w:rsidR="003F011A">
        <w:rPr>
          <w:rFonts w:ascii="Calibri" w:hAnsi="Calibri" w:cs="Times New Roman" w:eastAsiaTheme="minorHAnsi"/>
          <w:color w:val="auto"/>
          <w:sz w:val="22"/>
          <w:szCs w:val="22"/>
          <w:lang w:eastAsia="en-US"/>
        </w:rPr>
        <w:t xml:space="preserve"> en de</w:t>
      </w:r>
      <w:r w:rsidR="00E76D24">
        <w:rPr>
          <w:rFonts w:ascii="Calibri" w:hAnsi="Calibri" w:cs="Times New Roman" w:eastAsiaTheme="minorHAnsi"/>
          <w:color w:val="auto"/>
          <w:sz w:val="22"/>
          <w:szCs w:val="22"/>
          <w:lang w:eastAsia="en-US"/>
        </w:rPr>
        <w:t xml:space="preserve"> nieuwe klimaataanpak Macron in Fran</w:t>
      </w:r>
      <w:r w:rsidRPr="00E76D24" w:rsidR="00E76D24">
        <w:rPr>
          <w:rFonts w:ascii="Calibri" w:hAnsi="Calibri" w:cs="Times New Roman" w:eastAsiaTheme="minorHAnsi"/>
          <w:color w:val="auto"/>
          <w:sz w:val="22"/>
          <w:szCs w:val="22"/>
          <w:lang w:eastAsia="en-US"/>
        </w:rPr>
        <w:t>krijk</w:t>
      </w:r>
      <w:r w:rsidRPr="00E76D24" w:rsidR="006D4832">
        <w:rPr>
          <w:rFonts w:ascii="Calibri" w:hAnsi="Calibri" w:cs="Times New Roman" w:eastAsiaTheme="minorHAnsi"/>
          <w:color w:val="auto"/>
          <w:sz w:val="22"/>
          <w:szCs w:val="22"/>
          <w:lang w:eastAsia="en-US"/>
        </w:rPr>
        <w:t>).</w:t>
      </w:r>
    </w:p>
    <w:p w:rsidRPr="00E76D24" w:rsidR="00E76D24" w:rsidP="00E76D24" w:rsidRDefault="00181CC6">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Het leggen van c</w:t>
      </w:r>
      <w:r w:rsidR="00734BC7">
        <w:rPr>
          <w:rFonts w:ascii="Calibri" w:hAnsi="Calibri" w:cs="Times New Roman" w:eastAsiaTheme="minorHAnsi"/>
          <w:color w:val="auto"/>
          <w:sz w:val="22"/>
          <w:szCs w:val="22"/>
          <w:lang w:eastAsia="en-US"/>
        </w:rPr>
        <w:t>ontact met de Eerste K</w:t>
      </w:r>
      <w:r w:rsidRPr="00E76D24" w:rsidR="00E76D24">
        <w:rPr>
          <w:rFonts w:ascii="Calibri" w:hAnsi="Calibri" w:cs="Times New Roman" w:eastAsiaTheme="minorHAnsi"/>
          <w:color w:val="auto"/>
          <w:sz w:val="22"/>
          <w:szCs w:val="22"/>
          <w:lang w:eastAsia="en-US"/>
        </w:rPr>
        <w:t xml:space="preserve">amer voor samenwerking. </w:t>
      </w:r>
    </w:p>
    <w:p w:rsidR="00C82FC0" w:rsidP="006A7C3F" w:rsidRDefault="00C82FC0">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 xml:space="preserve">Het sturen van een brief met de ‘green paper’ aan alle parlementen. </w:t>
      </w:r>
    </w:p>
    <w:p w:rsidR="006A7C3F" w:rsidP="006A7C3F" w:rsidRDefault="00181CC6">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lastRenderedPageBreak/>
        <w:t>Het benaderen van d</w:t>
      </w:r>
      <w:r w:rsidR="00E76D24">
        <w:rPr>
          <w:rFonts w:ascii="Calibri" w:hAnsi="Calibri" w:cs="Times New Roman" w:eastAsiaTheme="minorHAnsi"/>
          <w:color w:val="auto"/>
          <w:sz w:val="22"/>
          <w:szCs w:val="22"/>
          <w:lang w:eastAsia="en-US"/>
        </w:rPr>
        <w:t xml:space="preserve">e Benelux-landen </w:t>
      </w:r>
      <w:r w:rsidRPr="00E76D24" w:rsidR="006D4832">
        <w:rPr>
          <w:rFonts w:ascii="Calibri" w:hAnsi="Calibri" w:cs="Times New Roman" w:eastAsiaTheme="minorHAnsi"/>
          <w:color w:val="auto"/>
          <w:sz w:val="22"/>
          <w:szCs w:val="22"/>
          <w:lang w:eastAsia="en-US"/>
        </w:rPr>
        <w:t xml:space="preserve">via </w:t>
      </w:r>
      <w:r w:rsidR="00E76D24">
        <w:rPr>
          <w:rFonts w:ascii="Calibri" w:hAnsi="Calibri" w:cs="Times New Roman" w:eastAsiaTheme="minorHAnsi"/>
          <w:color w:val="auto"/>
          <w:sz w:val="22"/>
          <w:szCs w:val="22"/>
          <w:lang w:eastAsia="en-US"/>
        </w:rPr>
        <w:t>het B</w:t>
      </w:r>
      <w:r w:rsidRPr="00E76D24" w:rsidR="006D4832">
        <w:rPr>
          <w:rFonts w:ascii="Calibri" w:hAnsi="Calibri" w:cs="Times New Roman" w:eastAsiaTheme="minorHAnsi"/>
          <w:color w:val="auto"/>
          <w:sz w:val="22"/>
          <w:szCs w:val="22"/>
          <w:lang w:eastAsia="en-US"/>
        </w:rPr>
        <w:t>enelux parlement</w:t>
      </w:r>
      <w:r w:rsidR="00E76D24">
        <w:rPr>
          <w:rFonts w:ascii="Calibri" w:hAnsi="Calibri" w:cs="Times New Roman" w:eastAsiaTheme="minorHAnsi"/>
          <w:color w:val="auto"/>
          <w:sz w:val="22"/>
          <w:szCs w:val="22"/>
          <w:lang w:eastAsia="en-US"/>
        </w:rPr>
        <w:t xml:space="preserve">, en </w:t>
      </w:r>
      <w:r w:rsidR="00A5039A">
        <w:rPr>
          <w:rFonts w:ascii="Calibri" w:hAnsi="Calibri" w:cs="Times New Roman" w:eastAsiaTheme="minorHAnsi"/>
          <w:color w:val="auto"/>
          <w:sz w:val="22"/>
          <w:szCs w:val="22"/>
          <w:lang w:eastAsia="en-US"/>
        </w:rPr>
        <w:t>het houden van een pitch in de W</w:t>
      </w:r>
      <w:r w:rsidR="00E76D24">
        <w:rPr>
          <w:rFonts w:ascii="Calibri" w:hAnsi="Calibri" w:cs="Times New Roman" w:eastAsiaTheme="minorHAnsi"/>
          <w:color w:val="auto"/>
          <w:sz w:val="22"/>
          <w:szCs w:val="22"/>
          <w:lang w:eastAsia="en-US"/>
        </w:rPr>
        <w:t>erkgroep mobiliteit, milieu, klimaat en energie</w:t>
      </w:r>
      <w:r w:rsidR="00D746A0">
        <w:rPr>
          <w:rFonts w:ascii="Calibri" w:hAnsi="Calibri" w:cs="Times New Roman" w:eastAsiaTheme="minorHAnsi"/>
          <w:color w:val="auto"/>
          <w:sz w:val="22"/>
          <w:szCs w:val="22"/>
          <w:lang w:eastAsia="en-US"/>
        </w:rPr>
        <w:t xml:space="preserve"> met het onder 1. g</w:t>
      </w:r>
      <w:r w:rsidR="00A5039A">
        <w:rPr>
          <w:rFonts w:ascii="Calibri" w:hAnsi="Calibri" w:cs="Times New Roman" w:eastAsiaTheme="minorHAnsi"/>
          <w:color w:val="auto"/>
          <w:sz w:val="22"/>
          <w:szCs w:val="22"/>
          <w:lang w:eastAsia="en-US"/>
        </w:rPr>
        <w:t>enoemde doel;</w:t>
      </w:r>
    </w:p>
    <w:p w:rsidRPr="006A7C3F" w:rsidR="00E76D24" w:rsidP="006A7C3F" w:rsidRDefault="00E76D24">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sidRPr="006A7C3F">
        <w:rPr>
          <w:rFonts w:ascii="Calibri" w:hAnsi="Calibri" w:cs="Times New Roman" w:eastAsiaTheme="minorHAnsi"/>
          <w:color w:val="auto"/>
          <w:sz w:val="22"/>
          <w:szCs w:val="22"/>
          <w:lang w:eastAsia="en-US"/>
        </w:rPr>
        <w:t xml:space="preserve">Zo mogelijk de Interparlementary Committee  </w:t>
      </w:r>
      <w:r w:rsidR="00A5039A">
        <w:rPr>
          <w:rFonts w:ascii="Calibri" w:hAnsi="Calibri" w:cs="Times New Roman" w:eastAsiaTheme="minorHAnsi"/>
          <w:color w:val="auto"/>
          <w:sz w:val="22"/>
          <w:szCs w:val="22"/>
          <w:lang w:eastAsia="en-US"/>
        </w:rPr>
        <w:t xml:space="preserve">(IPC) </w:t>
      </w:r>
      <w:r w:rsidRPr="006A7C3F">
        <w:rPr>
          <w:rFonts w:ascii="Calibri" w:hAnsi="Calibri" w:cs="Times New Roman" w:eastAsiaTheme="minorHAnsi"/>
          <w:color w:val="auto"/>
          <w:sz w:val="22"/>
          <w:szCs w:val="22"/>
          <w:lang w:eastAsia="en-US"/>
        </w:rPr>
        <w:t>benutten die op 13 en 14 mei in Sofia wordt ge</w:t>
      </w:r>
      <w:r w:rsidR="00C82FC0">
        <w:rPr>
          <w:rFonts w:ascii="Calibri" w:hAnsi="Calibri" w:cs="Times New Roman" w:eastAsiaTheme="minorHAnsi"/>
          <w:color w:val="auto"/>
          <w:sz w:val="22"/>
          <w:szCs w:val="22"/>
          <w:lang w:eastAsia="en-US"/>
        </w:rPr>
        <w:t xml:space="preserve">houden (met als thema energie) om contacten te leggen en parlementen voor ons te </w:t>
      </w:r>
      <w:r w:rsidR="003F011A">
        <w:rPr>
          <w:rFonts w:ascii="Calibri" w:hAnsi="Calibri" w:cs="Times New Roman" w:eastAsiaTheme="minorHAnsi"/>
          <w:color w:val="auto"/>
          <w:sz w:val="22"/>
          <w:szCs w:val="22"/>
          <w:lang w:eastAsia="en-US"/>
        </w:rPr>
        <w:t xml:space="preserve">‘winnen’. </w:t>
      </w:r>
    </w:p>
    <w:p w:rsidR="00E76D24" w:rsidP="00E76D24" w:rsidRDefault="00E76D24">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De Scandinavische landen,</w:t>
      </w:r>
      <w:r w:rsidRPr="00E76D24">
        <w:rPr>
          <w:rFonts w:ascii="Calibri" w:hAnsi="Calibri" w:cs="Times New Roman" w:eastAsiaTheme="minorHAnsi"/>
          <w:color w:val="auto"/>
          <w:sz w:val="22"/>
          <w:szCs w:val="22"/>
          <w:lang w:eastAsia="en-US"/>
        </w:rPr>
        <w:t xml:space="preserve"> Duitsland </w:t>
      </w:r>
      <w:r>
        <w:rPr>
          <w:rFonts w:ascii="Calibri" w:hAnsi="Calibri" w:cs="Times New Roman" w:eastAsiaTheme="minorHAnsi"/>
          <w:color w:val="auto"/>
          <w:sz w:val="22"/>
          <w:szCs w:val="22"/>
          <w:lang w:eastAsia="en-US"/>
        </w:rPr>
        <w:t xml:space="preserve">en </w:t>
      </w:r>
      <w:r w:rsidRPr="00E76D24">
        <w:rPr>
          <w:rFonts w:ascii="Calibri" w:hAnsi="Calibri" w:cs="Times New Roman" w:eastAsiaTheme="minorHAnsi"/>
          <w:color w:val="auto"/>
          <w:sz w:val="22"/>
          <w:szCs w:val="22"/>
          <w:lang w:eastAsia="en-US"/>
        </w:rPr>
        <w:t xml:space="preserve">Frankrijk </w:t>
      </w:r>
      <w:r>
        <w:rPr>
          <w:rFonts w:ascii="Calibri" w:hAnsi="Calibri" w:cs="Times New Roman" w:eastAsiaTheme="minorHAnsi"/>
          <w:color w:val="auto"/>
          <w:sz w:val="22"/>
          <w:szCs w:val="22"/>
          <w:lang w:eastAsia="en-US"/>
        </w:rPr>
        <w:t xml:space="preserve">te bezoeken (met de trein voor zover mogelijk). </w:t>
      </w:r>
    </w:p>
    <w:p w:rsidRPr="00C82FC0" w:rsidR="00C82FC0" w:rsidP="00C82FC0" w:rsidRDefault="00C82FC0">
      <w:pPr>
        <w:pStyle w:val="Lijstalinea"/>
        <w:numPr>
          <w:ilvl w:val="0"/>
          <w:numId w:val="25"/>
        </w:num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C</w:t>
      </w:r>
      <w:r w:rsidR="00E76D24">
        <w:rPr>
          <w:rFonts w:ascii="Calibri" w:hAnsi="Calibri" w:cs="Times New Roman" w:eastAsiaTheme="minorHAnsi"/>
          <w:color w:val="auto"/>
          <w:sz w:val="22"/>
          <w:szCs w:val="22"/>
          <w:lang w:eastAsia="en-US"/>
        </w:rPr>
        <w:t xml:space="preserve">ontact </w:t>
      </w:r>
      <w:r>
        <w:rPr>
          <w:rFonts w:ascii="Calibri" w:hAnsi="Calibri" w:cs="Times New Roman" w:eastAsiaTheme="minorHAnsi"/>
          <w:color w:val="auto"/>
          <w:sz w:val="22"/>
          <w:szCs w:val="22"/>
          <w:lang w:eastAsia="en-US"/>
        </w:rPr>
        <w:t xml:space="preserve">te </w:t>
      </w:r>
      <w:r w:rsidR="00BD524C">
        <w:rPr>
          <w:rFonts w:ascii="Calibri" w:hAnsi="Calibri" w:cs="Times New Roman" w:eastAsiaTheme="minorHAnsi"/>
          <w:color w:val="auto"/>
          <w:sz w:val="22"/>
          <w:szCs w:val="22"/>
          <w:lang w:eastAsia="en-US"/>
        </w:rPr>
        <w:t xml:space="preserve">leggen </w:t>
      </w:r>
      <w:r w:rsidR="00E76D24">
        <w:rPr>
          <w:rFonts w:ascii="Calibri" w:hAnsi="Calibri" w:cs="Times New Roman" w:eastAsiaTheme="minorHAnsi"/>
          <w:color w:val="auto"/>
          <w:sz w:val="22"/>
          <w:szCs w:val="22"/>
          <w:lang w:eastAsia="en-US"/>
        </w:rPr>
        <w:t xml:space="preserve">met </w:t>
      </w:r>
      <w:r w:rsidR="00D746A0">
        <w:rPr>
          <w:rFonts w:ascii="Calibri" w:hAnsi="Calibri" w:cs="Times New Roman" w:eastAsiaTheme="minorHAnsi"/>
          <w:color w:val="auto"/>
          <w:sz w:val="22"/>
          <w:szCs w:val="22"/>
          <w:lang w:eastAsia="en-US"/>
        </w:rPr>
        <w:t>de overige genoemde parlementen, dit hoeft niet per se door middel van een bezoek</w:t>
      </w:r>
      <w:r>
        <w:rPr>
          <w:rFonts w:ascii="Calibri" w:hAnsi="Calibri" w:cs="Times New Roman" w:eastAsiaTheme="minorHAnsi"/>
          <w:color w:val="auto"/>
          <w:sz w:val="22"/>
          <w:szCs w:val="22"/>
          <w:lang w:eastAsia="en-US"/>
        </w:rPr>
        <w:t xml:space="preserve">, tenzij dit nodig en relevant is voor het ‘binnenhalen’ van het betreffende parlement. </w:t>
      </w:r>
    </w:p>
    <w:p w:rsidR="00E76D24" w:rsidP="00E76D24" w:rsidRDefault="00E76D24">
      <w:pPr>
        <w:autoSpaceDN/>
        <w:spacing w:line="240" w:lineRule="auto"/>
        <w:textAlignment w:val="auto"/>
        <w:rPr>
          <w:rFonts w:ascii="Calibri" w:hAnsi="Calibri" w:cs="Times New Roman" w:eastAsiaTheme="minorHAnsi"/>
          <w:color w:val="auto"/>
          <w:sz w:val="22"/>
          <w:szCs w:val="22"/>
          <w:lang w:eastAsia="en-US"/>
        </w:rPr>
      </w:pPr>
    </w:p>
    <w:p w:rsidRPr="00E76D24" w:rsidR="00E76D24" w:rsidP="00E76D24" w:rsidRDefault="00E76D24">
      <w:p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Via een ‘</w:t>
      </w:r>
      <w:r w:rsidR="003F011A">
        <w:rPr>
          <w:rFonts w:ascii="Calibri" w:hAnsi="Calibri" w:cs="Times New Roman" w:eastAsiaTheme="minorHAnsi"/>
          <w:color w:val="auto"/>
          <w:sz w:val="22"/>
          <w:szCs w:val="22"/>
          <w:lang w:eastAsia="en-US"/>
        </w:rPr>
        <w:t>sneeuwbaleffect</w:t>
      </w:r>
      <w:r>
        <w:rPr>
          <w:rFonts w:ascii="Calibri" w:hAnsi="Calibri" w:cs="Times New Roman" w:eastAsiaTheme="minorHAnsi"/>
          <w:color w:val="auto"/>
          <w:sz w:val="22"/>
          <w:szCs w:val="22"/>
          <w:lang w:eastAsia="en-US"/>
        </w:rPr>
        <w:t xml:space="preserve">’ kan </w:t>
      </w:r>
      <w:r w:rsidR="00C82FC0">
        <w:rPr>
          <w:rFonts w:ascii="Calibri" w:hAnsi="Calibri" w:cs="Times New Roman" w:eastAsiaTheme="minorHAnsi"/>
          <w:color w:val="auto"/>
          <w:sz w:val="22"/>
          <w:szCs w:val="22"/>
          <w:lang w:eastAsia="en-US"/>
        </w:rPr>
        <w:t xml:space="preserve">tegelijkertijd </w:t>
      </w:r>
      <w:r>
        <w:rPr>
          <w:rFonts w:ascii="Calibri" w:hAnsi="Calibri" w:cs="Times New Roman" w:eastAsiaTheme="minorHAnsi"/>
          <w:color w:val="auto"/>
          <w:sz w:val="22"/>
          <w:szCs w:val="22"/>
          <w:lang w:eastAsia="en-US"/>
        </w:rPr>
        <w:t xml:space="preserve">worden gekeken of parlementen in andere landen weer collega’s kunnen benaderen. </w:t>
      </w:r>
    </w:p>
    <w:p w:rsidR="006D4832" w:rsidP="006D4832" w:rsidRDefault="006D4832">
      <w:pPr>
        <w:autoSpaceDN/>
        <w:spacing w:line="240" w:lineRule="auto"/>
        <w:textAlignment w:val="auto"/>
        <w:rPr>
          <w:rFonts w:ascii="Calibri" w:hAnsi="Calibri" w:cs="Times New Roman" w:eastAsiaTheme="minorHAnsi"/>
          <w:color w:val="auto"/>
          <w:sz w:val="22"/>
          <w:szCs w:val="22"/>
          <w:lang w:eastAsia="en-US"/>
        </w:rPr>
      </w:pPr>
    </w:p>
    <w:p w:rsidRPr="006D4832" w:rsidR="000417B3" w:rsidP="006D4832" w:rsidRDefault="000417B3">
      <w:pPr>
        <w:autoSpaceDN/>
        <w:spacing w:line="240" w:lineRule="auto"/>
        <w:textAlignment w:val="auto"/>
        <w:rPr>
          <w:rFonts w:ascii="Calibri" w:hAnsi="Calibri" w:cs="Times New Roman" w:eastAsiaTheme="minorHAnsi"/>
          <w:color w:val="auto"/>
          <w:sz w:val="22"/>
          <w:szCs w:val="22"/>
          <w:lang w:eastAsia="en-US"/>
        </w:rPr>
      </w:pPr>
      <w:r>
        <w:rPr>
          <w:rFonts w:ascii="Calibri" w:hAnsi="Calibri" w:cs="Times New Roman" w:eastAsiaTheme="minorHAnsi"/>
          <w:color w:val="auto"/>
          <w:sz w:val="22"/>
          <w:szCs w:val="22"/>
          <w:lang w:eastAsia="en-US"/>
        </w:rPr>
        <w:t>Rob Jetten en Agnes Mulder</w:t>
      </w:r>
    </w:p>
    <w:sectPr w:rsidRPr="006D4832" w:rsidR="000417B3">
      <w:headerReference w:type="default" r:id="rId16"/>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77" w:rsidRDefault="00F84677">
      <w:pPr>
        <w:spacing w:line="240" w:lineRule="auto"/>
      </w:pPr>
      <w:r>
        <w:separator/>
      </w:r>
    </w:p>
  </w:endnote>
  <w:endnote w:type="continuationSeparator" w:id="0">
    <w:p w:rsidR="00F84677" w:rsidRDefault="00F84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9D" w:rsidRDefault="0058109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9D" w:rsidRDefault="0058109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9D" w:rsidRDefault="0058109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77" w:rsidRDefault="00F84677">
      <w:pPr>
        <w:spacing w:line="240" w:lineRule="auto"/>
      </w:pPr>
      <w:r>
        <w:separator/>
      </w:r>
    </w:p>
  </w:footnote>
  <w:footnote w:type="continuationSeparator" w:id="0">
    <w:p w:rsidR="00F84677" w:rsidRDefault="00F846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9D" w:rsidRDefault="0058109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15" w:rsidRDefault="00263FF0">
    <w:r>
      <w:rPr>
        <w:noProof/>
      </w:rPr>
      <mc:AlternateContent>
        <mc:Choice Requires="wps">
          <w:drawing>
            <wp:anchor distT="0" distB="0" distL="0" distR="0" simplePos="0" relativeHeight="251653120" behindDoc="0" locked="1" layoutInCell="1" allowOverlap="1" wp14:anchorId="53E378DF" wp14:editId="58A0F20E">
              <wp:simplePos x="0" y="0"/>
              <wp:positionH relativeFrom="page">
                <wp:posOffset>467995</wp:posOffset>
              </wp:positionH>
              <wp:positionV relativeFrom="page">
                <wp:posOffset>2123440</wp:posOffset>
              </wp:positionV>
              <wp:extent cx="4142740" cy="1691639"/>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rsidR="00F04515" w:rsidRDefault="00263FF0">
                          <w:pPr>
                            <w:pStyle w:val="Documenttitel"/>
                          </w:pPr>
                          <w:r>
                            <w:tab/>
                          </w:r>
                          <w:r>
                            <w:tab/>
                          </w:r>
                          <w:r w:rsidR="000417B3">
                            <w:t>N</w:t>
                          </w:r>
                          <w:r w:rsidR="00DA58E9">
                            <w:t xml:space="preserve">otitie </w:t>
                          </w:r>
                        </w:p>
                        <w:p w:rsidR="00F04515" w:rsidRDefault="00F04515">
                          <w:pPr>
                            <w:pStyle w:val="Witregel65ptdubbel"/>
                          </w:pPr>
                        </w:p>
                        <w:p w:rsidR="00F04515" w:rsidRDefault="00263FF0">
                          <w:pPr>
                            <w:pStyle w:val="Standaard65"/>
                          </w:pPr>
                          <w:r>
                            <w:tab/>
                            <w:t>aan</w:t>
                          </w:r>
                          <w:r>
                            <w:tab/>
                            <w:t>Leden en plv. led</w:t>
                          </w:r>
                          <w:r w:rsidR="006D4832">
                            <w:t>en van de vaste commissie voor EZK</w:t>
                          </w:r>
                        </w:p>
                        <w:p w:rsidR="00F04515" w:rsidRDefault="00263FF0">
                          <w:pPr>
                            <w:pStyle w:val="Standaard65"/>
                          </w:pPr>
                          <w:r>
                            <w:tab/>
                            <w:t>in afschrift aan</w:t>
                          </w:r>
                          <w:r>
                            <w:tab/>
                            <w:t>Leden en plv. leden van de vaste commissies voor EUZA</w:t>
                          </w:r>
                        </w:p>
                        <w:p w:rsidR="00F04515" w:rsidRDefault="00263FF0">
                          <w:pPr>
                            <w:pStyle w:val="Standaard65"/>
                          </w:pPr>
                          <w:r>
                            <w:tab/>
                            <w:t>van</w:t>
                          </w:r>
                          <w:r>
                            <w:tab/>
                          </w:r>
                          <w:r w:rsidR="00D746A0">
                            <w:t>Agnes Mulder (CDA) en Rob Jetten (D66)</w:t>
                          </w:r>
                        </w:p>
                        <w:p w:rsidR="00F04515" w:rsidRDefault="00F04515">
                          <w:pPr>
                            <w:pStyle w:val="Witregel65ptdubbel"/>
                          </w:pPr>
                        </w:p>
                        <w:p w:rsidR="00F04515" w:rsidRDefault="00263FF0">
                          <w:pPr>
                            <w:pStyle w:val="Standaard65"/>
                          </w:pPr>
                          <w:r>
                            <w:tab/>
                            <w:t>datum</w:t>
                          </w:r>
                          <w:r>
                            <w:tab/>
                          </w:r>
                          <w:sdt>
                            <w:sdtPr>
                              <w:id w:val="2017344196"/>
                              <w:date w:fullDate="2018-03-29T00:00:00Z">
                                <w:dateFormat w:val="d MMMM yyyy"/>
                                <w:lid w:val="nl-NL"/>
                                <w:storeMappedDataAs w:val="dateTime"/>
                                <w:calendar w:val="gregorian"/>
                              </w:date>
                            </w:sdtPr>
                            <w:sdtEndPr/>
                            <w:sdtContent>
                              <w:r w:rsidR="006D4832">
                                <w:t>29 maart 2018</w:t>
                              </w:r>
                            </w:sdtContent>
                          </w:sdt>
                        </w:p>
                        <w:p w:rsidR="00F04515" w:rsidRDefault="00263FF0">
                          <w:pPr>
                            <w:pStyle w:val="Standaard65"/>
                          </w:pPr>
                          <w:r>
                            <w:tab/>
                            <w:t>onderwerp</w:t>
                          </w:r>
                          <w:r>
                            <w:tab/>
                          </w:r>
                          <w:r w:rsidR="003F011A">
                            <w:t>V</w:t>
                          </w:r>
                          <w:r w:rsidR="00C42085">
                            <w:t>ersterkte samenwerking nationale parlementen inzake klimaat</w:t>
                          </w:r>
                        </w:p>
                        <w:p w:rsidR="00F04515" w:rsidRDefault="00263FF0">
                          <w:pPr>
                            <w:pStyle w:val="Standaard65"/>
                          </w:pPr>
                          <w:r>
                            <w:tab/>
                            <w:t>te betre</w:t>
                          </w:r>
                          <w:r w:rsidR="00846469">
                            <w:t>kken bij</w:t>
                          </w:r>
                          <w:r w:rsidR="00846469">
                            <w:tab/>
                          </w:r>
                          <w:r w:rsidR="003F011A">
                            <w:t>P</w:t>
                          </w:r>
                          <w:r w:rsidR="00734BC7">
                            <w:t xml:space="preserve">rocedurevergadering </w:t>
                          </w:r>
                          <w:r w:rsidR="003F011A">
                            <w:t xml:space="preserve">EZK d.d. </w:t>
                          </w:r>
                          <w:r w:rsidR="00734BC7">
                            <w:t xml:space="preserve">3 april </w:t>
                          </w:r>
                          <w:r w:rsidR="0058109D">
                            <w:t xml:space="preserve">2018 </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36.85pt;margin-top:167.2pt;width:326.2pt;height:133.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" filled="f" stroked="f">
              <v:textbox inset="0,0,0,0">
                <w:txbxContent>
                  <w:p w:rsidR="00F04515" w:rsidRDefault="00263FF0">
                    <w:pPr>
                      <w:pStyle w:val="Documenttitel"/>
                    </w:pPr>
                    <w:r>
                      <w:tab/>
                    </w:r>
                    <w:r>
                      <w:tab/>
                    </w:r>
                    <w:r w:rsidR="000417B3">
                      <w:t>N</w:t>
                    </w:r>
                    <w:r w:rsidR="00DA58E9">
                      <w:t xml:space="preserve">otitie </w:t>
                    </w:r>
                  </w:p>
                  <w:p w:rsidR="00F04515" w:rsidRDefault="00F04515">
                    <w:pPr>
                      <w:pStyle w:val="Witregel65ptdubbel"/>
                    </w:pPr>
                  </w:p>
                  <w:p w:rsidR="00F04515" w:rsidRDefault="00263FF0">
                    <w:pPr>
                      <w:pStyle w:val="Standaard65"/>
                    </w:pPr>
                    <w:r>
                      <w:tab/>
                      <w:t>aan</w:t>
                    </w:r>
                    <w:r>
                      <w:tab/>
                      <w:t>Leden en plv. led</w:t>
                    </w:r>
                    <w:r w:rsidR="006D4832">
                      <w:t>en van de vaste commissie voor EZK</w:t>
                    </w:r>
                  </w:p>
                  <w:p w:rsidR="00F04515" w:rsidRDefault="00263FF0">
                    <w:pPr>
                      <w:pStyle w:val="Standaard65"/>
                    </w:pPr>
                    <w:r>
                      <w:tab/>
                      <w:t>in afschrift aan</w:t>
                    </w:r>
                    <w:r>
                      <w:tab/>
                      <w:t>Leden en plv. leden van de vaste commissies voor EUZA</w:t>
                    </w:r>
                  </w:p>
                  <w:p w:rsidR="00F04515" w:rsidRDefault="00263FF0">
                    <w:pPr>
                      <w:pStyle w:val="Standaard65"/>
                    </w:pPr>
                    <w:r>
                      <w:tab/>
                      <w:t>van</w:t>
                    </w:r>
                    <w:r>
                      <w:tab/>
                    </w:r>
                    <w:r w:rsidR="00D746A0">
                      <w:t>Agnes Mulder (CDA) en Rob Jetten (D66)</w:t>
                    </w:r>
                  </w:p>
                  <w:p w:rsidR="00F04515" w:rsidRDefault="00F04515">
                    <w:pPr>
                      <w:pStyle w:val="Witregel65ptdubbel"/>
                    </w:pPr>
                  </w:p>
                  <w:p w:rsidR="00F04515" w:rsidRDefault="00263FF0">
                    <w:pPr>
                      <w:pStyle w:val="Standaard65"/>
                    </w:pPr>
                    <w:r>
                      <w:tab/>
                      <w:t>datum</w:t>
                    </w:r>
                    <w:r>
                      <w:tab/>
                    </w:r>
                    <w:sdt>
                      <w:sdtPr>
                        <w:id w:val="2017344196"/>
                        <w:date w:fullDate="2018-03-29T00:00:00Z">
                          <w:dateFormat w:val="d MMMM yyyy"/>
                          <w:lid w:val="nl-NL"/>
                          <w:storeMappedDataAs w:val="dateTime"/>
                          <w:calendar w:val="gregorian"/>
                        </w:date>
                      </w:sdtPr>
                      <w:sdtEndPr/>
                      <w:sdtContent>
                        <w:r w:rsidR="006D4832">
                          <w:t>29 maart 2018</w:t>
                        </w:r>
                      </w:sdtContent>
                    </w:sdt>
                  </w:p>
                  <w:p w:rsidR="00F04515" w:rsidRDefault="00263FF0">
                    <w:pPr>
                      <w:pStyle w:val="Standaard65"/>
                    </w:pPr>
                    <w:r>
                      <w:tab/>
                      <w:t>onderwerp</w:t>
                    </w:r>
                    <w:r>
                      <w:tab/>
                    </w:r>
                    <w:r w:rsidR="003F011A">
                      <w:t>V</w:t>
                    </w:r>
                    <w:r w:rsidR="00C42085">
                      <w:t>ersterkte samenwerking nationale parlementen inzake klimaat</w:t>
                    </w:r>
                  </w:p>
                  <w:p w:rsidR="00F04515" w:rsidRDefault="00263FF0">
                    <w:pPr>
                      <w:pStyle w:val="Standaard65"/>
                    </w:pPr>
                    <w:r>
                      <w:tab/>
                      <w:t>te betre</w:t>
                    </w:r>
                    <w:r w:rsidR="00846469">
                      <w:t>kken bij</w:t>
                    </w:r>
                    <w:r w:rsidR="00846469">
                      <w:tab/>
                    </w:r>
                    <w:r w:rsidR="003F011A">
                      <w:t>P</w:t>
                    </w:r>
                    <w:r w:rsidR="00734BC7">
                      <w:t xml:space="preserve">rocedurevergadering </w:t>
                    </w:r>
                    <w:r w:rsidR="003F011A">
                      <w:t xml:space="preserve">EZK d.d. </w:t>
                    </w:r>
                    <w:r w:rsidR="00734BC7">
                      <w:t xml:space="preserve">3 april </w:t>
                    </w:r>
                    <w:r w:rsidR="0058109D">
                      <w:t xml:space="preserve">2018 </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72E445" wp14:editId="1FABF519">
              <wp:simplePos x="0" y="0"/>
              <wp:positionH relativeFrom="page">
                <wp:posOffset>4752975</wp:posOffset>
              </wp:positionH>
              <wp:positionV relativeFrom="page">
                <wp:posOffset>2162175</wp:posOffset>
              </wp:positionV>
              <wp:extent cx="2047875" cy="1152525"/>
              <wp:effectExtent l="0" t="0" r="0" b="0"/>
              <wp:wrapNone/>
              <wp:docPr id="2" name="Colofon eerste pagina"/>
              <wp:cNvGraphicFramePr/>
              <a:graphic xmlns:a="http://schemas.openxmlformats.org/drawingml/2006/main">
                <a:graphicData uri="http://schemas.microsoft.com/office/word/2010/wordprocessingShape">
                  <wps:wsp>
                    <wps:cNvSpPr txBox="1"/>
                    <wps:spPr>
                      <a:xfrm>
                        <a:off x="0" y="0"/>
                        <a:ext cx="2047875" cy="1152525"/>
                      </a:xfrm>
                      <a:prstGeom prst="rect">
                        <a:avLst/>
                      </a:prstGeom>
                      <a:noFill/>
                    </wps:spPr>
                    <wps:txbx>
                      <w:txbxContent>
                        <w:p w:rsidR="00F04515" w:rsidRDefault="00263FF0" w:rsidP="006D4832">
                          <w:pPr>
                            <w:pStyle w:val="Standaard65rechtsuitgelijnd"/>
                          </w:pPr>
                          <w:r>
                            <w:t xml:space="preserve">  </w:t>
                          </w:r>
                        </w:p>
                        <w:p w:rsidR="00F04515" w:rsidRDefault="00F04515">
                          <w:pPr>
                            <w:pStyle w:val="Witregel65ptenkel"/>
                          </w:pPr>
                        </w:p>
                      </w:txbxContent>
                    </wps:txbx>
                    <wps:bodyPr vert="horz" wrap="square" lIns="0" tIns="0" rIns="0" bIns="0" anchor="t" anchorCtr="0">
                      <a:noAutofit/>
                    </wps:bodyPr>
                  </wps:wsp>
                </a:graphicData>
              </a:graphic>
              <wp14:sizeRelV relativeFrom="margin">
                <wp14:pctHeight>0</wp14:pctHeight>
              </wp14:sizeRelV>
            </wp:anchor>
          </w:drawing>
        </mc:Choice>
        <mc:Fallback>
          <w:pict>
            <v:shape id="Colofon eerste pagina" o:spid="_x0000_s1027" type="#_x0000_t202" style="position:absolute;margin-left:374.25pt;margin-top:170.25pt;width:161.25pt;height:90.7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" filled="f" stroked="f">
              <v:textbox inset="0,0,0,0">
                <w:txbxContent>
                  <w:p w:rsidR="00F04515" w:rsidRDefault="00263FF0" w:rsidP="006D4832">
                    <w:pPr>
                      <w:pStyle w:val="Standaard65rechtsuitgelijnd"/>
                    </w:pPr>
                    <w:r>
                      <w:t xml:space="preserve">  </w:t>
                    </w:r>
                  </w:p>
                  <w:p w:rsidR="00F04515" w:rsidRDefault="00F04515">
                    <w:pPr>
                      <w:pStyle w:val="Witregel65ptenkel"/>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E6853E" wp14:editId="0092681B">
              <wp:simplePos x="0" y="0"/>
              <wp:positionH relativeFrom="page">
                <wp:posOffset>4751705</wp:posOffset>
              </wp:positionH>
              <wp:positionV relativeFrom="page">
                <wp:posOffset>1691639</wp:posOffset>
              </wp:positionV>
              <wp:extent cx="2051685" cy="215900"/>
              <wp:effectExtent l="0" t="0" r="0" b="0"/>
              <wp:wrapNone/>
              <wp:docPr id="3" name="Rubricering"/>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F04515" w:rsidRDefault="00F04515">
                          <w:pPr>
                            <w:pStyle w:val="Rubricering"/>
                          </w:pPr>
                        </w:p>
                      </w:txbxContent>
                    </wps:txbx>
                    <wps:bodyPr vert="horz" wrap="square" lIns="0" tIns="0" rIns="0" bIns="0" anchor="t" anchorCtr="0"/>
                  </wps:wsp>
                </a:graphicData>
              </a:graphic>
            </wp:anchor>
          </w:drawing>
        </mc:Choice>
        <mc:Fallback>
          <w:pict>
            <v:shape id="Rubricering" o:spid="_x0000_s1028" type="#_x0000_t202" style="position:absolute;margin-left:374.15pt;margin-top:133.2pt;width:161.55pt;height: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" filled="f" stroked="f">
              <v:textbox inset="0,0,0,0">
                <w:txbxContent>
                  <w:p w:rsidR="00F04515" w:rsidRDefault="00F0451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BB0795A" wp14:editId="0C2C2540">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F04515" w:rsidRDefault="00263FF0">
                          <w:pPr>
                            <w:spacing w:line="240" w:lineRule="auto"/>
                          </w:pPr>
                          <w:r>
                            <w:rPr>
                              <w:noProof/>
                            </w:rPr>
                            <w:drawing>
                              <wp:inline distT="0" distB="0" distL="0" distR="0" wp14:anchorId="40134184" wp14:editId="3DC52D8F">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rsidR="00F04515" w:rsidRDefault="00263FF0">
                    <w:pPr>
                      <w:spacing w:line="240" w:lineRule="auto"/>
                    </w:pPr>
                    <w:r>
                      <w:rPr>
                        <w:noProof/>
                      </w:rPr>
                      <w:drawing>
                        <wp:inline distT="0" distB="0" distL="0" distR="0" wp14:anchorId="40134184" wp14:editId="3DC52D8F">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49DC608" wp14:editId="03C2DE77">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F04515" w:rsidRDefault="00263FF0">
                          <w:pPr>
                            <w:spacing w:line="240" w:lineRule="auto"/>
                          </w:pPr>
                          <w:r>
                            <w:rPr>
                              <w:noProof/>
                            </w:rPr>
                            <w:drawing>
                              <wp:inline distT="0" distB="0" distL="0" distR="0" wp14:anchorId="72D6FEED" wp14:editId="3CFEC08F">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rsidR="00F04515" w:rsidRDefault="00263FF0">
                    <w:pPr>
                      <w:spacing w:line="240" w:lineRule="auto"/>
                    </w:pPr>
                    <w:r>
                      <w:rPr>
                        <w:noProof/>
                      </w:rPr>
                      <w:drawing>
                        <wp:inline distT="0" distB="0" distL="0" distR="0" wp14:anchorId="72D6FEED" wp14:editId="3CFEC08F">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DD23E1" wp14:editId="6FB64A1C">
              <wp:simplePos x="0" y="0"/>
              <wp:positionH relativeFrom="page">
                <wp:posOffset>1403985</wp:posOffset>
              </wp:positionH>
              <wp:positionV relativeFrom="page">
                <wp:posOffset>9935845</wp:posOffset>
              </wp:positionV>
              <wp:extent cx="5086350" cy="189865"/>
              <wp:effectExtent l="0" t="0" r="0" b="0"/>
              <wp:wrapNone/>
              <wp:docPr id="8" name="Voettekst"/>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F04515" w:rsidRDefault="00F04515">
                          <w:pPr>
                            <w:pStyle w:val="Standaard65"/>
                          </w:pPr>
                        </w:p>
                      </w:txbxContent>
                    </wps:txbx>
                    <wps:bodyPr vert="horz" wrap="square" lIns="0" tIns="0" rIns="0" bIns="0" anchor="t" anchorCtr="0"/>
                  </wps:wsp>
                </a:graphicData>
              </a:graphic>
            </wp:anchor>
          </w:drawing>
        </mc:Choice>
        <mc:Fallback>
          <w:pict>
            <v:shape id="Voettekst" o:spid="_x0000_s1031" type="#_x0000_t202" style="position:absolute;margin-left:110.55pt;margin-top:782.35pt;width:400.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" filled="f" stroked="f">
              <v:textbox inset="0,0,0,0">
                <w:txbxContent>
                  <w:p w:rsidR="00F04515" w:rsidRDefault="00F04515">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F4614C0" wp14:editId="7E96D7E6">
              <wp:simplePos x="0" y="0"/>
              <wp:positionH relativeFrom="page">
                <wp:posOffset>1403985</wp:posOffset>
              </wp:positionH>
              <wp:positionV relativeFrom="page">
                <wp:posOffset>10223500</wp:posOffset>
              </wp:positionV>
              <wp:extent cx="5086350" cy="18986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F04515" w:rsidRDefault="00263FF0">
                          <w:pPr>
                            <w:pStyle w:val="Standaard65rechtsuitgelijnd"/>
                          </w:pPr>
                          <w:r>
                            <w:t xml:space="preserve">pagina </w:t>
                          </w:r>
                          <w:r>
                            <w:fldChar w:fldCharType="begin"/>
                          </w:r>
                          <w:r>
                            <w:instrText>PAGE</w:instrText>
                          </w:r>
                          <w:r>
                            <w:fldChar w:fldCharType="separate"/>
                          </w:r>
                          <w:r w:rsidR="0058109D">
                            <w:rPr>
                              <w:noProof/>
                            </w:rPr>
                            <w:t>1</w:t>
                          </w:r>
                          <w:r>
                            <w:fldChar w:fldCharType="end"/>
                          </w:r>
                          <w:r>
                            <w:t>/</w:t>
                          </w:r>
                          <w:r>
                            <w:fldChar w:fldCharType="begin"/>
                          </w:r>
                          <w:r>
                            <w:instrText>NUMPAGES</w:instrText>
                          </w:r>
                          <w:r>
                            <w:fldChar w:fldCharType="separate"/>
                          </w:r>
                          <w:r w:rsidR="0058109D">
                            <w:rPr>
                              <w:noProof/>
                            </w:rPr>
                            <w:t>4</w:t>
                          </w:r>
                          <w:r>
                            <w:fldChar w:fldCharType="end"/>
                          </w:r>
                        </w:p>
                      </w:txbxContent>
                    </wps:txbx>
                    <wps:bodyPr vert="horz" wrap="square" lIns="0" tIns="0" rIns="0" bIns="0" anchor="t" anchorCtr="0"/>
                  </wps:wsp>
                </a:graphicData>
              </a:graphic>
            </wp:anchor>
          </w:drawing>
        </mc:Choice>
        <mc:Fallback>
          <w:pict>
            <v:shape id="Paginanummer" o:spid="_x0000_s1032" type="#_x0000_t202" style="position:absolute;margin-left:110.55pt;margin-top:805pt;width:400.5pt;height:14.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" filled="f" stroked="f">
              <v:textbox inset="0,0,0,0">
                <w:txbxContent>
                  <w:p w:rsidR="00F04515" w:rsidRDefault="00263FF0">
                    <w:pPr>
                      <w:pStyle w:val="Standaard65rechtsuitgelijnd"/>
                    </w:pPr>
                    <w:r>
                      <w:t xml:space="preserve">pagina </w:t>
                    </w:r>
                    <w:r>
                      <w:fldChar w:fldCharType="begin"/>
                    </w:r>
                    <w:r>
                      <w:instrText>PAGE</w:instrText>
                    </w:r>
                    <w:r>
                      <w:fldChar w:fldCharType="separate"/>
                    </w:r>
                    <w:r w:rsidR="0058109D">
                      <w:rPr>
                        <w:noProof/>
                      </w:rPr>
                      <w:t>1</w:t>
                    </w:r>
                    <w:r>
                      <w:fldChar w:fldCharType="end"/>
                    </w:r>
                    <w:r>
                      <w:t>/</w:t>
                    </w:r>
                    <w:r>
                      <w:fldChar w:fldCharType="begin"/>
                    </w:r>
                    <w:r>
                      <w:instrText>NUMPAGES</w:instrText>
                    </w:r>
                    <w:r>
                      <w:fldChar w:fldCharType="separate"/>
                    </w:r>
                    <w:r w:rsidR="0058109D">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9D" w:rsidRDefault="0058109D">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15" w:rsidRDefault="00263FF0">
    <w:r>
      <w:rPr>
        <w:noProof/>
      </w:rPr>
      <mc:AlternateContent>
        <mc:Choice Requires="wps">
          <w:drawing>
            <wp:anchor distT="0" distB="0" distL="0" distR="0" simplePos="0" relativeHeight="251660288" behindDoc="0" locked="1" layoutInCell="1" allowOverlap="1" wp14:anchorId="2913A611" wp14:editId="71D69C2F">
              <wp:simplePos x="0" y="0"/>
              <wp:positionH relativeFrom="page">
                <wp:posOffset>323850</wp:posOffset>
              </wp:positionH>
              <wp:positionV relativeFrom="page">
                <wp:posOffset>1424940</wp:posOffset>
              </wp:positionV>
              <wp:extent cx="6155690" cy="395605"/>
              <wp:effectExtent l="0" t="0" r="0" b="0"/>
              <wp:wrapNone/>
              <wp:docPr id="10"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F04515" w:rsidRDefault="0058109D">
                          <w:pPr>
                            <w:pStyle w:val="Standaard65"/>
                          </w:pPr>
                          <w:r>
                            <w:tab/>
                          </w:r>
                          <w:r w:rsidR="00263FF0">
                            <w:t>datum</w:t>
                          </w:r>
                          <w:r w:rsidR="00263FF0">
                            <w:tab/>
                          </w:r>
                          <w:sdt>
                            <w:sdtPr>
                              <w:id w:val="-1748719242"/>
                              <w:date w:fullDate="2018-03-29T00:00:00Z">
                                <w:dateFormat w:val="d MMMM yyyy"/>
                                <w:lid w:val="nl-NL"/>
                                <w:storeMappedDataAs w:val="dateTime"/>
                                <w:calendar w:val="gregorian"/>
                              </w:date>
                            </w:sdtPr>
                            <w:sdtEndPr/>
                            <w:sdtContent>
                              <w:r w:rsidR="00C42085">
                                <w:t>29 maart 2018</w:t>
                              </w:r>
                            </w:sdtContent>
                          </w:sdt>
                        </w:p>
                        <w:p w:rsidR="00F04515" w:rsidRDefault="00263FF0">
                          <w:pPr>
                            <w:pStyle w:val="Standaard65"/>
                          </w:pPr>
                          <w:r>
                            <w:tab/>
                          </w:r>
                          <w:bookmarkStart w:id="0" w:name="_GoBack"/>
                          <w:bookmarkEnd w:id="0"/>
                          <w:r>
                            <w:t>onderwerp</w:t>
                          </w:r>
                          <w:r>
                            <w:tab/>
                          </w:r>
                          <w:r w:rsidR="00C42085">
                            <w:t>versterkte samenwerking nationale parlementen inzake klimaat</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3" type="#_x0000_t202" style="position:absolute;margin-left:25.5pt;margin-top:112.2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" filled="f" stroked="f">
              <v:textbox inset="0,0,0,0">
                <w:txbxContent>
                  <w:p w:rsidR="00F04515" w:rsidRDefault="0058109D">
                    <w:pPr>
                      <w:pStyle w:val="Standaard65"/>
                    </w:pPr>
                    <w:r>
                      <w:tab/>
                    </w:r>
                    <w:r w:rsidR="00263FF0">
                      <w:t>datum</w:t>
                    </w:r>
                    <w:r w:rsidR="00263FF0">
                      <w:tab/>
                    </w:r>
                    <w:sdt>
                      <w:sdtPr>
                        <w:id w:val="-1748719242"/>
                        <w:date w:fullDate="2018-03-29T00:00:00Z">
                          <w:dateFormat w:val="d MMMM yyyy"/>
                          <w:lid w:val="nl-NL"/>
                          <w:storeMappedDataAs w:val="dateTime"/>
                          <w:calendar w:val="gregorian"/>
                        </w:date>
                      </w:sdtPr>
                      <w:sdtEndPr/>
                      <w:sdtContent>
                        <w:r w:rsidR="00C42085">
                          <w:t>29 maart 2018</w:t>
                        </w:r>
                      </w:sdtContent>
                    </w:sdt>
                  </w:p>
                  <w:p w:rsidR="00F04515" w:rsidRDefault="00263FF0">
                    <w:pPr>
                      <w:pStyle w:val="Standaard65"/>
                    </w:pPr>
                    <w:r>
                      <w:tab/>
                    </w:r>
                    <w:bookmarkStart w:id="1" w:name="_GoBack"/>
                    <w:bookmarkEnd w:id="1"/>
                    <w:r>
                      <w:t>onderwerp</w:t>
                    </w:r>
                    <w:r>
                      <w:tab/>
                    </w:r>
                    <w:r w:rsidR="00C42085">
                      <w:t>versterkte samenwerking nationale parlementen inzake klimaat</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32B840" wp14:editId="21D34EC9">
              <wp:simplePos x="0" y="0"/>
              <wp:positionH relativeFrom="page">
                <wp:posOffset>1403985</wp:posOffset>
              </wp:positionH>
              <wp:positionV relativeFrom="page">
                <wp:posOffset>9935845</wp:posOffset>
              </wp:positionV>
              <wp:extent cx="5076190" cy="180975"/>
              <wp:effectExtent l="0" t="0" r="0" b="0"/>
              <wp:wrapNone/>
              <wp:docPr id="11" name="Paginanummer tweede pagina"/>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rsidR="00F04515" w:rsidRDefault="00F04515">
                          <w:pPr>
                            <w:pStyle w:val="Standaard65"/>
                          </w:pPr>
                        </w:p>
                      </w:txbxContent>
                    </wps:txbx>
                    <wps:bodyPr vert="horz" wrap="square" lIns="0" tIns="0" rIns="0" bIns="0" anchor="t" anchorCtr="0"/>
                  </wps:wsp>
                </a:graphicData>
              </a:graphic>
            </wp:anchor>
          </w:drawing>
        </mc:Choice>
        <mc:Fallback>
          <w:pict>
            <v:shape id="Paginanummer tweede pagina" o:spid="_x0000_s1034" type="#_x0000_t202" style="position:absolute;margin-left:110.55pt;margin-top:782.35pt;width:399.7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" filled="f" stroked="f">
              <v:textbox inset="0,0,0,0">
                <w:txbxContent>
                  <w:p w:rsidR="00F04515" w:rsidRDefault="00F04515">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2823F33" wp14:editId="19BF5AA0">
              <wp:simplePos x="0" y="0"/>
              <wp:positionH relativeFrom="page">
                <wp:posOffset>1403985</wp:posOffset>
              </wp:positionH>
              <wp:positionV relativeFrom="page">
                <wp:posOffset>10223500</wp:posOffset>
              </wp:positionV>
              <wp:extent cx="5086350" cy="189865"/>
              <wp:effectExtent l="0" t="0" r="0" b="0"/>
              <wp:wrapNone/>
              <wp:docPr id="12" name="Region 10"/>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F04515" w:rsidRDefault="00263FF0">
                          <w:pPr>
                            <w:pStyle w:val="Standaard65rechtsuitgelijnd"/>
                          </w:pPr>
                          <w:r>
                            <w:t xml:space="preserve">pagina </w:t>
                          </w:r>
                          <w:r>
                            <w:fldChar w:fldCharType="begin"/>
                          </w:r>
                          <w:r>
                            <w:instrText>PAGE</w:instrText>
                          </w:r>
                          <w:r>
                            <w:fldChar w:fldCharType="separate"/>
                          </w:r>
                          <w:r w:rsidR="0058109D">
                            <w:rPr>
                              <w:noProof/>
                            </w:rPr>
                            <w:t>4</w:t>
                          </w:r>
                          <w:r>
                            <w:fldChar w:fldCharType="end"/>
                          </w:r>
                          <w:r>
                            <w:t>/</w:t>
                          </w:r>
                          <w:r>
                            <w:fldChar w:fldCharType="begin"/>
                          </w:r>
                          <w:r>
                            <w:instrText>NUMPAGES</w:instrText>
                          </w:r>
                          <w:r>
                            <w:fldChar w:fldCharType="separate"/>
                          </w:r>
                          <w:r w:rsidR="0058109D">
                            <w:rPr>
                              <w:noProof/>
                            </w:rPr>
                            <w:t>4</w:t>
                          </w:r>
                          <w:r>
                            <w:fldChar w:fldCharType="end"/>
                          </w:r>
                        </w:p>
                      </w:txbxContent>
                    </wps:txbx>
                    <wps:bodyPr vert="horz" wrap="square" lIns="0" tIns="0" rIns="0" bIns="0" anchor="t" anchorCtr="0"/>
                  </wps:wsp>
                </a:graphicData>
              </a:graphic>
            </wp:anchor>
          </w:drawing>
        </mc:Choice>
        <mc:Fallback>
          <w:pict>
            <v:shape id="Region 10" o:spid="_x0000_s1035"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" filled="f" stroked="f">
              <v:textbox inset="0,0,0,0">
                <w:txbxContent>
                  <w:p w:rsidR="00F04515" w:rsidRDefault="00263FF0">
                    <w:pPr>
                      <w:pStyle w:val="Standaard65rechtsuitgelijnd"/>
                    </w:pPr>
                    <w:r>
                      <w:t xml:space="preserve">pagina </w:t>
                    </w:r>
                    <w:r>
                      <w:fldChar w:fldCharType="begin"/>
                    </w:r>
                    <w:r>
                      <w:instrText>PAGE</w:instrText>
                    </w:r>
                    <w:r>
                      <w:fldChar w:fldCharType="separate"/>
                    </w:r>
                    <w:r w:rsidR="0058109D">
                      <w:rPr>
                        <w:noProof/>
                      </w:rPr>
                      <w:t>4</w:t>
                    </w:r>
                    <w:r>
                      <w:fldChar w:fldCharType="end"/>
                    </w:r>
                    <w:r>
                      <w:t>/</w:t>
                    </w:r>
                    <w:r>
                      <w:fldChar w:fldCharType="begin"/>
                    </w:r>
                    <w:r>
                      <w:instrText>NUMPAGES</w:instrText>
                    </w:r>
                    <w:r>
                      <w:fldChar w:fldCharType="separate"/>
                    </w:r>
                    <w:r w:rsidR="0058109D">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63E423"/>
    <w:multiLevelType w:val="multilevel"/>
    <w:tmpl w:val="6DE4061B"/>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DB4A6118"/>
    <w:multiLevelType w:val="multilevel"/>
    <w:tmpl w:val="19E0AE6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B2FFA"/>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F783461"/>
    <w:multiLevelType w:val="hybridMultilevel"/>
    <w:tmpl w:val="503C9C06"/>
    <w:lvl w:ilvl="0" w:tplc="D018E50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7634F3"/>
    <w:multiLevelType w:val="multilevel"/>
    <w:tmpl w:val="0413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208F3095"/>
    <w:multiLevelType w:val="multilevel"/>
    <w:tmpl w:val="B3CA9DE4"/>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2835C5"/>
    <w:multiLevelType w:val="multilevel"/>
    <w:tmpl w:val="83220686"/>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C02EC7"/>
    <w:multiLevelType w:val="hybridMultilevel"/>
    <w:tmpl w:val="810C4F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8410914"/>
    <w:multiLevelType w:val="hybridMultilevel"/>
    <w:tmpl w:val="5EA0AC5A"/>
    <w:lvl w:ilvl="0" w:tplc="79AC473C">
      <w:start w:val="5"/>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A135B38"/>
    <w:multiLevelType w:val="multilevel"/>
    <w:tmpl w:val="0413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nsid w:val="2A6C5183"/>
    <w:multiLevelType w:val="multilevel"/>
    <w:tmpl w:val="40CF8A4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CA2260"/>
    <w:multiLevelType w:val="hybridMultilevel"/>
    <w:tmpl w:val="74EC23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34632F7"/>
    <w:multiLevelType w:val="hybridMultilevel"/>
    <w:tmpl w:val="453EB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6A483AD"/>
    <w:multiLevelType w:val="multilevel"/>
    <w:tmpl w:val="036BD5C4"/>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E52E1E"/>
    <w:multiLevelType w:val="hybridMultilevel"/>
    <w:tmpl w:val="DB724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1E96CF5"/>
    <w:multiLevelType w:val="multilevel"/>
    <w:tmpl w:val="8680FC8E"/>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EA08B3"/>
    <w:multiLevelType w:val="hybridMultilevel"/>
    <w:tmpl w:val="BA7A8092"/>
    <w:lvl w:ilvl="0" w:tplc="40881F4A">
      <w:start w:val="10"/>
      <w:numFmt w:val="bullet"/>
      <w:lvlText w:val=""/>
      <w:lvlJc w:val="left"/>
      <w:pPr>
        <w:ind w:left="720" w:hanging="360"/>
      </w:pPr>
      <w:rPr>
        <w:rFonts w:ascii="Symbol" w:eastAsia="Times New Roman" w:hAnsi="Symbol" w:cs="Times New Roman"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F12E653"/>
    <w:multiLevelType w:val="multilevel"/>
    <w:tmpl w:val="51D4DFFB"/>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D56331"/>
    <w:multiLevelType w:val="hybridMultilevel"/>
    <w:tmpl w:val="1DFA81A0"/>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C306DAD"/>
    <w:multiLevelType w:val="hybridMultilevel"/>
    <w:tmpl w:val="4E3EF45E"/>
    <w:lvl w:ilvl="0" w:tplc="6AD2537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EE4711F"/>
    <w:multiLevelType w:val="multilevel"/>
    <w:tmpl w:val="478F653B"/>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8A1126"/>
    <w:multiLevelType w:val="multilevel"/>
    <w:tmpl w:val="0413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nsid w:val="63E466D4"/>
    <w:multiLevelType w:val="multilevel"/>
    <w:tmpl w:val="AF3C09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40D03E6"/>
    <w:multiLevelType w:val="multilevel"/>
    <w:tmpl w:val="4BD01A10"/>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195A09"/>
    <w:multiLevelType w:val="hybridMultilevel"/>
    <w:tmpl w:val="6B9A8ED2"/>
    <w:lvl w:ilvl="0" w:tplc="C3A2B8A0">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C9A2803"/>
    <w:multiLevelType w:val="multilevel"/>
    <w:tmpl w:val="0413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nsid w:val="795203AB"/>
    <w:multiLevelType w:val="multilevel"/>
    <w:tmpl w:val="D7068EC6"/>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7">
    <w:nsid w:val="7BAE4B3C"/>
    <w:multiLevelType w:val="multilevel"/>
    <w:tmpl w:val="9874E1AE"/>
    <w:lvl w:ilvl="0">
      <w:start w:val="1"/>
      <w:numFmt w:val="decimal"/>
      <w:lvlText w:val="%1."/>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5"/>
  </w:num>
  <w:num w:numId="4">
    <w:abstractNumId w:val="17"/>
  </w:num>
  <w:num w:numId="5">
    <w:abstractNumId w:val="13"/>
  </w:num>
  <w:num w:numId="6">
    <w:abstractNumId w:val="1"/>
  </w:num>
  <w:num w:numId="7">
    <w:abstractNumId w:val="23"/>
  </w:num>
  <w:num w:numId="8">
    <w:abstractNumId w:val="6"/>
  </w:num>
  <w:num w:numId="9">
    <w:abstractNumId w:val="10"/>
  </w:num>
  <w:num w:numId="10">
    <w:abstractNumId w:val="20"/>
  </w:num>
  <w:num w:numId="11">
    <w:abstractNumId w:val="27"/>
  </w:num>
  <w:num w:numId="12">
    <w:abstractNumId w:val="3"/>
  </w:num>
  <w:num w:numId="13">
    <w:abstractNumId w:val="21"/>
  </w:num>
  <w:num w:numId="14">
    <w:abstractNumId w:val="2"/>
  </w:num>
  <w:num w:numId="15">
    <w:abstractNumId w:val="12"/>
  </w:num>
  <w:num w:numId="16">
    <w:abstractNumId w:val="25"/>
  </w:num>
  <w:num w:numId="17">
    <w:abstractNumId w:val="8"/>
  </w:num>
  <w:num w:numId="18">
    <w:abstractNumId w:val="9"/>
  </w:num>
  <w:num w:numId="19">
    <w:abstractNumId w:val="4"/>
  </w:num>
  <w:num w:numId="20">
    <w:abstractNumId w:val="18"/>
  </w:num>
  <w:num w:numId="21">
    <w:abstractNumId w:val="11"/>
  </w:num>
  <w:num w:numId="22">
    <w:abstractNumId w:val="24"/>
  </w:num>
  <w:num w:numId="23">
    <w:abstractNumId w:val="14"/>
  </w:num>
  <w:num w:numId="24">
    <w:abstractNumId w:val="16"/>
  </w:num>
  <w:num w:numId="25">
    <w:abstractNumId w:val="19"/>
  </w:num>
  <w:num w:numId="26">
    <w:abstractNumId w:val="7"/>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5E"/>
    <w:rsid w:val="00031981"/>
    <w:rsid w:val="00035548"/>
    <w:rsid w:val="000417B3"/>
    <w:rsid w:val="00042F40"/>
    <w:rsid w:val="000C1730"/>
    <w:rsid w:val="000D4C8A"/>
    <w:rsid w:val="001127DD"/>
    <w:rsid w:val="001309AF"/>
    <w:rsid w:val="00147D0E"/>
    <w:rsid w:val="001502D3"/>
    <w:rsid w:val="001637D1"/>
    <w:rsid w:val="00172621"/>
    <w:rsid w:val="00175262"/>
    <w:rsid w:val="00176052"/>
    <w:rsid w:val="00181CC6"/>
    <w:rsid w:val="002257A0"/>
    <w:rsid w:val="00232D3D"/>
    <w:rsid w:val="00240D50"/>
    <w:rsid w:val="00263DCC"/>
    <w:rsid w:val="00263FF0"/>
    <w:rsid w:val="00270838"/>
    <w:rsid w:val="00284088"/>
    <w:rsid w:val="00312592"/>
    <w:rsid w:val="003442E0"/>
    <w:rsid w:val="00345FFB"/>
    <w:rsid w:val="00347467"/>
    <w:rsid w:val="003519A3"/>
    <w:rsid w:val="003B4E7C"/>
    <w:rsid w:val="003E3CB4"/>
    <w:rsid w:val="003F011A"/>
    <w:rsid w:val="00407252"/>
    <w:rsid w:val="00415B5E"/>
    <w:rsid w:val="00416265"/>
    <w:rsid w:val="004540EE"/>
    <w:rsid w:val="004F0437"/>
    <w:rsid w:val="005279B5"/>
    <w:rsid w:val="00570F0D"/>
    <w:rsid w:val="0058109D"/>
    <w:rsid w:val="005A2087"/>
    <w:rsid w:val="006300BE"/>
    <w:rsid w:val="006461B0"/>
    <w:rsid w:val="00651CD4"/>
    <w:rsid w:val="00657664"/>
    <w:rsid w:val="00677D61"/>
    <w:rsid w:val="006A7C3F"/>
    <w:rsid w:val="006D4832"/>
    <w:rsid w:val="006E752D"/>
    <w:rsid w:val="0071520A"/>
    <w:rsid w:val="00734BC7"/>
    <w:rsid w:val="00795700"/>
    <w:rsid w:val="007C1BD1"/>
    <w:rsid w:val="007E3985"/>
    <w:rsid w:val="007F00CB"/>
    <w:rsid w:val="007F0D0E"/>
    <w:rsid w:val="00841A4B"/>
    <w:rsid w:val="00846469"/>
    <w:rsid w:val="0085716B"/>
    <w:rsid w:val="00890190"/>
    <w:rsid w:val="008E7BE1"/>
    <w:rsid w:val="008F5EC2"/>
    <w:rsid w:val="00943DB9"/>
    <w:rsid w:val="00970196"/>
    <w:rsid w:val="009717FE"/>
    <w:rsid w:val="009E7FF7"/>
    <w:rsid w:val="00A0026F"/>
    <w:rsid w:val="00A5039A"/>
    <w:rsid w:val="00A617EA"/>
    <w:rsid w:val="00A84A79"/>
    <w:rsid w:val="00AB7014"/>
    <w:rsid w:val="00AB7AE3"/>
    <w:rsid w:val="00AC01F1"/>
    <w:rsid w:val="00AC5F20"/>
    <w:rsid w:val="00B3361B"/>
    <w:rsid w:val="00B36180"/>
    <w:rsid w:val="00BD367A"/>
    <w:rsid w:val="00BD524C"/>
    <w:rsid w:val="00BE4F26"/>
    <w:rsid w:val="00C42085"/>
    <w:rsid w:val="00C55D49"/>
    <w:rsid w:val="00C621B0"/>
    <w:rsid w:val="00C778F1"/>
    <w:rsid w:val="00C82FC0"/>
    <w:rsid w:val="00C9548E"/>
    <w:rsid w:val="00CB6B3C"/>
    <w:rsid w:val="00D03387"/>
    <w:rsid w:val="00D67E64"/>
    <w:rsid w:val="00D746A0"/>
    <w:rsid w:val="00D94684"/>
    <w:rsid w:val="00DA58E9"/>
    <w:rsid w:val="00DC02FC"/>
    <w:rsid w:val="00E0121B"/>
    <w:rsid w:val="00E0390B"/>
    <w:rsid w:val="00E21FF4"/>
    <w:rsid w:val="00E76D24"/>
    <w:rsid w:val="00E927BD"/>
    <w:rsid w:val="00F04515"/>
    <w:rsid w:val="00F1362D"/>
    <w:rsid w:val="00F8215E"/>
    <w:rsid w:val="00F84677"/>
    <w:rsid w:val="00F8613E"/>
    <w:rsid w:val="00FB7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F8215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15E"/>
    <w:rPr>
      <w:rFonts w:ascii="Tahoma" w:hAnsi="Tahoma" w:cs="Tahoma"/>
      <w:color w:val="000000"/>
      <w:sz w:val="16"/>
      <w:szCs w:val="16"/>
    </w:rPr>
  </w:style>
  <w:style w:type="paragraph" w:styleId="Koptekst">
    <w:name w:val="header"/>
    <w:basedOn w:val="Standaard"/>
    <w:link w:val="KoptekstChar"/>
    <w:uiPriority w:val="99"/>
    <w:unhideWhenUsed/>
    <w:rsid w:val="00F821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215E"/>
    <w:rPr>
      <w:rFonts w:ascii="Verdana" w:hAnsi="Verdana"/>
      <w:color w:val="000000"/>
      <w:sz w:val="18"/>
      <w:szCs w:val="18"/>
    </w:rPr>
  </w:style>
  <w:style w:type="paragraph" w:styleId="Voettekst">
    <w:name w:val="footer"/>
    <w:basedOn w:val="Standaard"/>
    <w:link w:val="VoettekstChar"/>
    <w:uiPriority w:val="99"/>
    <w:unhideWhenUsed/>
    <w:rsid w:val="00F821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215E"/>
    <w:rPr>
      <w:rFonts w:ascii="Verdana" w:hAnsi="Verdana"/>
      <w:color w:val="000000"/>
      <w:sz w:val="18"/>
      <w:szCs w:val="18"/>
    </w:rPr>
  </w:style>
  <w:style w:type="paragraph" w:styleId="Lijstalinea">
    <w:name w:val="List Paragraph"/>
    <w:basedOn w:val="Standaard"/>
    <w:uiPriority w:val="34"/>
    <w:qFormat/>
    <w:rsid w:val="00F8215E"/>
    <w:pPr>
      <w:ind w:left="720"/>
      <w:contextualSpacing/>
    </w:pPr>
  </w:style>
  <w:style w:type="character" w:styleId="Hyperlink">
    <w:name w:val="Hyperlink"/>
    <w:basedOn w:val="Standaardalinea-lettertype"/>
    <w:uiPriority w:val="99"/>
    <w:unhideWhenUsed/>
    <w:rsid w:val="00F8215E"/>
    <w:rPr>
      <w:color w:val="0000FF" w:themeColor="hyperlink"/>
      <w:u w:val="single"/>
    </w:rPr>
  </w:style>
  <w:style w:type="character" w:customStyle="1" w:styleId="VoetnoottekstChar">
    <w:name w:val="Voetnoottekst Char"/>
    <w:basedOn w:val="Standaardalinea-lettertype"/>
    <w:link w:val="Voetnoottekst"/>
    <w:uiPriority w:val="99"/>
    <w:rsid w:val="00C55D49"/>
    <w:rPr>
      <w:rFonts w:ascii="Verdana" w:hAnsi="Verdana"/>
      <w:color w:val="000000"/>
      <w:sz w:val="13"/>
      <w:szCs w:val="13"/>
    </w:rPr>
  </w:style>
  <w:style w:type="character" w:styleId="Voetnootmarkering">
    <w:name w:val="footnote reference"/>
    <w:basedOn w:val="Standaardalinea-lettertype"/>
    <w:uiPriority w:val="99"/>
    <w:semiHidden/>
    <w:unhideWhenUsed/>
    <w:rsid w:val="00C55D49"/>
    <w:rPr>
      <w:vertAlign w:val="superscript"/>
    </w:rPr>
  </w:style>
  <w:style w:type="character" w:styleId="GevolgdeHyperlink">
    <w:name w:val="FollowedHyperlink"/>
    <w:basedOn w:val="Standaardalinea-lettertype"/>
    <w:uiPriority w:val="99"/>
    <w:semiHidden/>
    <w:unhideWhenUsed/>
    <w:rsid w:val="00035548"/>
    <w:rPr>
      <w:color w:val="800080" w:themeColor="followedHyperlink"/>
      <w:u w:val="single"/>
    </w:rPr>
  </w:style>
  <w:style w:type="paragraph" w:customStyle="1" w:styleId="Default">
    <w:name w:val="Default"/>
    <w:rsid w:val="00AC01F1"/>
    <w:pPr>
      <w:autoSpaceDE w:val="0"/>
      <w:adjustRightInd w:val="0"/>
      <w:textAlignment w:val="auto"/>
    </w:pPr>
    <w:rPr>
      <w:rFonts w:cs="Times New Roman"/>
      <w:color w:val="000000"/>
      <w:sz w:val="24"/>
      <w:szCs w:val="24"/>
    </w:rPr>
  </w:style>
  <w:style w:type="paragraph" w:styleId="Normaalweb">
    <w:name w:val="Normal (Web)"/>
    <w:basedOn w:val="Standaard"/>
    <w:uiPriority w:val="99"/>
    <w:semiHidden/>
    <w:unhideWhenUsed/>
    <w:rsid w:val="00407252"/>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table" w:styleId="Tabelraster">
    <w:name w:val="Table Grid"/>
    <w:basedOn w:val="Standaardtabel"/>
    <w:uiPriority w:val="99"/>
    <w:rsid w:val="00042F40"/>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Verwijzingopmerking">
    <w:name w:val="annotation reference"/>
    <w:basedOn w:val="Standaardalinea-lettertype"/>
    <w:uiPriority w:val="99"/>
    <w:semiHidden/>
    <w:unhideWhenUsed/>
    <w:rsid w:val="00312592"/>
    <w:rPr>
      <w:sz w:val="16"/>
      <w:szCs w:val="16"/>
    </w:rPr>
  </w:style>
  <w:style w:type="paragraph" w:styleId="Tekstopmerking">
    <w:name w:val="annotation text"/>
    <w:basedOn w:val="Standaard"/>
    <w:link w:val="TekstopmerkingChar"/>
    <w:uiPriority w:val="99"/>
    <w:unhideWhenUsed/>
    <w:rsid w:val="00312592"/>
    <w:pPr>
      <w:spacing w:line="240" w:lineRule="auto"/>
    </w:pPr>
    <w:rPr>
      <w:sz w:val="20"/>
      <w:szCs w:val="20"/>
    </w:rPr>
  </w:style>
  <w:style w:type="character" w:customStyle="1" w:styleId="TekstopmerkingChar">
    <w:name w:val="Tekst opmerking Char"/>
    <w:basedOn w:val="Standaardalinea-lettertype"/>
    <w:link w:val="Tekstopmerking"/>
    <w:uiPriority w:val="99"/>
    <w:rsid w:val="003125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2592"/>
    <w:rPr>
      <w:b/>
      <w:bCs/>
    </w:rPr>
  </w:style>
  <w:style w:type="character" w:customStyle="1" w:styleId="OnderwerpvanopmerkingChar">
    <w:name w:val="Onderwerp van opmerking Char"/>
    <w:basedOn w:val="TekstopmerkingChar"/>
    <w:link w:val="Onderwerpvanopmerking"/>
    <w:uiPriority w:val="99"/>
    <w:semiHidden/>
    <w:rsid w:val="00312592"/>
    <w:rPr>
      <w:rFonts w:ascii="Verdana" w:hAnsi="Verdana"/>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F8215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15E"/>
    <w:rPr>
      <w:rFonts w:ascii="Tahoma" w:hAnsi="Tahoma" w:cs="Tahoma"/>
      <w:color w:val="000000"/>
      <w:sz w:val="16"/>
      <w:szCs w:val="16"/>
    </w:rPr>
  </w:style>
  <w:style w:type="paragraph" w:styleId="Koptekst">
    <w:name w:val="header"/>
    <w:basedOn w:val="Standaard"/>
    <w:link w:val="KoptekstChar"/>
    <w:uiPriority w:val="99"/>
    <w:unhideWhenUsed/>
    <w:rsid w:val="00F821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215E"/>
    <w:rPr>
      <w:rFonts w:ascii="Verdana" w:hAnsi="Verdana"/>
      <w:color w:val="000000"/>
      <w:sz w:val="18"/>
      <w:szCs w:val="18"/>
    </w:rPr>
  </w:style>
  <w:style w:type="paragraph" w:styleId="Voettekst">
    <w:name w:val="footer"/>
    <w:basedOn w:val="Standaard"/>
    <w:link w:val="VoettekstChar"/>
    <w:uiPriority w:val="99"/>
    <w:unhideWhenUsed/>
    <w:rsid w:val="00F821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215E"/>
    <w:rPr>
      <w:rFonts w:ascii="Verdana" w:hAnsi="Verdana"/>
      <w:color w:val="000000"/>
      <w:sz w:val="18"/>
      <w:szCs w:val="18"/>
    </w:rPr>
  </w:style>
  <w:style w:type="paragraph" w:styleId="Lijstalinea">
    <w:name w:val="List Paragraph"/>
    <w:basedOn w:val="Standaard"/>
    <w:uiPriority w:val="34"/>
    <w:qFormat/>
    <w:rsid w:val="00F8215E"/>
    <w:pPr>
      <w:ind w:left="720"/>
      <w:contextualSpacing/>
    </w:pPr>
  </w:style>
  <w:style w:type="character" w:styleId="Hyperlink">
    <w:name w:val="Hyperlink"/>
    <w:basedOn w:val="Standaardalinea-lettertype"/>
    <w:uiPriority w:val="99"/>
    <w:unhideWhenUsed/>
    <w:rsid w:val="00F8215E"/>
    <w:rPr>
      <w:color w:val="0000FF" w:themeColor="hyperlink"/>
      <w:u w:val="single"/>
    </w:rPr>
  </w:style>
  <w:style w:type="character" w:customStyle="1" w:styleId="VoetnoottekstChar">
    <w:name w:val="Voetnoottekst Char"/>
    <w:basedOn w:val="Standaardalinea-lettertype"/>
    <w:link w:val="Voetnoottekst"/>
    <w:uiPriority w:val="99"/>
    <w:rsid w:val="00C55D49"/>
    <w:rPr>
      <w:rFonts w:ascii="Verdana" w:hAnsi="Verdana"/>
      <w:color w:val="000000"/>
      <w:sz w:val="13"/>
      <w:szCs w:val="13"/>
    </w:rPr>
  </w:style>
  <w:style w:type="character" w:styleId="Voetnootmarkering">
    <w:name w:val="footnote reference"/>
    <w:basedOn w:val="Standaardalinea-lettertype"/>
    <w:uiPriority w:val="99"/>
    <w:semiHidden/>
    <w:unhideWhenUsed/>
    <w:rsid w:val="00C55D49"/>
    <w:rPr>
      <w:vertAlign w:val="superscript"/>
    </w:rPr>
  </w:style>
  <w:style w:type="character" w:styleId="GevolgdeHyperlink">
    <w:name w:val="FollowedHyperlink"/>
    <w:basedOn w:val="Standaardalinea-lettertype"/>
    <w:uiPriority w:val="99"/>
    <w:semiHidden/>
    <w:unhideWhenUsed/>
    <w:rsid w:val="00035548"/>
    <w:rPr>
      <w:color w:val="800080" w:themeColor="followedHyperlink"/>
      <w:u w:val="single"/>
    </w:rPr>
  </w:style>
  <w:style w:type="paragraph" w:customStyle="1" w:styleId="Default">
    <w:name w:val="Default"/>
    <w:rsid w:val="00AC01F1"/>
    <w:pPr>
      <w:autoSpaceDE w:val="0"/>
      <w:adjustRightInd w:val="0"/>
      <w:textAlignment w:val="auto"/>
    </w:pPr>
    <w:rPr>
      <w:rFonts w:cs="Times New Roman"/>
      <w:color w:val="000000"/>
      <w:sz w:val="24"/>
      <w:szCs w:val="24"/>
    </w:rPr>
  </w:style>
  <w:style w:type="paragraph" w:styleId="Normaalweb">
    <w:name w:val="Normal (Web)"/>
    <w:basedOn w:val="Standaard"/>
    <w:uiPriority w:val="99"/>
    <w:semiHidden/>
    <w:unhideWhenUsed/>
    <w:rsid w:val="00407252"/>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table" w:styleId="Tabelraster">
    <w:name w:val="Table Grid"/>
    <w:basedOn w:val="Standaardtabel"/>
    <w:uiPriority w:val="99"/>
    <w:rsid w:val="00042F40"/>
    <w:pPr>
      <w:autoSpaceDN/>
      <w:textAlignment w:val="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Verwijzingopmerking">
    <w:name w:val="annotation reference"/>
    <w:basedOn w:val="Standaardalinea-lettertype"/>
    <w:uiPriority w:val="99"/>
    <w:semiHidden/>
    <w:unhideWhenUsed/>
    <w:rsid w:val="00312592"/>
    <w:rPr>
      <w:sz w:val="16"/>
      <w:szCs w:val="16"/>
    </w:rPr>
  </w:style>
  <w:style w:type="paragraph" w:styleId="Tekstopmerking">
    <w:name w:val="annotation text"/>
    <w:basedOn w:val="Standaard"/>
    <w:link w:val="TekstopmerkingChar"/>
    <w:uiPriority w:val="99"/>
    <w:unhideWhenUsed/>
    <w:rsid w:val="00312592"/>
    <w:pPr>
      <w:spacing w:line="240" w:lineRule="auto"/>
    </w:pPr>
    <w:rPr>
      <w:sz w:val="20"/>
      <w:szCs w:val="20"/>
    </w:rPr>
  </w:style>
  <w:style w:type="character" w:customStyle="1" w:styleId="TekstopmerkingChar">
    <w:name w:val="Tekst opmerking Char"/>
    <w:basedOn w:val="Standaardalinea-lettertype"/>
    <w:link w:val="Tekstopmerking"/>
    <w:uiPriority w:val="99"/>
    <w:rsid w:val="003125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2592"/>
    <w:rPr>
      <w:b/>
      <w:bCs/>
    </w:rPr>
  </w:style>
  <w:style w:type="character" w:customStyle="1" w:styleId="OnderwerpvanopmerkingChar">
    <w:name w:val="Onderwerp van opmerking Char"/>
    <w:basedOn w:val="TekstopmerkingChar"/>
    <w:link w:val="Onderwerpvanopmerking"/>
    <w:uiPriority w:val="99"/>
    <w:semiHidden/>
    <w:rsid w:val="0031259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782">
      <w:bodyDiv w:val="1"/>
      <w:marLeft w:val="0"/>
      <w:marRight w:val="0"/>
      <w:marTop w:val="0"/>
      <w:marBottom w:val="0"/>
      <w:divBdr>
        <w:top w:val="none" w:sz="0" w:space="0" w:color="auto"/>
        <w:left w:val="none" w:sz="0" w:space="0" w:color="auto"/>
        <w:bottom w:val="none" w:sz="0" w:space="0" w:color="auto"/>
        <w:right w:val="none" w:sz="0" w:space="0" w:color="auto"/>
      </w:divBdr>
    </w:div>
    <w:div w:id="157162310">
      <w:bodyDiv w:val="1"/>
      <w:marLeft w:val="0"/>
      <w:marRight w:val="0"/>
      <w:marTop w:val="0"/>
      <w:marBottom w:val="0"/>
      <w:divBdr>
        <w:top w:val="none" w:sz="0" w:space="0" w:color="auto"/>
        <w:left w:val="none" w:sz="0" w:space="0" w:color="auto"/>
        <w:bottom w:val="none" w:sz="0" w:space="0" w:color="auto"/>
        <w:right w:val="none" w:sz="0" w:space="0" w:color="auto"/>
      </w:divBdr>
    </w:div>
    <w:div w:id="205292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parlementairemonitor.nl/9353000/1/j9vvij5epmj1ey0/vkjee9nfo5t6" TargetMode="Externa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A0708\AppData\Local\Microsoft\Windows\Temporary%20Internet%20Files\Content.IE5\1QG37DCR\Stafnotitie%20Commiss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1059</ap:Words>
  <ap:Characters>5825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2018-03-28T09:52:00.0000000Z</dcterms:created>
  <dcterms:modified xsi:type="dcterms:W3CDTF">2018-03-29T10:02:00.0000000Z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0x0101008E0B85D82988524E9CFD2978A6862A05</vt:lpwstr>
  </property>
</Properties>
</file>