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0271D2" w:rsidP="000271D2" w:rsidRDefault="000271D2">
      <w:pPr>
        <w:rPr>
          <w:rFonts w:ascii="Verdana" w:hAnsi="Verdana"/>
          <w:b/>
          <w:szCs w:val="22"/>
        </w:rPr>
      </w:pPr>
      <w:bookmarkStart w:name="_GoBack" w:id="0"/>
      <w:bookmarkEnd w:id="0"/>
      <w:r>
        <w:rPr>
          <w:rFonts w:ascii="Verdana" w:hAnsi="Verdana"/>
          <w:b/>
          <w:sz w:val="22"/>
          <w:szCs w:val="22"/>
        </w:rPr>
        <w:t xml:space="preserve">Vaste commissie voor </w:t>
      </w:r>
      <w:r w:rsidRPr="00A923E5">
        <w:rPr>
          <w:rFonts w:ascii="Verdana" w:hAnsi="Verdana"/>
          <w:b/>
          <w:sz w:val="22"/>
          <w:szCs w:val="22"/>
        </w:rPr>
        <w:t>Justitie</w:t>
      </w:r>
      <w:r>
        <w:rPr>
          <w:rFonts w:ascii="Verdana" w:hAnsi="Verdana"/>
          <w:b/>
          <w:sz w:val="22"/>
          <w:szCs w:val="22"/>
        </w:rPr>
        <w:t xml:space="preserve"> en Veiligheid</w:t>
      </w:r>
      <w:r w:rsidRPr="00A923E5">
        <w:rPr>
          <w:rFonts w:ascii="Verdana" w:hAnsi="Verdana"/>
          <w:b/>
          <w:sz w:val="22"/>
          <w:szCs w:val="22"/>
        </w:rPr>
        <w:br/>
      </w:r>
      <w:r w:rsidRPr="00A923E5">
        <w:rPr>
          <w:rFonts w:ascii="Verdana" w:hAnsi="Verdana"/>
          <w:b/>
          <w:sz w:val="20"/>
          <w:szCs w:val="22"/>
        </w:rPr>
        <w:t>Overzicht nieuw gepubliceerde EU-voorstellen</w:t>
      </w:r>
    </w:p>
    <w:p w:rsidRPr="00A923E5" w:rsidR="000271D2" w:rsidP="000271D2" w:rsidRDefault="000271D2">
      <w:pPr>
        <w:rPr>
          <w:rFonts w:ascii="Verdana" w:hAnsi="Verdana"/>
          <w:sz w:val="20"/>
          <w:szCs w:val="22"/>
        </w:rPr>
      </w:pPr>
      <w:r w:rsidRPr="00A923E5">
        <w:rPr>
          <w:rFonts w:ascii="Verdana" w:hAnsi="Verdana"/>
          <w:sz w:val="20"/>
          <w:szCs w:val="22"/>
        </w:rPr>
        <w:t xml:space="preserve">Datum: </w:t>
      </w:r>
      <w:r w:rsidR="000541B9">
        <w:rPr>
          <w:rFonts w:ascii="Verdana" w:hAnsi="Verdana"/>
          <w:sz w:val="20"/>
          <w:szCs w:val="22"/>
        </w:rPr>
        <w:t>8</w:t>
      </w:r>
      <w:r>
        <w:rPr>
          <w:rFonts w:ascii="Verdana" w:hAnsi="Verdana"/>
          <w:sz w:val="20"/>
          <w:szCs w:val="22"/>
        </w:rPr>
        <w:t xml:space="preserve"> – 0</w:t>
      </w:r>
      <w:r w:rsidR="000541B9">
        <w:rPr>
          <w:rFonts w:ascii="Verdana" w:hAnsi="Verdana"/>
          <w:sz w:val="20"/>
          <w:szCs w:val="22"/>
        </w:rPr>
        <w:t>3</w:t>
      </w:r>
      <w:r>
        <w:rPr>
          <w:rFonts w:ascii="Verdana" w:hAnsi="Verdana"/>
          <w:sz w:val="20"/>
          <w:szCs w:val="22"/>
        </w:rPr>
        <w:t xml:space="preserve"> </w:t>
      </w:r>
      <w:r w:rsidRPr="00A923E5">
        <w:rPr>
          <w:rFonts w:ascii="Verdana" w:hAnsi="Verdana"/>
          <w:sz w:val="20"/>
          <w:szCs w:val="22"/>
        </w:rPr>
        <w:t>-</w:t>
      </w:r>
      <w:r>
        <w:rPr>
          <w:rFonts w:ascii="Verdana" w:hAnsi="Verdana"/>
          <w:sz w:val="20"/>
          <w:szCs w:val="22"/>
        </w:rPr>
        <w:t xml:space="preserve"> </w:t>
      </w:r>
      <w:r w:rsidRPr="00A923E5">
        <w:rPr>
          <w:rFonts w:ascii="Verdana" w:hAnsi="Verdana"/>
          <w:sz w:val="20"/>
          <w:szCs w:val="22"/>
        </w:rPr>
        <w:t>201</w:t>
      </w:r>
      <w:r>
        <w:rPr>
          <w:rFonts w:ascii="Verdana" w:hAnsi="Verdana"/>
          <w:sz w:val="20"/>
          <w:szCs w:val="22"/>
        </w:rPr>
        <w:t>8</w:t>
      </w:r>
    </w:p>
    <w:p w:rsidRPr="00A923E5" w:rsidR="000271D2" w:rsidP="000271D2" w:rsidRDefault="000271D2">
      <w:pPr>
        <w:rPr>
          <w:rFonts w:ascii="Verdana" w:hAnsi="Verdana"/>
          <w:sz w:val="20"/>
          <w:szCs w:val="22"/>
        </w:rPr>
      </w:pPr>
    </w:p>
    <w:p w:rsidRPr="00A923E5" w:rsidR="000271D2" w:rsidP="000271D2" w:rsidRDefault="000271D2">
      <w:pPr>
        <w:rPr>
          <w:rFonts w:ascii="Verdana" w:hAnsi="Verdana"/>
          <w:b/>
          <w:sz w:val="20"/>
          <w:szCs w:val="22"/>
          <w:u w:val="single"/>
        </w:rPr>
      </w:pPr>
      <w:r w:rsidRPr="00A923E5">
        <w:rPr>
          <w:rFonts w:ascii="Verdana" w:hAnsi="Verdana"/>
          <w:b/>
          <w:sz w:val="20"/>
          <w:szCs w:val="22"/>
          <w:u w:val="single"/>
        </w:rPr>
        <w:t xml:space="preserve">Voorstellen verschenen in de periode </w:t>
      </w:r>
      <w:r w:rsidR="000541B9">
        <w:rPr>
          <w:rFonts w:ascii="Verdana" w:hAnsi="Verdana"/>
          <w:b/>
          <w:sz w:val="20"/>
          <w:szCs w:val="22"/>
          <w:u w:val="single"/>
        </w:rPr>
        <w:t>10</w:t>
      </w:r>
      <w:r>
        <w:rPr>
          <w:rFonts w:ascii="Verdana" w:hAnsi="Verdana"/>
          <w:b/>
          <w:sz w:val="20"/>
          <w:szCs w:val="22"/>
          <w:u w:val="single"/>
        </w:rPr>
        <w:t xml:space="preserve"> </w:t>
      </w:r>
      <w:r w:rsidR="000541B9">
        <w:rPr>
          <w:rFonts w:ascii="Verdana" w:hAnsi="Verdana"/>
          <w:b/>
          <w:sz w:val="20"/>
          <w:szCs w:val="22"/>
          <w:u w:val="single"/>
        </w:rPr>
        <w:t>februari</w:t>
      </w:r>
      <w:r>
        <w:rPr>
          <w:rFonts w:ascii="Verdana" w:hAnsi="Verdana"/>
          <w:b/>
          <w:sz w:val="20"/>
          <w:szCs w:val="22"/>
          <w:u w:val="single"/>
        </w:rPr>
        <w:t xml:space="preserve"> 2018 – </w:t>
      </w:r>
      <w:r w:rsidR="000541B9">
        <w:rPr>
          <w:rFonts w:ascii="Verdana" w:hAnsi="Verdana"/>
          <w:b/>
          <w:sz w:val="20"/>
          <w:szCs w:val="22"/>
          <w:u w:val="single"/>
        </w:rPr>
        <w:t>8</w:t>
      </w:r>
      <w:r w:rsidR="00F94955">
        <w:rPr>
          <w:rFonts w:ascii="Verdana" w:hAnsi="Verdana"/>
          <w:b/>
          <w:sz w:val="20"/>
          <w:szCs w:val="22"/>
          <w:u w:val="single"/>
        </w:rPr>
        <w:t xml:space="preserve"> </w:t>
      </w:r>
      <w:r w:rsidR="000541B9">
        <w:rPr>
          <w:rFonts w:ascii="Verdana" w:hAnsi="Verdana"/>
          <w:b/>
          <w:sz w:val="20"/>
          <w:szCs w:val="22"/>
          <w:u w:val="single"/>
        </w:rPr>
        <w:t>maart</w:t>
      </w:r>
      <w:r w:rsidR="00F94955">
        <w:rPr>
          <w:rFonts w:ascii="Verdana" w:hAnsi="Verdana"/>
          <w:b/>
          <w:sz w:val="20"/>
          <w:szCs w:val="22"/>
          <w:u w:val="single"/>
        </w:rPr>
        <w:t xml:space="preserve"> </w:t>
      </w:r>
      <w:r>
        <w:rPr>
          <w:rFonts w:ascii="Verdana" w:hAnsi="Verdana"/>
          <w:b/>
          <w:sz w:val="20"/>
          <w:szCs w:val="22"/>
          <w:u w:val="single"/>
        </w:rPr>
        <w:t>2018</w:t>
      </w:r>
    </w:p>
    <w:p w:rsidRPr="00A923E5" w:rsidR="000271D2" w:rsidP="000271D2" w:rsidRDefault="000271D2">
      <w:pPr>
        <w:rPr>
          <w:rFonts w:ascii="Verdana" w:hAnsi="Verdana"/>
          <w:b/>
          <w:sz w:val="22"/>
          <w:szCs w:val="22"/>
          <w:u w:val="single"/>
        </w:rPr>
      </w:pPr>
    </w:p>
    <w:p w:rsidRPr="00A923E5" w:rsidR="000271D2" w:rsidP="000271D2" w:rsidRDefault="000271D2">
      <w:pPr>
        <w:rPr>
          <w:rFonts w:ascii="Verdana" w:hAnsi="Verdana"/>
          <w:sz w:val="18"/>
          <w:szCs w:val="18"/>
        </w:rPr>
      </w:pPr>
      <w:r w:rsidRPr="00A923E5">
        <w:rPr>
          <w:rFonts w:ascii="Verdana" w:hAnsi="Verdana"/>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raadplegingen op het terrein van V&amp;J die sinds de vorige procedurevergadering zijn verschenen. Dit geldt ook voor voorstellen voor (</w:t>
      </w:r>
      <w:proofErr w:type="spellStart"/>
      <w:r w:rsidRPr="00A923E5">
        <w:rPr>
          <w:rFonts w:ascii="Verdana" w:hAnsi="Verdana"/>
          <w:sz w:val="18"/>
          <w:szCs w:val="18"/>
        </w:rPr>
        <w:t>Raads</w:t>
      </w:r>
      <w:proofErr w:type="spellEnd"/>
      <w:r w:rsidRPr="00A923E5">
        <w:rPr>
          <w:rFonts w:ascii="Verdana" w:hAnsi="Verdana"/>
          <w:sz w:val="18"/>
          <w:szCs w:val="18"/>
        </w:rPr>
        <w:t>)besluiten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A923E5" w:rsidR="000271D2" w:rsidP="000271D2" w:rsidRDefault="000271D2">
      <w:pPr>
        <w:ind w:firstLine="708"/>
        <w:rPr>
          <w:rFonts w:ascii="Verdana" w:hAnsi="Verdana"/>
          <w:sz w:val="18"/>
          <w:szCs w:val="18"/>
        </w:rPr>
      </w:pPr>
    </w:p>
    <w:p w:rsidR="000271D2" w:rsidP="000271D2" w:rsidRDefault="000271D2">
      <w:pPr>
        <w:rPr>
          <w:rFonts w:ascii="Verdana" w:hAnsi="Verdana"/>
          <w:sz w:val="18"/>
          <w:szCs w:val="18"/>
        </w:rPr>
      </w:pPr>
      <w:r w:rsidRPr="00A923E5">
        <w:rPr>
          <w:rFonts w:ascii="Verdana" w:hAnsi="Verdana"/>
          <w:sz w:val="18"/>
          <w:szCs w:val="18"/>
        </w:rPr>
        <w:t xml:space="preserve">Onderaan deze lijst </w:t>
      </w:r>
      <w:r>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0271D2" w:rsidP="000271D2" w:rsidRDefault="000271D2">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6"/>
        <w:gridCol w:w="1280"/>
        <w:gridCol w:w="562"/>
        <w:gridCol w:w="1468"/>
        <w:gridCol w:w="3687"/>
        <w:gridCol w:w="1506"/>
        <w:gridCol w:w="148"/>
        <w:gridCol w:w="826"/>
        <w:gridCol w:w="4742"/>
      </w:tblGrid>
      <w:tr w:rsidRPr="00F67F5B" w:rsidR="000271D2" w:rsidTr="000541B9">
        <w:trPr>
          <w:trHeight w:val="1118"/>
        </w:trPr>
        <w:tc>
          <w:tcPr>
            <w:tcW w:w="436" w:type="dxa"/>
            <w:textDirection w:val="btLr"/>
          </w:tcPr>
          <w:p w:rsidRPr="0088310D" w:rsidR="000271D2" w:rsidP="00390484" w:rsidRDefault="000271D2">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280" w:type="dxa"/>
            <w:shd w:val="clear" w:color="auto" w:fill="auto"/>
            <w:textDirection w:val="btLr"/>
            <w:vAlign w:val="bottom"/>
            <w:hideMark/>
          </w:tcPr>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562" w:type="dxa"/>
            <w:shd w:val="clear" w:color="auto" w:fill="auto"/>
            <w:textDirection w:val="btLr"/>
            <w:vAlign w:val="bottom"/>
            <w:hideMark/>
          </w:tcPr>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468" w:type="dxa"/>
            <w:shd w:val="clear" w:color="auto" w:fill="auto"/>
            <w:textDirection w:val="btLr"/>
            <w:vAlign w:val="bottom"/>
            <w:hideMark/>
          </w:tcPr>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3687" w:type="dxa"/>
            <w:shd w:val="clear" w:color="auto" w:fill="auto"/>
            <w:textDirection w:val="btLr"/>
            <w:vAlign w:val="bottom"/>
            <w:hideMark/>
          </w:tcPr>
          <w:p w:rsidRPr="00F67F5B" w:rsidR="000271D2" w:rsidP="00390484" w:rsidRDefault="000271D2">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0271D2" w:rsidP="00390484" w:rsidRDefault="000271D2">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74" w:type="dxa"/>
            <w:gridSpan w:val="2"/>
            <w:textDirection w:val="btLr"/>
          </w:tcPr>
          <w:p w:rsidR="000271D2" w:rsidP="00390484" w:rsidRDefault="000271D2">
            <w:pPr>
              <w:jc w:val="center"/>
              <w:rPr>
                <w:rFonts w:asciiTheme="minorHAnsi" w:hAnsiTheme="minorHAnsi"/>
                <w:b/>
                <w:bCs/>
                <w:color w:val="000000"/>
                <w:sz w:val="22"/>
                <w:szCs w:val="22"/>
              </w:rPr>
            </w:pPr>
          </w:p>
          <w:p w:rsidRPr="00F50A0B" w:rsidR="000271D2" w:rsidP="00390484" w:rsidRDefault="000271D2">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0271D2" w:rsidP="00390484" w:rsidRDefault="000271D2">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742" w:type="dxa"/>
            <w:shd w:val="clear" w:color="auto" w:fill="auto"/>
            <w:textDirection w:val="btLr"/>
            <w:vAlign w:val="bottom"/>
            <w:hideMark/>
          </w:tcPr>
          <w:p w:rsidRPr="00F67F5B" w:rsidR="000271D2" w:rsidP="00390484" w:rsidRDefault="000271D2">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0271D2" w:rsidTr="000541B9">
        <w:trPr>
          <w:trHeight w:val="300"/>
        </w:trPr>
        <w:tc>
          <w:tcPr>
            <w:tcW w:w="436" w:type="dxa"/>
            <w:tcBorders>
              <w:bottom w:val="single" w:color="auto" w:sz="4" w:space="0"/>
            </w:tcBorders>
            <w:shd w:val="clear" w:color="000000" w:fill="538DD5"/>
          </w:tcPr>
          <w:p w:rsidRPr="0088310D" w:rsidR="000271D2" w:rsidP="00390484" w:rsidRDefault="000271D2">
            <w:pPr>
              <w:jc w:val="center"/>
              <w:rPr>
                <w:rFonts w:asciiTheme="minorHAnsi" w:hAnsiTheme="minorHAnsi"/>
                <w:b/>
                <w:bCs/>
                <w:color w:val="000000"/>
                <w:sz w:val="22"/>
                <w:szCs w:val="22"/>
              </w:rPr>
            </w:pPr>
          </w:p>
        </w:tc>
        <w:tc>
          <w:tcPr>
            <w:tcW w:w="1280" w:type="dxa"/>
            <w:tcBorders>
              <w:bottom w:val="single" w:color="auto" w:sz="4" w:space="0"/>
            </w:tcBorders>
            <w:shd w:val="clear" w:color="000000" w:fill="538DD5"/>
            <w:vAlign w:val="bottom"/>
            <w:hideMark/>
          </w:tcPr>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562" w:type="dxa"/>
            <w:tcBorders>
              <w:bottom w:val="single" w:color="auto" w:sz="4" w:space="0"/>
            </w:tcBorders>
            <w:shd w:val="clear" w:color="000000" w:fill="538DD5"/>
            <w:vAlign w:val="bottom"/>
            <w:hideMark/>
          </w:tcPr>
          <w:p w:rsidRPr="0088310D" w:rsidR="000271D2" w:rsidP="00390484" w:rsidRDefault="000271D2">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468" w:type="dxa"/>
            <w:tcBorders>
              <w:bottom w:val="single" w:color="auto" w:sz="4" w:space="0"/>
            </w:tcBorders>
            <w:shd w:val="clear" w:color="000000" w:fill="538DD5"/>
            <w:vAlign w:val="bottom"/>
            <w:hideMark/>
          </w:tcPr>
          <w:p w:rsidRPr="0088310D" w:rsidR="000271D2" w:rsidP="00390484" w:rsidRDefault="000271D2">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3687" w:type="dxa"/>
            <w:tcBorders>
              <w:bottom w:val="single" w:color="auto" w:sz="4" w:space="0"/>
            </w:tcBorders>
            <w:shd w:val="clear" w:color="000000" w:fill="538DD5"/>
            <w:vAlign w:val="bottom"/>
            <w:hideMark/>
          </w:tcPr>
          <w:p w:rsidRPr="00F67F5B" w:rsidR="000271D2" w:rsidP="00390484" w:rsidRDefault="000271D2">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0271D2" w:rsidP="00390484" w:rsidRDefault="000271D2">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74" w:type="dxa"/>
            <w:gridSpan w:val="2"/>
            <w:tcBorders>
              <w:bottom w:val="single" w:color="auto" w:sz="4" w:space="0"/>
            </w:tcBorders>
            <w:shd w:val="clear" w:color="000000" w:fill="538DD5"/>
          </w:tcPr>
          <w:p w:rsidRPr="00F67F5B" w:rsidR="000271D2" w:rsidP="00390484" w:rsidRDefault="000271D2">
            <w:pPr>
              <w:rPr>
                <w:rFonts w:asciiTheme="minorHAnsi" w:hAnsiTheme="minorHAnsi"/>
                <w:b/>
                <w:bCs/>
                <w:color w:val="000000"/>
                <w:sz w:val="22"/>
                <w:szCs w:val="22"/>
              </w:rPr>
            </w:pPr>
          </w:p>
        </w:tc>
        <w:tc>
          <w:tcPr>
            <w:tcW w:w="4742" w:type="dxa"/>
            <w:tcBorders>
              <w:bottom w:val="single" w:color="auto" w:sz="4" w:space="0"/>
            </w:tcBorders>
            <w:shd w:val="clear" w:color="000000" w:fill="538DD5"/>
            <w:hideMark/>
          </w:tcPr>
          <w:p w:rsidRPr="00F67F5B" w:rsidR="000271D2" w:rsidP="00390484" w:rsidRDefault="000271D2">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0271D2" w:rsidTr="00390484">
        <w:trPr>
          <w:trHeight w:val="467"/>
        </w:trPr>
        <w:tc>
          <w:tcPr>
            <w:tcW w:w="14655" w:type="dxa"/>
            <w:gridSpan w:val="9"/>
            <w:shd w:val="clear" w:color="auto" w:fill="C2D69B" w:themeFill="accent3" w:themeFillTint="99"/>
          </w:tcPr>
          <w:p w:rsidRPr="008E7F34" w:rsidR="000271D2" w:rsidP="00390484" w:rsidRDefault="000271D2">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w:t>
            </w:r>
            <w:r w:rsidRPr="008E7F34">
              <w:rPr>
                <w:rFonts w:asciiTheme="minorHAnsi" w:hAnsiTheme="minorHAnsi"/>
                <w:b/>
                <w:i/>
                <w:color w:val="000000"/>
                <w:sz w:val="22"/>
                <w:szCs w:val="22"/>
              </w:rPr>
              <w:t>Justitie</w:t>
            </w:r>
            <w:r>
              <w:rPr>
                <w:rFonts w:asciiTheme="minorHAnsi" w:hAnsiTheme="minorHAnsi"/>
                <w:b/>
                <w:i/>
                <w:color w:val="000000"/>
                <w:sz w:val="22"/>
                <w:szCs w:val="22"/>
              </w:rPr>
              <w:t>&amp; Veiligheid</w:t>
            </w:r>
          </w:p>
        </w:tc>
      </w:tr>
      <w:tr w:rsidRPr="00257325" w:rsidR="00612D1E" w:rsidTr="000541B9">
        <w:trPr>
          <w:trHeight w:val="699"/>
        </w:trPr>
        <w:tc>
          <w:tcPr>
            <w:tcW w:w="436" w:type="dxa"/>
          </w:tcPr>
          <w:p w:rsidR="00612D1E" w:rsidP="00390484" w:rsidRDefault="00612D1E">
            <w:pPr>
              <w:jc w:val="center"/>
              <w:rPr>
                <w:rFonts w:asciiTheme="minorHAnsi" w:hAnsiTheme="minorHAnsi"/>
                <w:color w:val="000000"/>
                <w:sz w:val="22"/>
                <w:szCs w:val="22"/>
              </w:rPr>
            </w:pPr>
            <w:r>
              <w:rPr>
                <w:rFonts w:asciiTheme="minorHAnsi" w:hAnsiTheme="minorHAnsi"/>
                <w:color w:val="000000"/>
                <w:sz w:val="22"/>
                <w:szCs w:val="22"/>
              </w:rPr>
              <w:t>1.</w:t>
            </w:r>
          </w:p>
        </w:tc>
        <w:tc>
          <w:tcPr>
            <w:tcW w:w="1280" w:type="dxa"/>
            <w:shd w:val="clear" w:color="auto" w:fill="auto"/>
            <w:noWrap/>
          </w:tcPr>
          <w:p w:rsidR="00612D1E" w:rsidP="00612D1E" w:rsidRDefault="00612D1E">
            <w:pPr>
              <w:jc w:val="center"/>
              <w:rPr>
                <w:rFonts w:ascii="Calibri" w:hAnsi="Calibri"/>
                <w:color w:val="000000"/>
                <w:sz w:val="22"/>
                <w:szCs w:val="22"/>
              </w:rPr>
            </w:pPr>
            <w:r>
              <w:rPr>
                <w:rFonts w:ascii="Calibri" w:hAnsi="Calibri"/>
                <w:color w:val="000000"/>
                <w:sz w:val="22"/>
                <w:szCs w:val="22"/>
              </w:rPr>
              <w:t>14-feb-18</w:t>
            </w:r>
          </w:p>
        </w:tc>
        <w:tc>
          <w:tcPr>
            <w:tcW w:w="562" w:type="dxa"/>
            <w:shd w:val="clear" w:color="auto" w:fill="auto"/>
            <w:noWrap/>
          </w:tcPr>
          <w:p w:rsidR="00612D1E" w:rsidP="00390484" w:rsidRDefault="00612D1E">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612D1E" w:rsidP="00390484" w:rsidRDefault="00612D1E">
            <w:pPr>
              <w:rPr>
                <w:rFonts w:ascii="Calibri" w:hAnsi="Calibri"/>
                <w:color w:val="000000"/>
                <w:sz w:val="22"/>
                <w:szCs w:val="22"/>
              </w:rPr>
            </w:pPr>
            <w:r w:rsidRPr="00612D1E">
              <w:rPr>
                <w:rFonts w:ascii="Calibri" w:hAnsi="Calibri"/>
                <w:color w:val="000000"/>
                <w:sz w:val="22"/>
                <w:szCs w:val="22"/>
              </w:rPr>
              <w:t xml:space="preserve">BESLUIT </w:t>
            </w:r>
          </w:p>
        </w:tc>
        <w:tc>
          <w:tcPr>
            <w:tcW w:w="3687" w:type="dxa"/>
            <w:shd w:val="clear" w:color="auto" w:fill="auto"/>
          </w:tcPr>
          <w:p w:rsidR="00612D1E" w:rsidP="00390484" w:rsidRDefault="00612D1E">
            <w:pPr>
              <w:rPr>
                <w:rFonts w:ascii="Calibri" w:hAnsi="Calibri"/>
                <w:color w:val="000000"/>
                <w:sz w:val="22"/>
                <w:szCs w:val="22"/>
              </w:rPr>
            </w:pPr>
            <w:r w:rsidRPr="00612D1E">
              <w:rPr>
                <w:rFonts w:ascii="Calibri" w:hAnsi="Calibri"/>
                <w:color w:val="000000"/>
                <w:sz w:val="22"/>
                <w:szCs w:val="22"/>
              </w:rPr>
              <w:t>Voorstel voor een BESLUIT VAN DE RAAD betreffende de sluiting, namens de Europese Unie, van een overeenkomst tussen de Europese Unie en de Zwitserse Bondsstaat betreffende extra voorschriften met betrekking tot het instrument voor financiële steun voor de buitengrenzen en visa, als onderdeel van het Fonds voor interne veiligheid, voor de periode 2014–2020</w:t>
            </w:r>
          </w:p>
        </w:tc>
        <w:tc>
          <w:tcPr>
            <w:tcW w:w="1654" w:type="dxa"/>
            <w:gridSpan w:val="2"/>
            <w:shd w:val="clear" w:color="auto" w:fill="auto"/>
            <w:noWrap/>
          </w:tcPr>
          <w:p w:rsidR="002D64F0" w:rsidP="00612D1E" w:rsidRDefault="00612D1E">
            <w:pPr>
              <w:rPr>
                <w:sz w:val="20"/>
                <w:szCs w:val="20"/>
              </w:rPr>
            </w:pPr>
            <w:r>
              <w:fldChar w:fldCharType="begin"/>
            </w:r>
            <w:r>
              <w:instrText xml:space="preserve"> LINK </w:instrText>
            </w:r>
            <w:r w:rsidR="002D64F0">
              <w:instrText xml:space="preserve">Excel.Sheet.12 "\\\\nuthvs02\\SCAN$\\DIV-Domeinen\\IenR\\EU\\Lijst met EU-voorstellen vanaf week 31 2015.xlsx" "Besluit Verslag!R1298K5" </w:instrText>
            </w:r>
            <w:r>
              <w:instrText xml:space="preserve">\a \f 4 \h </w:instrText>
            </w:r>
            <w:r w:rsidR="002D64F0">
              <w:fldChar w:fldCharType="separate"/>
            </w:r>
          </w:p>
          <w:p w:rsidRPr="002D64F0" w:rsidR="002D64F0" w:rsidP="002D64F0" w:rsidRDefault="002D64F0">
            <w:pPr>
              <w:rPr>
                <w:rFonts w:ascii="Calibri" w:hAnsi="Calibri"/>
                <w:color w:val="0000FF"/>
                <w:sz w:val="22"/>
                <w:szCs w:val="22"/>
                <w:u w:val="single"/>
              </w:rPr>
            </w:pPr>
            <w:hyperlink w:history="1" r:id="rId11">
              <w:r w:rsidRPr="002D64F0">
                <w:rPr>
                  <w:rFonts w:ascii="Calibri" w:hAnsi="Calibri"/>
                  <w:color w:val="0000FF"/>
                  <w:sz w:val="22"/>
                  <w:szCs w:val="22"/>
                  <w:u w:val="single"/>
                </w:rPr>
                <w:t>COM (2018) 71</w:t>
              </w:r>
            </w:hyperlink>
          </w:p>
          <w:p w:rsidR="00612D1E" w:rsidP="00612D1E" w:rsidRDefault="00612D1E">
            <w:r>
              <w:fldChar w:fldCharType="end"/>
            </w:r>
          </w:p>
        </w:tc>
        <w:tc>
          <w:tcPr>
            <w:tcW w:w="826" w:type="dxa"/>
            <w:shd w:val="clear" w:color="auto" w:fill="auto"/>
          </w:tcPr>
          <w:p w:rsidRPr="00A62907" w:rsidR="00612D1E" w:rsidP="00390484" w:rsidRDefault="000541B9">
            <w:pPr>
              <w:rPr>
                <w:rFonts w:asciiTheme="minorHAnsi" w:hAnsiTheme="minorHAnsi"/>
                <w:color w:val="000000"/>
                <w:sz w:val="22"/>
                <w:szCs w:val="22"/>
              </w:rPr>
            </w:pPr>
            <w:proofErr w:type="spellStart"/>
            <w:r>
              <w:rPr>
                <w:rFonts w:asciiTheme="minorHAnsi" w:hAnsiTheme="minorHAnsi"/>
                <w:color w:val="000000"/>
                <w:sz w:val="22"/>
                <w:szCs w:val="22"/>
              </w:rPr>
              <w:t>nvt</w:t>
            </w:r>
            <w:proofErr w:type="spellEnd"/>
          </w:p>
        </w:tc>
        <w:tc>
          <w:tcPr>
            <w:tcW w:w="4742" w:type="dxa"/>
            <w:vMerge w:val="restart"/>
            <w:shd w:val="clear" w:color="auto" w:fill="auto"/>
          </w:tcPr>
          <w:p w:rsidR="00612D1E" w:rsidP="00390484" w:rsidRDefault="00612D1E">
            <w:pPr>
              <w:rPr>
                <w:rFonts w:asciiTheme="minorHAnsi" w:hAnsiTheme="minorHAnsi"/>
                <w:color w:val="000000"/>
                <w:sz w:val="22"/>
                <w:szCs w:val="22"/>
                <w:u w:val="single"/>
              </w:rPr>
            </w:pPr>
            <w:r w:rsidRPr="00C17A32">
              <w:rPr>
                <w:rFonts w:asciiTheme="minorHAnsi" w:hAnsiTheme="minorHAnsi"/>
                <w:color w:val="000000"/>
                <w:sz w:val="22"/>
                <w:szCs w:val="22"/>
                <w:u w:val="single"/>
              </w:rPr>
              <w:t xml:space="preserve">Voorstel: </w:t>
            </w:r>
            <w:r w:rsidR="00574C4A">
              <w:rPr>
                <w:rFonts w:asciiTheme="minorHAnsi" w:hAnsiTheme="minorHAnsi"/>
                <w:color w:val="000000"/>
                <w:sz w:val="22"/>
                <w:szCs w:val="22"/>
                <w:u w:val="single"/>
              </w:rPr>
              <w:t>voor kennisgeving aannemen</w:t>
            </w:r>
          </w:p>
          <w:p w:rsidRPr="00E47345" w:rsidR="00612D1E" w:rsidP="00C17A32" w:rsidRDefault="00612D1E">
            <w:pPr>
              <w:rPr>
                <w:rFonts w:asciiTheme="minorHAnsi" w:hAnsiTheme="minorHAnsi"/>
                <w:color w:val="000000"/>
                <w:sz w:val="22"/>
                <w:szCs w:val="22"/>
                <w:u w:val="single"/>
              </w:rPr>
            </w:pPr>
          </w:p>
          <w:p w:rsidRPr="00C17A32" w:rsidR="00612D1E" w:rsidP="00574C4A" w:rsidRDefault="00574C4A">
            <w:pPr>
              <w:rPr>
                <w:rFonts w:ascii="Calibri" w:hAnsi="Calibri" w:eastAsia="Calibri"/>
                <w:i/>
                <w:iCs/>
                <w:sz w:val="22"/>
                <w:szCs w:val="22"/>
                <w:lang w:eastAsia="en-US"/>
              </w:rPr>
            </w:pPr>
            <w:r>
              <w:rPr>
                <w:rFonts w:asciiTheme="minorHAnsi" w:hAnsiTheme="minorHAnsi"/>
                <w:bCs/>
                <w:i/>
                <w:color w:val="000000"/>
                <w:sz w:val="22"/>
                <w:szCs w:val="22"/>
              </w:rPr>
              <w:t xml:space="preserve">Beide besluiten betreffen de </w:t>
            </w:r>
            <w:r w:rsidR="0017776A">
              <w:rPr>
                <w:rFonts w:asciiTheme="minorHAnsi" w:hAnsiTheme="minorHAnsi"/>
                <w:bCs/>
                <w:i/>
                <w:color w:val="000000"/>
                <w:sz w:val="22"/>
                <w:szCs w:val="22"/>
              </w:rPr>
              <w:t xml:space="preserve">modaliteiten van </w:t>
            </w:r>
            <w:r>
              <w:rPr>
                <w:rFonts w:asciiTheme="minorHAnsi" w:hAnsiTheme="minorHAnsi"/>
                <w:bCs/>
                <w:i/>
                <w:color w:val="000000"/>
                <w:sz w:val="22"/>
                <w:szCs w:val="22"/>
              </w:rPr>
              <w:t xml:space="preserve">deelname </w:t>
            </w:r>
            <w:r w:rsidR="0017776A">
              <w:rPr>
                <w:rFonts w:asciiTheme="minorHAnsi" w:hAnsiTheme="minorHAnsi"/>
                <w:bCs/>
                <w:i/>
                <w:color w:val="000000"/>
                <w:sz w:val="22"/>
                <w:szCs w:val="22"/>
              </w:rPr>
              <w:t xml:space="preserve">en bijdrage </w:t>
            </w:r>
            <w:r>
              <w:rPr>
                <w:rFonts w:asciiTheme="minorHAnsi" w:hAnsiTheme="minorHAnsi"/>
                <w:bCs/>
                <w:i/>
                <w:color w:val="000000"/>
                <w:sz w:val="22"/>
                <w:szCs w:val="22"/>
              </w:rPr>
              <w:t xml:space="preserve">van Zwitserland aan </w:t>
            </w:r>
            <w:r w:rsidRPr="00574C4A">
              <w:rPr>
                <w:rFonts w:asciiTheme="minorHAnsi" w:hAnsiTheme="minorHAnsi"/>
                <w:bCs/>
                <w:i/>
                <w:color w:val="000000"/>
                <w:sz w:val="22"/>
                <w:szCs w:val="22"/>
              </w:rPr>
              <w:t xml:space="preserve">het </w:t>
            </w:r>
            <w:r>
              <w:rPr>
                <w:rFonts w:asciiTheme="minorHAnsi" w:hAnsiTheme="minorHAnsi"/>
                <w:bCs/>
                <w:i/>
                <w:color w:val="000000"/>
                <w:sz w:val="22"/>
                <w:szCs w:val="22"/>
              </w:rPr>
              <w:t xml:space="preserve">“EU </w:t>
            </w:r>
            <w:r w:rsidRPr="00574C4A">
              <w:rPr>
                <w:rFonts w:asciiTheme="minorHAnsi" w:hAnsiTheme="minorHAnsi"/>
                <w:bCs/>
                <w:i/>
                <w:color w:val="000000"/>
                <w:sz w:val="22"/>
                <w:szCs w:val="22"/>
              </w:rPr>
              <w:t>instrument voor financiële steun voor buitengrenzen en visa</w:t>
            </w:r>
            <w:r>
              <w:rPr>
                <w:rFonts w:asciiTheme="minorHAnsi" w:hAnsiTheme="minorHAnsi"/>
                <w:bCs/>
                <w:i/>
                <w:color w:val="000000"/>
                <w:sz w:val="22"/>
                <w:szCs w:val="22"/>
              </w:rPr>
              <w:t xml:space="preserve">” dat onderdeel is van </w:t>
            </w:r>
            <w:r w:rsidRPr="00574C4A">
              <w:rPr>
                <w:rFonts w:asciiTheme="minorHAnsi" w:hAnsiTheme="minorHAnsi"/>
                <w:bCs/>
                <w:i/>
                <w:color w:val="000000"/>
                <w:sz w:val="22"/>
                <w:szCs w:val="22"/>
              </w:rPr>
              <w:t xml:space="preserve">het </w:t>
            </w:r>
            <w:r>
              <w:rPr>
                <w:rFonts w:asciiTheme="minorHAnsi" w:hAnsiTheme="minorHAnsi"/>
                <w:bCs/>
                <w:i/>
                <w:color w:val="000000"/>
                <w:sz w:val="22"/>
                <w:szCs w:val="22"/>
              </w:rPr>
              <w:t xml:space="preserve">EU </w:t>
            </w:r>
            <w:r w:rsidRPr="00574C4A">
              <w:rPr>
                <w:rFonts w:asciiTheme="minorHAnsi" w:hAnsiTheme="minorHAnsi"/>
                <w:bCs/>
                <w:i/>
                <w:color w:val="000000"/>
                <w:sz w:val="22"/>
                <w:szCs w:val="22"/>
              </w:rPr>
              <w:t>Fonds voor interne veiligheid</w:t>
            </w:r>
            <w:r w:rsidR="005E2EAB">
              <w:rPr>
                <w:rFonts w:asciiTheme="minorHAnsi" w:hAnsiTheme="minorHAnsi"/>
                <w:bCs/>
                <w:i/>
                <w:color w:val="000000"/>
                <w:sz w:val="22"/>
                <w:szCs w:val="22"/>
              </w:rPr>
              <w:t>.</w:t>
            </w:r>
          </w:p>
        </w:tc>
      </w:tr>
      <w:tr w:rsidRPr="00257325" w:rsidR="00612D1E" w:rsidTr="000541B9">
        <w:trPr>
          <w:trHeight w:val="699"/>
        </w:trPr>
        <w:tc>
          <w:tcPr>
            <w:tcW w:w="436" w:type="dxa"/>
          </w:tcPr>
          <w:p w:rsidR="00612D1E" w:rsidP="00390484" w:rsidRDefault="00612D1E">
            <w:pPr>
              <w:jc w:val="center"/>
              <w:rPr>
                <w:rFonts w:asciiTheme="minorHAnsi" w:hAnsiTheme="minorHAnsi"/>
                <w:color w:val="000000"/>
                <w:sz w:val="22"/>
                <w:szCs w:val="22"/>
              </w:rPr>
            </w:pPr>
            <w:r>
              <w:rPr>
                <w:rFonts w:asciiTheme="minorHAnsi" w:hAnsiTheme="minorHAnsi"/>
                <w:color w:val="000000"/>
                <w:sz w:val="22"/>
                <w:szCs w:val="22"/>
              </w:rPr>
              <w:t>2.</w:t>
            </w:r>
          </w:p>
        </w:tc>
        <w:tc>
          <w:tcPr>
            <w:tcW w:w="1280" w:type="dxa"/>
            <w:shd w:val="clear" w:color="auto" w:fill="auto"/>
            <w:noWrap/>
          </w:tcPr>
          <w:p w:rsidR="00612D1E" w:rsidP="00390484" w:rsidRDefault="00612D1E">
            <w:pPr>
              <w:jc w:val="center"/>
              <w:rPr>
                <w:rFonts w:ascii="Calibri" w:hAnsi="Calibri"/>
                <w:color w:val="000000"/>
                <w:sz w:val="22"/>
                <w:szCs w:val="22"/>
              </w:rPr>
            </w:pPr>
            <w:r>
              <w:rPr>
                <w:rFonts w:ascii="Calibri" w:hAnsi="Calibri"/>
                <w:color w:val="000000"/>
                <w:sz w:val="22"/>
                <w:szCs w:val="22"/>
              </w:rPr>
              <w:t>14-feb-18</w:t>
            </w:r>
          </w:p>
          <w:p w:rsidRPr="009C3DAA" w:rsidR="00612D1E" w:rsidP="00390484" w:rsidRDefault="00612D1E">
            <w:pPr>
              <w:jc w:val="center"/>
              <w:rPr>
                <w:rFonts w:ascii="Calibri" w:hAnsi="Calibri"/>
                <w:color w:val="000000"/>
                <w:sz w:val="22"/>
                <w:szCs w:val="22"/>
              </w:rPr>
            </w:pPr>
          </w:p>
        </w:tc>
        <w:tc>
          <w:tcPr>
            <w:tcW w:w="562" w:type="dxa"/>
            <w:shd w:val="clear" w:color="auto" w:fill="auto"/>
            <w:noWrap/>
          </w:tcPr>
          <w:p w:rsidR="00612D1E" w:rsidP="00390484" w:rsidRDefault="00612D1E">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612D1E" w:rsidP="00390484" w:rsidRDefault="00612D1E">
            <w:pPr>
              <w:rPr>
                <w:rFonts w:ascii="Calibri" w:hAnsi="Calibri"/>
                <w:color w:val="000000"/>
                <w:sz w:val="22"/>
                <w:szCs w:val="22"/>
              </w:rPr>
            </w:pPr>
            <w:r w:rsidRPr="00612D1E">
              <w:rPr>
                <w:rFonts w:ascii="Calibri" w:hAnsi="Calibri"/>
                <w:color w:val="000000"/>
                <w:sz w:val="22"/>
                <w:szCs w:val="22"/>
                <w:lang w:val="en-GB"/>
              </w:rPr>
              <w:t>BESLUIT</w:t>
            </w:r>
          </w:p>
        </w:tc>
        <w:tc>
          <w:tcPr>
            <w:tcW w:w="3687" w:type="dxa"/>
            <w:shd w:val="clear" w:color="auto" w:fill="auto"/>
          </w:tcPr>
          <w:p w:rsidRPr="009E3F99" w:rsidR="00612D1E" w:rsidP="00390484" w:rsidRDefault="00612D1E">
            <w:pPr>
              <w:rPr>
                <w:rFonts w:ascii="Calibri" w:hAnsi="Calibri"/>
                <w:color w:val="000000"/>
                <w:sz w:val="22"/>
                <w:szCs w:val="22"/>
                <w:lang w:val="en-GB"/>
              </w:rPr>
            </w:pPr>
            <w:proofErr w:type="spellStart"/>
            <w:r w:rsidRPr="00612D1E">
              <w:rPr>
                <w:rFonts w:ascii="Calibri" w:hAnsi="Calibri"/>
                <w:color w:val="000000"/>
                <w:sz w:val="22"/>
                <w:szCs w:val="22"/>
                <w:lang w:val="en-GB"/>
              </w:rPr>
              <w:t>Voorstel</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voor</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een</w:t>
            </w:r>
            <w:proofErr w:type="spellEnd"/>
            <w:r w:rsidRPr="00612D1E">
              <w:rPr>
                <w:rFonts w:ascii="Calibri" w:hAnsi="Calibri"/>
                <w:color w:val="000000"/>
                <w:sz w:val="22"/>
                <w:szCs w:val="22"/>
                <w:lang w:val="en-GB"/>
              </w:rPr>
              <w:t xml:space="preserve"> BESLUIT VAN DE RAAD </w:t>
            </w:r>
            <w:proofErr w:type="spellStart"/>
            <w:r w:rsidRPr="00612D1E">
              <w:rPr>
                <w:rFonts w:ascii="Calibri" w:hAnsi="Calibri"/>
                <w:color w:val="000000"/>
                <w:sz w:val="22"/>
                <w:szCs w:val="22"/>
                <w:lang w:val="en-GB"/>
              </w:rPr>
              <w:t>betreffende</w:t>
            </w:r>
            <w:proofErr w:type="spellEnd"/>
            <w:r w:rsidRPr="00612D1E">
              <w:rPr>
                <w:rFonts w:ascii="Calibri" w:hAnsi="Calibri"/>
                <w:color w:val="000000"/>
                <w:sz w:val="22"/>
                <w:szCs w:val="22"/>
                <w:lang w:val="en-GB"/>
              </w:rPr>
              <w:t xml:space="preserve"> de </w:t>
            </w:r>
            <w:proofErr w:type="spellStart"/>
            <w:r w:rsidRPr="00612D1E">
              <w:rPr>
                <w:rFonts w:ascii="Calibri" w:hAnsi="Calibri"/>
                <w:color w:val="000000"/>
                <w:sz w:val="22"/>
                <w:szCs w:val="22"/>
                <w:lang w:val="en-GB"/>
              </w:rPr>
              <w:t>ondertekening</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namens</w:t>
            </w:r>
            <w:proofErr w:type="spellEnd"/>
            <w:r w:rsidRPr="00612D1E">
              <w:rPr>
                <w:rFonts w:ascii="Calibri" w:hAnsi="Calibri"/>
                <w:color w:val="000000"/>
                <w:sz w:val="22"/>
                <w:szCs w:val="22"/>
                <w:lang w:val="en-GB"/>
              </w:rPr>
              <w:t xml:space="preserve"> de </w:t>
            </w:r>
            <w:proofErr w:type="spellStart"/>
            <w:r w:rsidRPr="00612D1E">
              <w:rPr>
                <w:rFonts w:ascii="Calibri" w:hAnsi="Calibri"/>
                <w:color w:val="000000"/>
                <w:sz w:val="22"/>
                <w:szCs w:val="22"/>
                <w:lang w:val="en-GB"/>
              </w:rPr>
              <w:t>Europese</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Unie</w:t>
            </w:r>
            <w:proofErr w:type="spellEnd"/>
            <w:r w:rsidRPr="00612D1E">
              <w:rPr>
                <w:rFonts w:ascii="Calibri" w:hAnsi="Calibri"/>
                <w:color w:val="000000"/>
                <w:sz w:val="22"/>
                <w:szCs w:val="22"/>
                <w:lang w:val="en-GB"/>
              </w:rPr>
              <w:t xml:space="preserve">, van </w:t>
            </w:r>
            <w:proofErr w:type="spellStart"/>
            <w:r w:rsidRPr="00612D1E">
              <w:rPr>
                <w:rFonts w:ascii="Calibri" w:hAnsi="Calibri"/>
                <w:color w:val="000000"/>
                <w:sz w:val="22"/>
                <w:szCs w:val="22"/>
                <w:lang w:val="en-GB"/>
              </w:rPr>
              <w:t>een</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lastRenderedPageBreak/>
              <w:t>overeenkomst</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tussen</w:t>
            </w:r>
            <w:proofErr w:type="spellEnd"/>
            <w:r w:rsidRPr="00612D1E">
              <w:rPr>
                <w:rFonts w:ascii="Calibri" w:hAnsi="Calibri"/>
                <w:color w:val="000000"/>
                <w:sz w:val="22"/>
                <w:szCs w:val="22"/>
                <w:lang w:val="en-GB"/>
              </w:rPr>
              <w:t xml:space="preserve"> de </w:t>
            </w:r>
            <w:proofErr w:type="spellStart"/>
            <w:r w:rsidRPr="00612D1E">
              <w:rPr>
                <w:rFonts w:ascii="Calibri" w:hAnsi="Calibri"/>
                <w:color w:val="000000"/>
                <w:sz w:val="22"/>
                <w:szCs w:val="22"/>
                <w:lang w:val="en-GB"/>
              </w:rPr>
              <w:t>Europese</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Unie</w:t>
            </w:r>
            <w:proofErr w:type="spellEnd"/>
            <w:r w:rsidRPr="00612D1E">
              <w:rPr>
                <w:rFonts w:ascii="Calibri" w:hAnsi="Calibri"/>
                <w:color w:val="000000"/>
                <w:sz w:val="22"/>
                <w:szCs w:val="22"/>
                <w:lang w:val="en-GB"/>
              </w:rPr>
              <w:t xml:space="preserve"> en de </w:t>
            </w:r>
            <w:proofErr w:type="spellStart"/>
            <w:r w:rsidRPr="00612D1E">
              <w:rPr>
                <w:rFonts w:ascii="Calibri" w:hAnsi="Calibri"/>
                <w:color w:val="000000"/>
                <w:sz w:val="22"/>
                <w:szCs w:val="22"/>
                <w:lang w:val="en-GB"/>
              </w:rPr>
              <w:t>Zwitserse</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Bondsstaat</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betreffende</w:t>
            </w:r>
            <w:proofErr w:type="spellEnd"/>
            <w:r w:rsidRPr="00612D1E">
              <w:rPr>
                <w:rFonts w:ascii="Calibri" w:hAnsi="Calibri"/>
                <w:color w:val="000000"/>
                <w:sz w:val="22"/>
                <w:szCs w:val="22"/>
                <w:lang w:val="en-GB"/>
              </w:rPr>
              <w:t xml:space="preserve"> extra </w:t>
            </w:r>
            <w:proofErr w:type="spellStart"/>
            <w:r w:rsidRPr="00612D1E">
              <w:rPr>
                <w:rFonts w:ascii="Calibri" w:hAnsi="Calibri"/>
                <w:color w:val="000000"/>
                <w:sz w:val="22"/>
                <w:szCs w:val="22"/>
                <w:lang w:val="en-GB"/>
              </w:rPr>
              <w:t>voorschriften</w:t>
            </w:r>
            <w:proofErr w:type="spellEnd"/>
            <w:r w:rsidRPr="00612D1E">
              <w:rPr>
                <w:rFonts w:ascii="Calibri" w:hAnsi="Calibri"/>
                <w:color w:val="000000"/>
                <w:sz w:val="22"/>
                <w:szCs w:val="22"/>
                <w:lang w:val="en-GB"/>
              </w:rPr>
              <w:t xml:space="preserve"> met </w:t>
            </w:r>
            <w:proofErr w:type="spellStart"/>
            <w:r w:rsidRPr="00612D1E">
              <w:rPr>
                <w:rFonts w:ascii="Calibri" w:hAnsi="Calibri"/>
                <w:color w:val="000000"/>
                <w:sz w:val="22"/>
                <w:szCs w:val="22"/>
                <w:lang w:val="en-GB"/>
              </w:rPr>
              <w:t>betrekking</w:t>
            </w:r>
            <w:proofErr w:type="spellEnd"/>
            <w:r w:rsidRPr="00612D1E">
              <w:rPr>
                <w:rFonts w:ascii="Calibri" w:hAnsi="Calibri"/>
                <w:color w:val="000000"/>
                <w:sz w:val="22"/>
                <w:szCs w:val="22"/>
                <w:lang w:val="en-GB"/>
              </w:rPr>
              <w:t xml:space="preserve"> tot het instrument </w:t>
            </w:r>
            <w:proofErr w:type="spellStart"/>
            <w:r w:rsidRPr="00612D1E">
              <w:rPr>
                <w:rFonts w:ascii="Calibri" w:hAnsi="Calibri"/>
                <w:color w:val="000000"/>
                <w:sz w:val="22"/>
                <w:szCs w:val="22"/>
                <w:lang w:val="en-GB"/>
              </w:rPr>
              <w:t>voor</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financiële</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steun</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voor</w:t>
            </w:r>
            <w:proofErr w:type="spellEnd"/>
            <w:r w:rsidRPr="00612D1E">
              <w:rPr>
                <w:rFonts w:ascii="Calibri" w:hAnsi="Calibri"/>
                <w:color w:val="000000"/>
                <w:sz w:val="22"/>
                <w:szCs w:val="22"/>
                <w:lang w:val="en-GB"/>
              </w:rPr>
              <w:t xml:space="preserve"> de </w:t>
            </w:r>
            <w:proofErr w:type="spellStart"/>
            <w:r w:rsidRPr="00612D1E">
              <w:rPr>
                <w:rFonts w:ascii="Calibri" w:hAnsi="Calibri"/>
                <w:color w:val="000000"/>
                <w:sz w:val="22"/>
                <w:szCs w:val="22"/>
                <w:lang w:val="en-GB"/>
              </w:rPr>
              <w:t>buitengrenzen</w:t>
            </w:r>
            <w:proofErr w:type="spellEnd"/>
            <w:r w:rsidRPr="00612D1E">
              <w:rPr>
                <w:rFonts w:ascii="Calibri" w:hAnsi="Calibri"/>
                <w:color w:val="000000"/>
                <w:sz w:val="22"/>
                <w:szCs w:val="22"/>
                <w:lang w:val="en-GB"/>
              </w:rPr>
              <w:t xml:space="preserve"> en visa, </w:t>
            </w:r>
            <w:proofErr w:type="spellStart"/>
            <w:r w:rsidRPr="00612D1E">
              <w:rPr>
                <w:rFonts w:ascii="Calibri" w:hAnsi="Calibri"/>
                <w:color w:val="000000"/>
                <w:sz w:val="22"/>
                <w:szCs w:val="22"/>
                <w:lang w:val="en-GB"/>
              </w:rPr>
              <w:t>als</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onderdeel</w:t>
            </w:r>
            <w:proofErr w:type="spellEnd"/>
            <w:r w:rsidRPr="00612D1E">
              <w:rPr>
                <w:rFonts w:ascii="Calibri" w:hAnsi="Calibri"/>
                <w:color w:val="000000"/>
                <w:sz w:val="22"/>
                <w:szCs w:val="22"/>
                <w:lang w:val="en-GB"/>
              </w:rPr>
              <w:t xml:space="preserve"> van het </w:t>
            </w:r>
            <w:proofErr w:type="spellStart"/>
            <w:r w:rsidRPr="00612D1E">
              <w:rPr>
                <w:rFonts w:ascii="Calibri" w:hAnsi="Calibri"/>
                <w:color w:val="000000"/>
                <w:sz w:val="22"/>
                <w:szCs w:val="22"/>
                <w:lang w:val="en-GB"/>
              </w:rPr>
              <w:t>Fonds</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voor</w:t>
            </w:r>
            <w:proofErr w:type="spellEnd"/>
            <w:r w:rsidRPr="00612D1E">
              <w:rPr>
                <w:rFonts w:ascii="Calibri" w:hAnsi="Calibri"/>
                <w:color w:val="000000"/>
                <w:sz w:val="22"/>
                <w:szCs w:val="22"/>
                <w:lang w:val="en-GB"/>
              </w:rPr>
              <w:t xml:space="preserve"> interne </w:t>
            </w:r>
            <w:proofErr w:type="spellStart"/>
            <w:r w:rsidRPr="00612D1E">
              <w:rPr>
                <w:rFonts w:ascii="Calibri" w:hAnsi="Calibri"/>
                <w:color w:val="000000"/>
                <w:sz w:val="22"/>
                <w:szCs w:val="22"/>
                <w:lang w:val="en-GB"/>
              </w:rPr>
              <w:t>veiligheid</w:t>
            </w:r>
            <w:proofErr w:type="spellEnd"/>
            <w:r w:rsidRPr="00612D1E">
              <w:rPr>
                <w:rFonts w:ascii="Calibri" w:hAnsi="Calibri"/>
                <w:color w:val="000000"/>
                <w:sz w:val="22"/>
                <w:szCs w:val="22"/>
                <w:lang w:val="en-GB"/>
              </w:rPr>
              <w:t xml:space="preserve">, </w:t>
            </w:r>
            <w:proofErr w:type="spellStart"/>
            <w:r w:rsidRPr="00612D1E">
              <w:rPr>
                <w:rFonts w:ascii="Calibri" w:hAnsi="Calibri"/>
                <w:color w:val="000000"/>
                <w:sz w:val="22"/>
                <w:szCs w:val="22"/>
                <w:lang w:val="en-GB"/>
              </w:rPr>
              <w:t>voor</w:t>
            </w:r>
            <w:proofErr w:type="spellEnd"/>
            <w:r w:rsidRPr="00612D1E">
              <w:rPr>
                <w:rFonts w:ascii="Calibri" w:hAnsi="Calibri"/>
                <w:color w:val="000000"/>
                <w:sz w:val="22"/>
                <w:szCs w:val="22"/>
                <w:lang w:val="en-GB"/>
              </w:rPr>
              <w:t xml:space="preserve"> de </w:t>
            </w:r>
            <w:proofErr w:type="spellStart"/>
            <w:r w:rsidRPr="00612D1E">
              <w:rPr>
                <w:rFonts w:ascii="Calibri" w:hAnsi="Calibri"/>
                <w:color w:val="000000"/>
                <w:sz w:val="22"/>
                <w:szCs w:val="22"/>
                <w:lang w:val="en-GB"/>
              </w:rPr>
              <w:t>periode</w:t>
            </w:r>
            <w:proofErr w:type="spellEnd"/>
            <w:r w:rsidRPr="00612D1E">
              <w:rPr>
                <w:rFonts w:ascii="Calibri" w:hAnsi="Calibri"/>
                <w:color w:val="000000"/>
                <w:sz w:val="22"/>
                <w:szCs w:val="22"/>
                <w:lang w:val="en-GB"/>
              </w:rPr>
              <w:t xml:space="preserve"> 2014–2020</w:t>
            </w:r>
          </w:p>
        </w:tc>
        <w:tc>
          <w:tcPr>
            <w:tcW w:w="1654" w:type="dxa"/>
            <w:gridSpan w:val="2"/>
            <w:shd w:val="clear" w:color="auto" w:fill="auto"/>
            <w:noWrap/>
          </w:tcPr>
          <w:p w:rsidR="002D64F0" w:rsidP="00612D1E" w:rsidRDefault="00612D1E">
            <w:pPr>
              <w:rPr>
                <w:sz w:val="20"/>
                <w:szCs w:val="20"/>
              </w:rPr>
            </w:pPr>
            <w:r>
              <w:rPr>
                <w:rFonts w:ascii="Calibri" w:hAnsi="Calibri"/>
                <w:color w:val="0000FF"/>
                <w:sz w:val="22"/>
                <w:szCs w:val="22"/>
                <w:u w:val="single"/>
              </w:rPr>
              <w:lastRenderedPageBreak/>
              <w:fldChar w:fldCharType="begin"/>
            </w:r>
            <w:r>
              <w:rPr>
                <w:rFonts w:ascii="Calibri" w:hAnsi="Calibri"/>
                <w:color w:val="0000FF"/>
                <w:sz w:val="22"/>
                <w:szCs w:val="22"/>
                <w:u w:val="single"/>
              </w:rPr>
              <w:instrText xml:space="preserve"> LINK </w:instrText>
            </w:r>
            <w:r w:rsidR="002D64F0">
              <w:rPr>
                <w:rFonts w:ascii="Calibri" w:hAnsi="Calibri"/>
                <w:color w:val="0000FF"/>
                <w:sz w:val="22"/>
                <w:szCs w:val="22"/>
                <w:u w:val="single"/>
              </w:rPr>
              <w:instrText xml:space="preserve">Excel.Sheet.12 "\\\\nuthvs02\\SCAN$\\DIV-Domeinen\\IenR\\EU\\Lijst met EU-voorstellen vanaf week 31 2015.xlsx" "Besluit Verslag!R1299K5" </w:instrText>
            </w:r>
            <w:r>
              <w:rPr>
                <w:rFonts w:ascii="Calibri" w:hAnsi="Calibri"/>
                <w:color w:val="0000FF"/>
                <w:sz w:val="22"/>
                <w:szCs w:val="22"/>
                <w:u w:val="single"/>
              </w:rPr>
              <w:instrText xml:space="preserve">\a \f 4 \h </w:instrText>
            </w:r>
            <w:r w:rsidR="002D64F0">
              <w:rPr>
                <w:rFonts w:ascii="Calibri" w:hAnsi="Calibri"/>
                <w:color w:val="0000FF"/>
                <w:sz w:val="22"/>
                <w:szCs w:val="22"/>
                <w:u w:val="single"/>
              </w:rPr>
              <w:fldChar w:fldCharType="separate"/>
            </w:r>
          </w:p>
          <w:p w:rsidRPr="002D64F0" w:rsidR="002D64F0" w:rsidP="002D64F0" w:rsidRDefault="002D64F0">
            <w:pPr>
              <w:rPr>
                <w:rFonts w:ascii="Calibri" w:hAnsi="Calibri"/>
                <w:color w:val="0000FF"/>
                <w:sz w:val="22"/>
                <w:szCs w:val="22"/>
                <w:u w:val="single"/>
              </w:rPr>
            </w:pPr>
            <w:hyperlink w:history="1" r:id="rId12">
              <w:r w:rsidRPr="002D64F0">
                <w:rPr>
                  <w:rFonts w:ascii="Calibri" w:hAnsi="Calibri"/>
                  <w:color w:val="0000FF"/>
                  <w:sz w:val="22"/>
                  <w:szCs w:val="22"/>
                  <w:u w:val="single"/>
                </w:rPr>
                <w:t>COM (2018) 64</w:t>
              </w:r>
            </w:hyperlink>
          </w:p>
          <w:p w:rsidR="00612D1E" w:rsidP="00612D1E" w:rsidRDefault="00612D1E">
            <w:pPr>
              <w:rPr>
                <w:rFonts w:ascii="Calibri" w:hAnsi="Calibri"/>
                <w:color w:val="0000FF"/>
                <w:sz w:val="22"/>
                <w:szCs w:val="22"/>
                <w:u w:val="single"/>
              </w:rPr>
            </w:pPr>
            <w:r>
              <w:rPr>
                <w:rFonts w:ascii="Calibri" w:hAnsi="Calibri"/>
                <w:color w:val="0000FF"/>
                <w:sz w:val="22"/>
                <w:szCs w:val="22"/>
                <w:u w:val="single"/>
              </w:rPr>
              <w:fldChar w:fldCharType="end"/>
            </w:r>
          </w:p>
        </w:tc>
        <w:tc>
          <w:tcPr>
            <w:tcW w:w="826" w:type="dxa"/>
            <w:shd w:val="clear" w:color="auto" w:fill="auto"/>
          </w:tcPr>
          <w:p w:rsidRPr="00A62907" w:rsidR="00612D1E" w:rsidP="00390484" w:rsidRDefault="000541B9">
            <w:pPr>
              <w:rPr>
                <w:rFonts w:asciiTheme="minorHAnsi" w:hAnsiTheme="minorHAnsi"/>
                <w:color w:val="000000"/>
                <w:sz w:val="22"/>
                <w:szCs w:val="22"/>
              </w:rPr>
            </w:pPr>
            <w:proofErr w:type="spellStart"/>
            <w:r>
              <w:rPr>
                <w:rFonts w:asciiTheme="minorHAnsi" w:hAnsiTheme="minorHAnsi"/>
                <w:color w:val="000000"/>
                <w:sz w:val="22"/>
                <w:szCs w:val="22"/>
              </w:rPr>
              <w:t>nvt</w:t>
            </w:r>
            <w:proofErr w:type="spellEnd"/>
          </w:p>
        </w:tc>
        <w:tc>
          <w:tcPr>
            <w:tcW w:w="4742" w:type="dxa"/>
            <w:vMerge/>
            <w:shd w:val="clear" w:color="auto" w:fill="auto"/>
          </w:tcPr>
          <w:p w:rsidRPr="00C17A32" w:rsidR="00612D1E" w:rsidP="00390484" w:rsidRDefault="00612D1E">
            <w:pPr>
              <w:rPr>
                <w:rFonts w:asciiTheme="minorHAnsi" w:hAnsiTheme="minorHAnsi"/>
                <w:bCs/>
                <w:i/>
                <w:color w:val="000000"/>
                <w:sz w:val="22"/>
                <w:szCs w:val="22"/>
              </w:rPr>
            </w:pPr>
          </w:p>
        </w:tc>
      </w:tr>
      <w:tr w:rsidRPr="00257325" w:rsidR="000541B9" w:rsidTr="000541B9">
        <w:trPr>
          <w:trHeight w:val="699"/>
        </w:trPr>
        <w:tc>
          <w:tcPr>
            <w:tcW w:w="436" w:type="dxa"/>
          </w:tcPr>
          <w:p w:rsidR="000541B9" w:rsidP="00011B3C" w:rsidRDefault="000541B9">
            <w:pPr>
              <w:jc w:val="center"/>
              <w:rPr>
                <w:rFonts w:asciiTheme="minorHAnsi" w:hAnsiTheme="minorHAnsi"/>
                <w:color w:val="000000"/>
                <w:sz w:val="22"/>
                <w:szCs w:val="22"/>
              </w:rPr>
            </w:pPr>
            <w:r>
              <w:rPr>
                <w:rFonts w:asciiTheme="minorHAnsi" w:hAnsiTheme="minorHAnsi"/>
                <w:color w:val="000000"/>
                <w:sz w:val="22"/>
                <w:szCs w:val="22"/>
              </w:rPr>
              <w:lastRenderedPageBreak/>
              <w:t>2.</w:t>
            </w:r>
          </w:p>
        </w:tc>
        <w:tc>
          <w:tcPr>
            <w:tcW w:w="1280" w:type="dxa"/>
            <w:shd w:val="clear" w:color="auto" w:fill="auto"/>
            <w:noWrap/>
          </w:tcPr>
          <w:p w:rsidR="000541B9" w:rsidP="00011B3C" w:rsidRDefault="000541B9">
            <w:pPr>
              <w:jc w:val="center"/>
              <w:rPr>
                <w:rFonts w:ascii="Calibri" w:hAnsi="Calibri"/>
                <w:color w:val="000000"/>
                <w:sz w:val="22"/>
                <w:szCs w:val="22"/>
              </w:rPr>
            </w:pPr>
            <w:r>
              <w:rPr>
                <w:rFonts w:ascii="Calibri" w:hAnsi="Calibri"/>
                <w:color w:val="000000"/>
                <w:sz w:val="22"/>
                <w:szCs w:val="22"/>
              </w:rPr>
              <w:t>2-maart-18</w:t>
            </w:r>
          </w:p>
          <w:p w:rsidRPr="009C3DAA" w:rsidR="000541B9" w:rsidP="00011B3C" w:rsidRDefault="000541B9">
            <w:pPr>
              <w:jc w:val="center"/>
              <w:rPr>
                <w:rFonts w:ascii="Calibri" w:hAnsi="Calibri"/>
                <w:color w:val="000000"/>
                <w:sz w:val="22"/>
                <w:szCs w:val="22"/>
              </w:rPr>
            </w:pPr>
          </w:p>
        </w:tc>
        <w:tc>
          <w:tcPr>
            <w:tcW w:w="562" w:type="dxa"/>
            <w:shd w:val="clear" w:color="auto" w:fill="auto"/>
            <w:noWrap/>
          </w:tcPr>
          <w:p w:rsidR="000541B9" w:rsidP="00011B3C" w:rsidRDefault="000541B9">
            <w:pPr>
              <w:jc w:val="center"/>
              <w:rPr>
                <w:rFonts w:ascii="Calibri" w:hAnsi="Calibri"/>
                <w:color w:val="000000"/>
                <w:sz w:val="22"/>
                <w:szCs w:val="22"/>
              </w:rPr>
            </w:pPr>
            <w:r>
              <w:rPr>
                <w:rFonts w:ascii="Calibri" w:hAnsi="Calibri"/>
                <w:color w:val="000000"/>
                <w:sz w:val="22"/>
                <w:szCs w:val="22"/>
              </w:rPr>
              <w:t>J&amp;V</w:t>
            </w:r>
          </w:p>
        </w:tc>
        <w:tc>
          <w:tcPr>
            <w:tcW w:w="1468" w:type="dxa"/>
            <w:shd w:val="clear" w:color="auto" w:fill="auto"/>
            <w:noWrap/>
          </w:tcPr>
          <w:p w:rsidR="000541B9" w:rsidP="00011B3C" w:rsidRDefault="000541B9">
            <w:pPr>
              <w:rPr>
                <w:rFonts w:ascii="Calibri" w:hAnsi="Calibri"/>
                <w:color w:val="000000"/>
                <w:sz w:val="22"/>
                <w:szCs w:val="22"/>
              </w:rPr>
            </w:pPr>
            <w:r w:rsidRPr="00612D1E">
              <w:rPr>
                <w:rFonts w:ascii="Calibri" w:hAnsi="Calibri"/>
                <w:color w:val="000000"/>
                <w:sz w:val="22"/>
                <w:szCs w:val="22"/>
                <w:lang w:val="en-GB"/>
              </w:rPr>
              <w:t>BESLUIT</w:t>
            </w:r>
          </w:p>
        </w:tc>
        <w:tc>
          <w:tcPr>
            <w:tcW w:w="3687" w:type="dxa"/>
            <w:shd w:val="clear" w:color="auto" w:fill="auto"/>
          </w:tcPr>
          <w:p w:rsidRPr="00612D1E" w:rsidR="000541B9" w:rsidP="00390484" w:rsidRDefault="000541B9">
            <w:pPr>
              <w:rPr>
                <w:rFonts w:ascii="Calibri" w:hAnsi="Calibri"/>
                <w:color w:val="000000"/>
                <w:sz w:val="22"/>
                <w:szCs w:val="22"/>
                <w:lang w:val="en-GB"/>
              </w:rPr>
            </w:pPr>
            <w:proofErr w:type="spellStart"/>
            <w:r w:rsidRPr="000541B9">
              <w:rPr>
                <w:rFonts w:ascii="Calibri" w:hAnsi="Calibri"/>
                <w:color w:val="000000"/>
                <w:sz w:val="22"/>
                <w:szCs w:val="22"/>
                <w:lang w:val="en-GB"/>
              </w:rPr>
              <w:t>Voorstel</w:t>
            </w:r>
            <w:proofErr w:type="spellEnd"/>
            <w:r w:rsidRPr="000541B9">
              <w:rPr>
                <w:rFonts w:ascii="Calibri" w:hAnsi="Calibri"/>
                <w:color w:val="000000"/>
                <w:sz w:val="22"/>
                <w:szCs w:val="22"/>
                <w:lang w:val="en-GB"/>
              </w:rPr>
              <w:t xml:space="preserve"> </w:t>
            </w:r>
            <w:proofErr w:type="spellStart"/>
            <w:r w:rsidRPr="000541B9">
              <w:rPr>
                <w:rFonts w:ascii="Calibri" w:hAnsi="Calibri"/>
                <w:color w:val="000000"/>
                <w:sz w:val="22"/>
                <w:szCs w:val="22"/>
                <w:lang w:val="en-GB"/>
              </w:rPr>
              <w:t>voor</w:t>
            </w:r>
            <w:proofErr w:type="spellEnd"/>
            <w:r w:rsidRPr="000541B9">
              <w:rPr>
                <w:rFonts w:ascii="Calibri" w:hAnsi="Calibri"/>
                <w:color w:val="000000"/>
                <w:sz w:val="22"/>
                <w:szCs w:val="22"/>
                <w:lang w:val="en-GB"/>
              </w:rPr>
              <w:t xml:space="preserve"> </w:t>
            </w:r>
            <w:proofErr w:type="spellStart"/>
            <w:r w:rsidRPr="000541B9">
              <w:rPr>
                <w:rFonts w:ascii="Calibri" w:hAnsi="Calibri"/>
                <w:color w:val="000000"/>
                <w:sz w:val="22"/>
                <w:szCs w:val="22"/>
                <w:lang w:val="en-GB"/>
              </w:rPr>
              <w:t>een</w:t>
            </w:r>
            <w:proofErr w:type="spellEnd"/>
            <w:r w:rsidRPr="000541B9">
              <w:rPr>
                <w:rFonts w:ascii="Calibri" w:hAnsi="Calibri"/>
                <w:color w:val="000000"/>
                <w:sz w:val="22"/>
                <w:szCs w:val="22"/>
                <w:lang w:val="en-GB"/>
              </w:rPr>
              <w:t xml:space="preserve"> </w:t>
            </w:r>
            <w:proofErr w:type="spellStart"/>
            <w:r w:rsidRPr="000541B9">
              <w:rPr>
                <w:rFonts w:ascii="Calibri" w:hAnsi="Calibri"/>
                <w:color w:val="000000"/>
                <w:sz w:val="22"/>
                <w:szCs w:val="22"/>
                <w:lang w:val="en-GB"/>
              </w:rPr>
              <w:t>besluit</w:t>
            </w:r>
            <w:proofErr w:type="spellEnd"/>
            <w:r w:rsidRPr="000541B9">
              <w:rPr>
                <w:rFonts w:ascii="Calibri" w:hAnsi="Calibri"/>
                <w:color w:val="000000"/>
                <w:sz w:val="22"/>
                <w:szCs w:val="22"/>
                <w:lang w:val="en-GB"/>
              </w:rPr>
              <w:t xml:space="preserve"> van de </w:t>
            </w:r>
            <w:proofErr w:type="spellStart"/>
            <w:r w:rsidRPr="000541B9">
              <w:rPr>
                <w:rFonts w:ascii="Calibri" w:hAnsi="Calibri"/>
                <w:color w:val="000000"/>
                <w:sz w:val="22"/>
                <w:szCs w:val="22"/>
                <w:lang w:val="en-GB"/>
              </w:rPr>
              <w:t>Raad</w:t>
            </w:r>
            <w:proofErr w:type="spellEnd"/>
            <w:r w:rsidRPr="000541B9">
              <w:rPr>
                <w:rFonts w:ascii="Calibri" w:hAnsi="Calibri"/>
                <w:color w:val="000000"/>
                <w:sz w:val="22"/>
                <w:szCs w:val="22"/>
                <w:lang w:val="en-GB"/>
              </w:rPr>
              <w:t xml:space="preserve"> </w:t>
            </w:r>
            <w:proofErr w:type="spellStart"/>
            <w:r w:rsidRPr="000541B9">
              <w:rPr>
                <w:rFonts w:ascii="Calibri" w:hAnsi="Calibri"/>
                <w:color w:val="000000"/>
                <w:sz w:val="22"/>
                <w:szCs w:val="22"/>
                <w:lang w:val="en-GB"/>
              </w:rPr>
              <w:t>betreffende</w:t>
            </w:r>
            <w:proofErr w:type="spellEnd"/>
            <w:r w:rsidRPr="000541B9">
              <w:rPr>
                <w:rFonts w:ascii="Calibri" w:hAnsi="Calibri"/>
                <w:color w:val="000000"/>
                <w:sz w:val="22"/>
                <w:szCs w:val="22"/>
                <w:lang w:val="en-GB"/>
              </w:rPr>
              <w:t xml:space="preserve"> het </w:t>
            </w:r>
            <w:proofErr w:type="spellStart"/>
            <w:r w:rsidRPr="000541B9">
              <w:rPr>
                <w:rFonts w:ascii="Calibri" w:hAnsi="Calibri"/>
                <w:color w:val="000000"/>
                <w:sz w:val="22"/>
                <w:szCs w:val="22"/>
                <w:lang w:val="en-GB"/>
              </w:rPr>
              <w:t>namens</w:t>
            </w:r>
            <w:proofErr w:type="spellEnd"/>
            <w:r w:rsidRPr="000541B9">
              <w:rPr>
                <w:rFonts w:ascii="Calibri" w:hAnsi="Calibri"/>
                <w:color w:val="000000"/>
                <w:sz w:val="22"/>
                <w:szCs w:val="22"/>
                <w:lang w:val="en-GB"/>
              </w:rPr>
              <w:t xml:space="preserve"> de </w:t>
            </w:r>
            <w:proofErr w:type="spellStart"/>
            <w:r w:rsidRPr="000541B9">
              <w:rPr>
                <w:rFonts w:ascii="Calibri" w:hAnsi="Calibri"/>
                <w:color w:val="000000"/>
                <w:sz w:val="22"/>
                <w:szCs w:val="22"/>
                <w:lang w:val="en-GB"/>
              </w:rPr>
              <w:t>Europese</w:t>
            </w:r>
            <w:proofErr w:type="spellEnd"/>
            <w:r w:rsidRPr="000541B9">
              <w:rPr>
                <w:rFonts w:ascii="Calibri" w:hAnsi="Calibri"/>
                <w:color w:val="000000"/>
                <w:sz w:val="22"/>
                <w:szCs w:val="22"/>
                <w:lang w:val="en-GB"/>
              </w:rPr>
              <w:t xml:space="preserve"> </w:t>
            </w:r>
            <w:proofErr w:type="spellStart"/>
            <w:r w:rsidRPr="000541B9">
              <w:rPr>
                <w:rFonts w:ascii="Calibri" w:hAnsi="Calibri"/>
                <w:color w:val="000000"/>
                <w:sz w:val="22"/>
                <w:szCs w:val="22"/>
                <w:lang w:val="en-GB"/>
              </w:rPr>
              <w:t>Unie</w:t>
            </w:r>
            <w:proofErr w:type="spellEnd"/>
            <w:r w:rsidRPr="000541B9">
              <w:rPr>
                <w:rFonts w:ascii="Calibri" w:hAnsi="Calibri"/>
                <w:color w:val="000000"/>
                <w:sz w:val="22"/>
                <w:szCs w:val="22"/>
                <w:lang w:val="en-GB"/>
              </w:rPr>
              <w:t xml:space="preserve"> in het </w:t>
            </w:r>
            <w:proofErr w:type="spellStart"/>
            <w:r w:rsidRPr="000541B9">
              <w:rPr>
                <w:rFonts w:ascii="Calibri" w:hAnsi="Calibri"/>
                <w:color w:val="000000"/>
                <w:sz w:val="22"/>
                <w:szCs w:val="22"/>
                <w:lang w:val="en-GB"/>
              </w:rPr>
              <w:t>Gemengd</w:t>
            </w:r>
            <w:proofErr w:type="spellEnd"/>
            <w:r w:rsidRPr="000541B9">
              <w:rPr>
                <w:rFonts w:ascii="Calibri" w:hAnsi="Calibri"/>
                <w:color w:val="000000"/>
                <w:sz w:val="22"/>
                <w:szCs w:val="22"/>
                <w:lang w:val="en-GB"/>
              </w:rPr>
              <w:t xml:space="preserve"> </w:t>
            </w:r>
            <w:proofErr w:type="spellStart"/>
            <w:r w:rsidRPr="000541B9">
              <w:rPr>
                <w:rFonts w:ascii="Calibri" w:hAnsi="Calibri"/>
                <w:color w:val="000000"/>
                <w:sz w:val="22"/>
                <w:szCs w:val="22"/>
                <w:lang w:val="en-GB"/>
              </w:rPr>
              <w:t>Comité</w:t>
            </w:r>
            <w:proofErr w:type="spellEnd"/>
            <w:r w:rsidRPr="000541B9">
              <w:rPr>
                <w:rFonts w:ascii="Calibri" w:hAnsi="Calibri"/>
                <w:color w:val="000000"/>
                <w:sz w:val="22"/>
                <w:szCs w:val="22"/>
                <w:lang w:val="en-GB"/>
              </w:rPr>
              <w:t xml:space="preserve"> van de EER in te </w:t>
            </w:r>
            <w:proofErr w:type="spellStart"/>
            <w:r w:rsidRPr="000541B9">
              <w:rPr>
                <w:rFonts w:ascii="Calibri" w:hAnsi="Calibri"/>
                <w:color w:val="000000"/>
                <w:sz w:val="22"/>
                <w:szCs w:val="22"/>
                <w:lang w:val="en-GB"/>
              </w:rPr>
              <w:t>nemen</w:t>
            </w:r>
            <w:proofErr w:type="spellEnd"/>
            <w:r w:rsidRPr="000541B9">
              <w:rPr>
                <w:rFonts w:ascii="Calibri" w:hAnsi="Calibri"/>
                <w:color w:val="000000"/>
                <w:sz w:val="22"/>
                <w:szCs w:val="22"/>
                <w:lang w:val="en-GB"/>
              </w:rPr>
              <w:t xml:space="preserve"> </w:t>
            </w:r>
            <w:proofErr w:type="spellStart"/>
            <w:r w:rsidRPr="000541B9">
              <w:rPr>
                <w:rFonts w:ascii="Calibri" w:hAnsi="Calibri"/>
                <w:color w:val="000000"/>
                <w:sz w:val="22"/>
                <w:szCs w:val="22"/>
                <w:lang w:val="en-GB"/>
              </w:rPr>
              <w:t>standpunt</w:t>
            </w:r>
            <w:proofErr w:type="spellEnd"/>
            <w:r w:rsidRPr="000541B9">
              <w:rPr>
                <w:rFonts w:ascii="Calibri" w:hAnsi="Calibri"/>
                <w:color w:val="000000"/>
                <w:sz w:val="22"/>
                <w:szCs w:val="22"/>
                <w:lang w:val="en-GB"/>
              </w:rPr>
              <w:t xml:space="preserve"> met </w:t>
            </w:r>
            <w:proofErr w:type="spellStart"/>
            <w:r w:rsidRPr="000541B9">
              <w:rPr>
                <w:rFonts w:ascii="Calibri" w:hAnsi="Calibri"/>
                <w:color w:val="000000"/>
                <w:sz w:val="22"/>
                <w:szCs w:val="22"/>
                <w:lang w:val="en-GB"/>
              </w:rPr>
              <w:t>betrekking</w:t>
            </w:r>
            <w:proofErr w:type="spellEnd"/>
            <w:r w:rsidRPr="000541B9">
              <w:rPr>
                <w:rFonts w:ascii="Calibri" w:hAnsi="Calibri"/>
                <w:color w:val="000000"/>
                <w:sz w:val="22"/>
                <w:szCs w:val="22"/>
                <w:lang w:val="en-GB"/>
              </w:rPr>
              <w:t xml:space="preserve"> tot </w:t>
            </w:r>
            <w:proofErr w:type="spellStart"/>
            <w:r w:rsidRPr="000541B9">
              <w:rPr>
                <w:rFonts w:ascii="Calibri" w:hAnsi="Calibri"/>
                <w:color w:val="000000"/>
                <w:sz w:val="22"/>
                <w:szCs w:val="22"/>
                <w:lang w:val="en-GB"/>
              </w:rPr>
              <w:t>een</w:t>
            </w:r>
            <w:proofErr w:type="spellEnd"/>
            <w:r w:rsidRPr="000541B9">
              <w:rPr>
                <w:rFonts w:ascii="Calibri" w:hAnsi="Calibri"/>
                <w:color w:val="000000"/>
                <w:sz w:val="22"/>
                <w:szCs w:val="22"/>
                <w:lang w:val="en-GB"/>
              </w:rPr>
              <w:t xml:space="preserve"> </w:t>
            </w:r>
            <w:proofErr w:type="spellStart"/>
            <w:r w:rsidRPr="000541B9">
              <w:rPr>
                <w:rFonts w:ascii="Calibri" w:hAnsi="Calibri"/>
                <w:color w:val="000000"/>
                <w:sz w:val="22"/>
                <w:szCs w:val="22"/>
                <w:lang w:val="en-GB"/>
              </w:rPr>
              <w:t>wijziging</w:t>
            </w:r>
            <w:proofErr w:type="spellEnd"/>
            <w:r w:rsidRPr="000541B9">
              <w:rPr>
                <w:rFonts w:ascii="Calibri" w:hAnsi="Calibri"/>
                <w:color w:val="000000"/>
                <w:sz w:val="22"/>
                <w:szCs w:val="22"/>
                <w:lang w:val="en-GB"/>
              </w:rPr>
              <w:t xml:space="preserve"> van </w:t>
            </w:r>
            <w:proofErr w:type="spellStart"/>
            <w:r w:rsidRPr="000541B9">
              <w:rPr>
                <w:rFonts w:ascii="Calibri" w:hAnsi="Calibri"/>
                <w:color w:val="000000"/>
                <w:sz w:val="22"/>
                <w:szCs w:val="22"/>
                <w:lang w:val="en-GB"/>
              </w:rPr>
              <w:t>bijlage</w:t>
            </w:r>
            <w:proofErr w:type="spellEnd"/>
            <w:r w:rsidRPr="000541B9">
              <w:rPr>
                <w:rFonts w:ascii="Calibri" w:hAnsi="Calibri"/>
                <w:color w:val="000000"/>
                <w:sz w:val="22"/>
                <w:szCs w:val="22"/>
                <w:lang w:val="en-GB"/>
              </w:rPr>
              <w:t xml:space="preserve"> XXII (</w:t>
            </w:r>
            <w:proofErr w:type="spellStart"/>
            <w:r w:rsidRPr="000541B9">
              <w:rPr>
                <w:rFonts w:ascii="Calibri" w:hAnsi="Calibri"/>
                <w:color w:val="000000"/>
                <w:sz w:val="22"/>
                <w:szCs w:val="22"/>
                <w:lang w:val="en-GB"/>
              </w:rPr>
              <w:t>Vennootschapsrecht</w:t>
            </w:r>
            <w:proofErr w:type="spellEnd"/>
            <w:r w:rsidRPr="000541B9">
              <w:rPr>
                <w:rFonts w:ascii="Calibri" w:hAnsi="Calibri"/>
                <w:color w:val="000000"/>
                <w:sz w:val="22"/>
                <w:szCs w:val="22"/>
                <w:lang w:val="en-GB"/>
              </w:rPr>
              <w:t>) en Protocol 37 (</w:t>
            </w:r>
            <w:proofErr w:type="spellStart"/>
            <w:r w:rsidRPr="000541B9">
              <w:rPr>
                <w:rFonts w:ascii="Calibri" w:hAnsi="Calibri"/>
                <w:color w:val="000000"/>
                <w:sz w:val="22"/>
                <w:szCs w:val="22"/>
                <w:lang w:val="en-GB"/>
              </w:rPr>
              <w:t>dat</w:t>
            </w:r>
            <w:proofErr w:type="spellEnd"/>
            <w:r w:rsidRPr="000541B9">
              <w:rPr>
                <w:rFonts w:ascii="Calibri" w:hAnsi="Calibri"/>
                <w:color w:val="000000"/>
                <w:sz w:val="22"/>
                <w:szCs w:val="22"/>
                <w:lang w:val="en-GB"/>
              </w:rPr>
              <w:t xml:space="preserve"> de in </w:t>
            </w:r>
            <w:proofErr w:type="spellStart"/>
            <w:r w:rsidRPr="000541B9">
              <w:rPr>
                <w:rFonts w:ascii="Calibri" w:hAnsi="Calibri"/>
                <w:color w:val="000000"/>
                <w:sz w:val="22"/>
                <w:szCs w:val="22"/>
                <w:lang w:val="en-GB"/>
              </w:rPr>
              <w:t>artikel</w:t>
            </w:r>
            <w:proofErr w:type="spellEnd"/>
            <w:r w:rsidRPr="000541B9">
              <w:rPr>
                <w:rFonts w:ascii="Calibri" w:hAnsi="Calibri"/>
                <w:color w:val="000000"/>
                <w:sz w:val="22"/>
                <w:szCs w:val="22"/>
                <w:lang w:val="en-GB"/>
              </w:rPr>
              <w:t xml:space="preserve"> 101 </w:t>
            </w:r>
            <w:proofErr w:type="spellStart"/>
            <w:r w:rsidRPr="000541B9">
              <w:rPr>
                <w:rFonts w:ascii="Calibri" w:hAnsi="Calibri"/>
                <w:color w:val="000000"/>
                <w:sz w:val="22"/>
                <w:szCs w:val="22"/>
                <w:lang w:val="en-GB"/>
              </w:rPr>
              <w:t>bedoelde</w:t>
            </w:r>
            <w:proofErr w:type="spellEnd"/>
            <w:r w:rsidRPr="000541B9">
              <w:rPr>
                <w:rFonts w:ascii="Calibri" w:hAnsi="Calibri"/>
                <w:color w:val="000000"/>
                <w:sz w:val="22"/>
                <w:szCs w:val="22"/>
                <w:lang w:val="en-GB"/>
              </w:rPr>
              <w:t xml:space="preserve"> </w:t>
            </w:r>
            <w:proofErr w:type="spellStart"/>
            <w:r w:rsidRPr="000541B9">
              <w:rPr>
                <w:rFonts w:ascii="Calibri" w:hAnsi="Calibri"/>
                <w:color w:val="000000"/>
                <w:sz w:val="22"/>
                <w:szCs w:val="22"/>
                <w:lang w:val="en-GB"/>
              </w:rPr>
              <w:t>lijst</w:t>
            </w:r>
            <w:proofErr w:type="spellEnd"/>
            <w:r w:rsidRPr="000541B9">
              <w:rPr>
                <w:rFonts w:ascii="Calibri" w:hAnsi="Calibri"/>
                <w:color w:val="000000"/>
                <w:sz w:val="22"/>
                <w:szCs w:val="22"/>
                <w:lang w:val="en-GB"/>
              </w:rPr>
              <w:t xml:space="preserve"> </w:t>
            </w:r>
            <w:proofErr w:type="spellStart"/>
            <w:r w:rsidRPr="000541B9">
              <w:rPr>
                <w:rFonts w:ascii="Calibri" w:hAnsi="Calibri"/>
                <w:color w:val="000000"/>
                <w:sz w:val="22"/>
                <w:szCs w:val="22"/>
                <w:lang w:val="en-GB"/>
              </w:rPr>
              <w:t>bevat</w:t>
            </w:r>
            <w:proofErr w:type="spellEnd"/>
            <w:r w:rsidRPr="000541B9">
              <w:rPr>
                <w:rFonts w:ascii="Calibri" w:hAnsi="Calibri"/>
                <w:color w:val="000000"/>
                <w:sz w:val="22"/>
                <w:szCs w:val="22"/>
                <w:lang w:val="en-GB"/>
              </w:rPr>
              <w:t xml:space="preserve">) </w:t>
            </w:r>
            <w:proofErr w:type="spellStart"/>
            <w:r w:rsidRPr="000541B9">
              <w:rPr>
                <w:rFonts w:ascii="Calibri" w:hAnsi="Calibri"/>
                <w:color w:val="000000"/>
                <w:sz w:val="22"/>
                <w:szCs w:val="22"/>
                <w:lang w:val="en-GB"/>
              </w:rPr>
              <w:t>bij</w:t>
            </w:r>
            <w:proofErr w:type="spellEnd"/>
            <w:r w:rsidRPr="000541B9">
              <w:rPr>
                <w:rFonts w:ascii="Calibri" w:hAnsi="Calibri"/>
                <w:color w:val="000000"/>
                <w:sz w:val="22"/>
                <w:szCs w:val="22"/>
                <w:lang w:val="en-GB"/>
              </w:rPr>
              <w:t xml:space="preserve"> de EER-</w:t>
            </w:r>
            <w:proofErr w:type="spellStart"/>
            <w:r w:rsidRPr="000541B9">
              <w:rPr>
                <w:rFonts w:ascii="Calibri" w:hAnsi="Calibri"/>
                <w:color w:val="000000"/>
                <w:sz w:val="22"/>
                <w:szCs w:val="22"/>
                <w:lang w:val="en-GB"/>
              </w:rPr>
              <w:t>overeenkomst</w:t>
            </w:r>
            <w:proofErr w:type="spellEnd"/>
          </w:p>
        </w:tc>
        <w:tc>
          <w:tcPr>
            <w:tcW w:w="1654" w:type="dxa"/>
            <w:gridSpan w:val="2"/>
            <w:shd w:val="clear" w:color="auto" w:fill="auto"/>
            <w:noWrap/>
          </w:tcPr>
          <w:p w:rsidR="002D64F0" w:rsidP="000541B9" w:rsidRDefault="000541B9">
            <w:pPr>
              <w:rPr>
                <w:sz w:val="20"/>
                <w:szCs w:val="20"/>
              </w:rPr>
            </w:pPr>
            <w:r>
              <w:rPr>
                <w:rFonts w:ascii="Calibri" w:hAnsi="Calibri"/>
                <w:color w:val="0000FF"/>
                <w:sz w:val="22"/>
                <w:szCs w:val="22"/>
                <w:u w:val="single"/>
              </w:rPr>
              <w:fldChar w:fldCharType="begin"/>
            </w:r>
            <w:r>
              <w:rPr>
                <w:rFonts w:ascii="Calibri" w:hAnsi="Calibri"/>
                <w:color w:val="0000FF"/>
                <w:sz w:val="22"/>
                <w:szCs w:val="22"/>
                <w:u w:val="single"/>
              </w:rPr>
              <w:instrText xml:space="preserve"> LINK </w:instrText>
            </w:r>
            <w:r w:rsidR="002D64F0">
              <w:rPr>
                <w:rFonts w:ascii="Calibri" w:hAnsi="Calibri"/>
                <w:color w:val="0000FF"/>
                <w:sz w:val="22"/>
                <w:szCs w:val="22"/>
                <w:u w:val="single"/>
              </w:rPr>
              <w:instrText xml:space="preserve">Excel.Sheet.12 "\\\\nuthvs02\\SCAN$\\DIV-Domeinen\\IenR\\EU\\Lijst met EU-voorstellen vanaf week 31 2015.xlsx" "Besluit Verslag!R1316K5" </w:instrText>
            </w:r>
            <w:r>
              <w:rPr>
                <w:rFonts w:ascii="Calibri" w:hAnsi="Calibri"/>
                <w:color w:val="0000FF"/>
                <w:sz w:val="22"/>
                <w:szCs w:val="22"/>
                <w:u w:val="single"/>
              </w:rPr>
              <w:instrText xml:space="preserve">\a \f 5 \h  \* MERGEFORMAT </w:instrText>
            </w:r>
            <w:r w:rsidR="002D64F0">
              <w:rPr>
                <w:rFonts w:ascii="Calibri" w:hAnsi="Calibri"/>
                <w:color w:val="0000FF"/>
                <w:sz w:val="22"/>
                <w:szCs w:val="22"/>
                <w:u w:val="single"/>
              </w:rPr>
              <w:fldChar w:fldCharType="separate"/>
            </w:r>
          </w:p>
          <w:p w:rsidRPr="002D64F0" w:rsidR="002D64F0" w:rsidP="002D64F0" w:rsidRDefault="002D64F0">
            <w:pPr>
              <w:rPr>
                <w:rFonts w:ascii="Calibri" w:hAnsi="Calibri"/>
                <w:color w:val="0000FF"/>
                <w:sz w:val="22"/>
                <w:szCs w:val="22"/>
                <w:u w:val="single"/>
              </w:rPr>
            </w:pPr>
            <w:hyperlink w:history="1" r:id="rId13">
              <w:r w:rsidRPr="002D64F0">
                <w:rPr>
                  <w:rStyle w:val="Hyperlink"/>
                  <w:rFonts w:ascii="Calibri" w:hAnsi="Calibri"/>
                  <w:sz w:val="22"/>
                  <w:szCs w:val="22"/>
                </w:rPr>
                <w:t>COM (2018) 83</w:t>
              </w:r>
            </w:hyperlink>
          </w:p>
          <w:p w:rsidR="000541B9" w:rsidP="000541B9" w:rsidRDefault="000541B9">
            <w:pPr>
              <w:rPr>
                <w:rFonts w:ascii="Calibri" w:hAnsi="Calibri"/>
                <w:color w:val="0000FF"/>
                <w:sz w:val="22"/>
                <w:szCs w:val="22"/>
                <w:u w:val="single"/>
              </w:rPr>
            </w:pPr>
            <w:r>
              <w:rPr>
                <w:rFonts w:ascii="Calibri" w:hAnsi="Calibri"/>
                <w:color w:val="0000FF"/>
                <w:sz w:val="22"/>
                <w:szCs w:val="22"/>
                <w:u w:val="single"/>
              </w:rPr>
              <w:fldChar w:fldCharType="end"/>
            </w:r>
          </w:p>
        </w:tc>
        <w:tc>
          <w:tcPr>
            <w:tcW w:w="826" w:type="dxa"/>
            <w:shd w:val="clear" w:color="auto" w:fill="auto"/>
          </w:tcPr>
          <w:p w:rsidRPr="00A62907" w:rsidR="000541B9" w:rsidP="00390484" w:rsidRDefault="000541B9">
            <w:pPr>
              <w:rPr>
                <w:rFonts w:asciiTheme="minorHAnsi" w:hAnsiTheme="minorHAnsi"/>
                <w:color w:val="000000"/>
                <w:sz w:val="22"/>
                <w:szCs w:val="22"/>
              </w:rPr>
            </w:pPr>
            <w:proofErr w:type="spellStart"/>
            <w:r>
              <w:rPr>
                <w:rFonts w:asciiTheme="minorHAnsi" w:hAnsiTheme="minorHAnsi"/>
                <w:color w:val="000000"/>
                <w:sz w:val="22"/>
                <w:szCs w:val="22"/>
              </w:rPr>
              <w:t>nvt</w:t>
            </w:r>
            <w:proofErr w:type="spellEnd"/>
          </w:p>
        </w:tc>
        <w:tc>
          <w:tcPr>
            <w:tcW w:w="4742" w:type="dxa"/>
            <w:shd w:val="clear" w:color="auto" w:fill="auto"/>
          </w:tcPr>
          <w:p w:rsidR="000541B9" w:rsidP="000541B9" w:rsidRDefault="000541B9">
            <w:pPr>
              <w:rPr>
                <w:rFonts w:asciiTheme="minorHAnsi" w:hAnsiTheme="minorHAnsi"/>
                <w:color w:val="000000"/>
                <w:sz w:val="22"/>
                <w:szCs w:val="22"/>
                <w:u w:val="single"/>
              </w:rPr>
            </w:pPr>
            <w:r w:rsidRPr="00C17A32">
              <w:rPr>
                <w:rFonts w:asciiTheme="minorHAnsi" w:hAnsiTheme="minorHAnsi"/>
                <w:color w:val="000000"/>
                <w:sz w:val="22"/>
                <w:szCs w:val="22"/>
                <w:u w:val="single"/>
              </w:rPr>
              <w:t xml:space="preserve">Voorstel: </w:t>
            </w:r>
            <w:r>
              <w:rPr>
                <w:rFonts w:asciiTheme="minorHAnsi" w:hAnsiTheme="minorHAnsi"/>
                <w:color w:val="000000"/>
                <w:sz w:val="22"/>
                <w:szCs w:val="22"/>
                <w:u w:val="single"/>
              </w:rPr>
              <w:t>voor kennisgeving aannemen</w:t>
            </w:r>
          </w:p>
          <w:p w:rsidR="000541B9" w:rsidP="00390484" w:rsidRDefault="000541B9">
            <w:pPr>
              <w:rPr>
                <w:rFonts w:asciiTheme="minorHAnsi" w:hAnsiTheme="minorHAnsi"/>
                <w:bCs/>
                <w:i/>
                <w:color w:val="000000"/>
                <w:sz w:val="22"/>
                <w:szCs w:val="22"/>
              </w:rPr>
            </w:pPr>
          </w:p>
          <w:p w:rsidR="000541B9" w:rsidP="00390484" w:rsidRDefault="000541B9">
            <w:pPr>
              <w:rPr>
                <w:rFonts w:asciiTheme="minorHAnsi" w:hAnsiTheme="minorHAnsi"/>
                <w:bCs/>
                <w:i/>
                <w:color w:val="000000"/>
                <w:sz w:val="22"/>
                <w:szCs w:val="22"/>
              </w:rPr>
            </w:pPr>
            <w:r>
              <w:rPr>
                <w:rFonts w:asciiTheme="minorHAnsi" w:hAnsiTheme="minorHAnsi"/>
                <w:bCs/>
                <w:i/>
                <w:color w:val="000000"/>
                <w:sz w:val="22"/>
                <w:szCs w:val="22"/>
              </w:rPr>
              <w:t xml:space="preserve">Besluit heeft betrekking op </w:t>
            </w:r>
            <w:r w:rsidR="00980E9A">
              <w:rPr>
                <w:rFonts w:asciiTheme="minorHAnsi" w:hAnsiTheme="minorHAnsi"/>
                <w:bCs/>
                <w:i/>
                <w:color w:val="000000"/>
                <w:sz w:val="22"/>
                <w:szCs w:val="22"/>
              </w:rPr>
              <w:t>een</w:t>
            </w:r>
            <w:r>
              <w:rPr>
                <w:rFonts w:asciiTheme="minorHAnsi" w:hAnsiTheme="minorHAnsi"/>
                <w:bCs/>
                <w:i/>
                <w:color w:val="000000"/>
                <w:sz w:val="22"/>
                <w:szCs w:val="22"/>
              </w:rPr>
              <w:t xml:space="preserve"> mandaat voor de Europese Commissie </w:t>
            </w:r>
            <w:r w:rsidR="003D2D16">
              <w:rPr>
                <w:rFonts w:asciiTheme="minorHAnsi" w:hAnsiTheme="minorHAnsi"/>
                <w:bCs/>
                <w:i/>
                <w:color w:val="000000"/>
                <w:sz w:val="22"/>
                <w:szCs w:val="22"/>
              </w:rPr>
              <w:t>om te onderhandelen over enkele</w:t>
            </w:r>
            <w:r>
              <w:rPr>
                <w:rFonts w:asciiTheme="minorHAnsi" w:hAnsiTheme="minorHAnsi"/>
                <w:bCs/>
                <w:i/>
                <w:color w:val="000000"/>
                <w:sz w:val="22"/>
                <w:szCs w:val="22"/>
              </w:rPr>
              <w:t xml:space="preserve"> modificaties van de </w:t>
            </w:r>
            <w:r w:rsidR="00980E9A">
              <w:rPr>
                <w:rFonts w:asciiTheme="minorHAnsi" w:hAnsiTheme="minorHAnsi"/>
                <w:bCs/>
                <w:i/>
                <w:color w:val="000000"/>
                <w:sz w:val="22"/>
                <w:szCs w:val="22"/>
              </w:rPr>
              <w:t>EER-</w:t>
            </w:r>
            <w:r w:rsidRPr="00980E9A" w:rsidR="00980E9A">
              <w:rPr>
                <w:rFonts w:asciiTheme="minorHAnsi" w:hAnsiTheme="minorHAnsi"/>
                <w:bCs/>
                <w:i/>
                <w:color w:val="000000"/>
                <w:sz w:val="22"/>
                <w:szCs w:val="22"/>
              </w:rPr>
              <w:t>Overeenkomst</w:t>
            </w:r>
            <w:r w:rsidR="00980E9A">
              <w:rPr>
                <w:rFonts w:asciiTheme="minorHAnsi" w:hAnsiTheme="minorHAnsi"/>
                <w:bCs/>
                <w:i/>
                <w:color w:val="000000"/>
                <w:sz w:val="22"/>
                <w:szCs w:val="22"/>
              </w:rPr>
              <w:t xml:space="preserve">  </w:t>
            </w:r>
            <w:r w:rsidR="003D2D16">
              <w:rPr>
                <w:rFonts w:asciiTheme="minorHAnsi" w:hAnsiTheme="minorHAnsi"/>
                <w:bCs/>
                <w:i/>
                <w:color w:val="000000"/>
                <w:sz w:val="22"/>
                <w:szCs w:val="22"/>
              </w:rPr>
              <w:t>nodig</w:t>
            </w:r>
            <w:r w:rsidR="005E2EAB">
              <w:rPr>
                <w:rFonts w:asciiTheme="minorHAnsi" w:hAnsiTheme="minorHAnsi"/>
                <w:bCs/>
                <w:i/>
                <w:color w:val="000000"/>
                <w:sz w:val="22"/>
                <w:szCs w:val="22"/>
              </w:rPr>
              <w:t xml:space="preserve"> om deze aan te passen aan </w:t>
            </w:r>
            <w:r w:rsidR="003D2D16">
              <w:rPr>
                <w:rFonts w:asciiTheme="minorHAnsi" w:hAnsiTheme="minorHAnsi"/>
                <w:bCs/>
                <w:i/>
                <w:color w:val="000000"/>
                <w:sz w:val="22"/>
                <w:szCs w:val="22"/>
              </w:rPr>
              <w:t xml:space="preserve"> </w:t>
            </w:r>
            <w:r w:rsidR="00980E9A">
              <w:rPr>
                <w:rFonts w:asciiTheme="minorHAnsi" w:hAnsiTheme="minorHAnsi"/>
                <w:bCs/>
                <w:i/>
                <w:color w:val="000000"/>
                <w:sz w:val="22"/>
                <w:szCs w:val="22"/>
              </w:rPr>
              <w:t xml:space="preserve">enkele </w:t>
            </w:r>
            <w:r w:rsidR="003D2D16">
              <w:rPr>
                <w:rFonts w:asciiTheme="minorHAnsi" w:hAnsiTheme="minorHAnsi"/>
                <w:bCs/>
                <w:i/>
                <w:color w:val="000000"/>
                <w:sz w:val="22"/>
                <w:szCs w:val="22"/>
              </w:rPr>
              <w:t>w</w:t>
            </w:r>
            <w:r w:rsidR="00980E9A">
              <w:rPr>
                <w:rFonts w:asciiTheme="minorHAnsi" w:hAnsiTheme="minorHAnsi"/>
                <w:bCs/>
                <w:i/>
                <w:color w:val="000000"/>
                <w:sz w:val="22"/>
                <w:szCs w:val="22"/>
              </w:rPr>
              <w:t>ijziging</w:t>
            </w:r>
            <w:r w:rsidR="003D2D16">
              <w:rPr>
                <w:rFonts w:asciiTheme="minorHAnsi" w:hAnsiTheme="minorHAnsi"/>
                <w:bCs/>
                <w:i/>
                <w:color w:val="000000"/>
                <w:sz w:val="22"/>
                <w:szCs w:val="22"/>
              </w:rPr>
              <w:t>en</w:t>
            </w:r>
            <w:r w:rsidR="00980E9A">
              <w:rPr>
                <w:rFonts w:asciiTheme="minorHAnsi" w:hAnsiTheme="minorHAnsi"/>
                <w:bCs/>
                <w:i/>
                <w:color w:val="000000"/>
                <w:sz w:val="22"/>
                <w:szCs w:val="22"/>
              </w:rPr>
              <w:t xml:space="preserve"> in EU</w:t>
            </w:r>
            <w:r w:rsidR="003D2D16">
              <w:rPr>
                <w:rFonts w:asciiTheme="minorHAnsi" w:hAnsiTheme="minorHAnsi"/>
                <w:bCs/>
                <w:i/>
                <w:color w:val="000000"/>
                <w:sz w:val="22"/>
                <w:szCs w:val="22"/>
              </w:rPr>
              <w:t>-wetgeving</w:t>
            </w:r>
            <w:r w:rsidR="00980E9A">
              <w:rPr>
                <w:rFonts w:asciiTheme="minorHAnsi" w:hAnsiTheme="minorHAnsi"/>
                <w:bCs/>
                <w:i/>
                <w:color w:val="000000"/>
                <w:sz w:val="22"/>
                <w:szCs w:val="22"/>
              </w:rPr>
              <w:t xml:space="preserve"> </w:t>
            </w:r>
            <w:r>
              <w:rPr>
                <w:rFonts w:asciiTheme="minorHAnsi" w:hAnsiTheme="minorHAnsi"/>
                <w:bCs/>
                <w:i/>
                <w:color w:val="000000"/>
                <w:sz w:val="22"/>
                <w:szCs w:val="22"/>
              </w:rPr>
              <w:t xml:space="preserve">.   </w:t>
            </w:r>
          </w:p>
          <w:p w:rsidRPr="00C17A32" w:rsidR="000541B9" w:rsidP="00390484" w:rsidRDefault="000541B9">
            <w:pPr>
              <w:rPr>
                <w:rFonts w:asciiTheme="minorHAnsi" w:hAnsiTheme="minorHAnsi"/>
                <w:bCs/>
                <w:i/>
                <w:color w:val="000000"/>
                <w:sz w:val="22"/>
                <w:szCs w:val="22"/>
              </w:rPr>
            </w:pPr>
          </w:p>
        </w:tc>
      </w:tr>
    </w:tbl>
    <w:p w:rsidR="000271D2" w:rsidP="000271D2" w:rsidRDefault="000271D2">
      <w:pPr>
        <w:rPr>
          <w:rFonts w:ascii="Verdana" w:hAnsi="Verdana"/>
          <w:b/>
          <w:sz w:val="20"/>
          <w:szCs w:val="20"/>
        </w:rPr>
      </w:pPr>
    </w:p>
    <w:p w:rsidRPr="00A923E5" w:rsidR="000271D2" w:rsidP="000271D2" w:rsidRDefault="000271D2">
      <w:pPr>
        <w:pStyle w:val="Voetnoottekst"/>
        <w:rPr>
          <w:rFonts w:ascii="Verdana" w:hAnsi="Verdana"/>
          <w:b/>
        </w:rPr>
      </w:pPr>
      <w:r w:rsidRPr="00A923E5">
        <w:rPr>
          <w:rFonts w:ascii="Verdana" w:hAnsi="Verdana"/>
          <w:b/>
        </w:rPr>
        <w:t>Bijlage: behandelmogelijkheden EU-voorstellen</w:t>
      </w:r>
    </w:p>
    <w:p w:rsidRPr="00A923E5" w:rsidR="000271D2" w:rsidP="000271D2" w:rsidRDefault="000271D2">
      <w:pPr>
        <w:pStyle w:val="Voetnoottekst"/>
        <w:rPr>
          <w:rFonts w:ascii="Verdana" w:hAnsi="Verdana"/>
          <w:sz w:val="18"/>
          <w:szCs w:val="18"/>
        </w:rPr>
      </w:pPr>
    </w:p>
    <w:p w:rsidRPr="00A923E5" w:rsidR="000271D2" w:rsidP="000271D2" w:rsidRDefault="000271D2">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0271D2" w:rsidP="000271D2" w:rsidRDefault="000271D2">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0271D2" w:rsidP="000271D2" w:rsidRDefault="000271D2">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0271D2" w:rsidTr="00390484">
        <w:tc>
          <w:tcPr>
            <w:tcW w:w="2093" w:type="dxa"/>
          </w:tcPr>
          <w:p w:rsidRPr="00A923E5" w:rsidR="000271D2" w:rsidP="00390484" w:rsidRDefault="000271D2">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0271D2" w:rsidP="00390484" w:rsidRDefault="000271D2">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0271D2" w:rsidP="00390484" w:rsidRDefault="000271D2">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0271D2" w:rsidTr="00390484">
        <w:tc>
          <w:tcPr>
            <w:tcW w:w="14142" w:type="dxa"/>
            <w:gridSpan w:val="3"/>
          </w:tcPr>
          <w:p w:rsidRPr="00A923E5" w:rsidR="000271D2" w:rsidP="00390484" w:rsidRDefault="000271D2">
            <w:pPr>
              <w:pStyle w:val="Voetnoottekst"/>
              <w:rPr>
                <w:rFonts w:ascii="Verdana" w:hAnsi="Verdana"/>
                <w:i/>
                <w:sz w:val="18"/>
                <w:szCs w:val="18"/>
              </w:rPr>
            </w:pPr>
          </w:p>
          <w:p w:rsidRPr="00A923E5" w:rsidR="000271D2" w:rsidP="00390484" w:rsidRDefault="000271D2">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t>
            </w:r>
            <w:r w:rsidRPr="00A923E5">
              <w:rPr>
                <w:rFonts w:ascii="Verdana" w:hAnsi="Verdana"/>
                <w:sz w:val="18"/>
                <w:szCs w:val="18"/>
              </w:rPr>
              <w:lastRenderedPageBreak/>
              <w:t xml:space="preserve">wetgever (Raad en/of Europees Parlement) aangenomen verordening komt niet terug in de Kamer voor behandeling. </w:t>
            </w:r>
          </w:p>
        </w:tc>
        <w:tc>
          <w:tcPr>
            <w:tcW w:w="5103" w:type="dxa"/>
            <w:vMerge w:val="restart"/>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lastRenderedPageBreak/>
              <w:t>ambtenaren of Commissaris Europese Commissie (de ‘auteurs’) uitnodigen voor briefing/gesprek, evt. via videoconferentie.</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subsidiariteitstoets overwegen: let op termijn (zie hieronder).</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behandelvoorbehoud overwegen: let op termijn (zie hieronder).</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lastRenderedPageBreak/>
              <w:t>ad-hoc rapporteur(s) binnen de commissie(s) benoemen.</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lastRenderedPageBreak/>
              <w:t xml:space="preserve">Richtlijn </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0271D2" w:rsidP="00390484" w:rsidRDefault="000271D2">
            <w:pPr>
              <w:pStyle w:val="Voetnoottekst"/>
              <w:numPr>
                <w:ilvl w:val="0"/>
                <w:numId w:val="2"/>
              </w:numPr>
              <w:ind w:left="317" w:hanging="283"/>
              <w:rPr>
                <w:rFonts w:ascii="Verdana" w:hAnsi="Verdana"/>
                <w:sz w:val="18"/>
                <w:szCs w:val="18"/>
              </w:rPr>
            </w:pP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0271D2" w:rsidP="00390484" w:rsidRDefault="000271D2">
            <w:pPr>
              <w:pStyle w:val="Voetnoottekst"/>
              <w:numPr>
                <w:ilvl w:val="0"/>
                <w:numId w:val="2"/>
              </w:numPr>
              <w:ind w:left="317" w:hanging="283"/>
              <w:rPr>
                <w:rFonts w:ascii="Verdana" w:hAnsi="Verdana"/>
                <w:sz w:val="18"/>
                <w:szCs w:val="18"/>
              </w:rPr>
            </w:pPr>
          </w:p>
        </w:tc>
      </w:tr>
      <w:tr w:rsidRPr="00A923E5" w:rsidR="000271D2" w:rsidTr="00390484">
        <w:tc>
          <w:tcPr>
            <w:tcW w:w="14142" w:type="dxa"/>
            <w:gridSpan w:val="3"/>
          </w:tcPr>
          <w:p w:rsidRPr="00A923E5" w:rsidR="000271D2" w:rsidP="00390484" w:rsidRDefault="000271D2">
            <w:pPr>
              <w:pStyle w:val="Voetnoottekst"/>
              <w:rPr>
                <w:rFonts w:ascii="Verdana" w:hAnsi="Verdana"/>
                <w:i/>
                <w:sz w:val="18"/>
                <w:szCs w:val="18"/>
              </w:rPr>
            </w:pPr>
            <w:r w:rsidRPr="00A923E5">
              <w:rPr>
                <w:rFonts w:ascii="Verdana" w:hAnsi="Verdana"/>
                <w:i/>
                <w:sz w:val="18"/>
                <w:szCs w:val="18"/>
              </w:rPr>
              <w:t>Niet-wetgevende bindende rechtshandelingen</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w:t>
            </w:r>
            <w:r w:rsidRPr="00A923E5">
              <w:rPr>
                <w:rFonts w:ascii="Verdana" w:hAnsi="Verdana"/>
                <w:sz w:val="18"/>
                <w:szCs w:val="18"/>
              </w:rPr>
              <w:lastRenderedPageBreak/>
              <w:t xml:space="preserve">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de Raad een bezwaarprocedure te initiëren of een </w:t>
            </w:r>
            <w:r w:rsidRPr="00A923E5">
              <w:rPr>
                <w:rFonts w:ascii="Verdana" w:hAnsi="Verdana"/>
                <w:sz w:val="18"/>
                <w:szCs w:val="18"/>
              </w:rPr>
              <w:lastRenderedPageBreak/>
              <w:t>procedure tot intrekking van de delegatie.</w:t>
            </w:r>
          </w:p>
          <w:p w:rsidRPr="00A923E5" w:rsidR="000271D2" w:rsidP="00390484" w:rsidRDefault="000271D2">
            <w:pPr>
              <w:pStyle w:val="Voetnoottekst"/>
              <w:ind w:left="360"/>
              <w:rPr>
                <w:rFonts w:ascii="Verdana" w:hAnsi="Verdana"/>
                <w:sz w:val="18"/>
                <w:szCs w:val="18"/>
              </w:rPr>
            </w:pP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proofErr w:type="spellStart"/>
            <w:r w:rsidRPr="00A923E5">
              <w:rPr>
                <w:rFonts w:ascii="Verdana" w:hAnsi="Verdana"/>
                <w:sz w:val="18"/>
                <w:szCs w:val="18"/>
              </w:rPr>
              <w:lastRenderedPageBreak/>
              <w:t>Uitvoerings-handeling</w:t>
            </w:r>
            <w:proofErr w:type="spellEnd"/>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0271D2" w:rsidP="00390484" w:rsidRDefault="000271D2">
            <w:pPr>
              <w:numPr>
                <w:ilvl w:val="0"/>
                <w:numId w:val="1"/>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4">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0271D2" w:rsidP="00390484" w:rsidRDefault="000271D2">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0271D2" w:rsidP="00390484" w:rsidRDefault="000271D2">
            <w:pPr>
              <w:pStyle w:val="Voetnoottekst"/>
              <w:numPr>
                <w:ilvl w:val="0"/>
                <w:numId w:val="1"/>
              </w:numPr>
              <w:rPr>
                <w:rFonts w:ascii="Verdana" w:hAnsi="Verdana"/>
                <w:sz w:val="18"/>
                <w:szCs w:val="18"/>
              </w:rPr>
            </w:pP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0271D2" w:rsidP="00390484" w:rsidRDefault="000271D2">
            <w:pPr>
              <w:pStyle w:val="Voetnoottekst"/>
              <w:rPr>
                <w:rFonts w:ascii="Verdana" w:hAnsi="Verdana"/>
                <w:sz w:val="18"/>
                <w:szCs w:val="18"/>
              </w:rPr>
            </w:pP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kabinetsappreciatie (‘BNC-fiche’) vragen, bespreken.</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uw commissie kan op dit onderwerp een ad-hoc rapporteur benoemen</w:t>
            </w:r>
          </w:p>
          <w:p w:rsidRPr="00A923E5" w:rsidR="000271D2" w:rsidP="00390484" w:rsidRDefault="000271D2">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0271D2" w:rsidTr="00390484">
        <w:tc>
          <w:tcPr>
            <w:tcW w:w="14142" w:type="dxa"/>
            <w:gridSpan w:val="3"/>
          </w:tcPr>
          <w:p w:rsidRPr="00A923E5" w:rsidR="000271D2" w:rsidP="00390484" w:rsidRDefault="000271D2">
            <w:pPr>
              <w:pStyle w:val="Voetnoottekst"/>
              <w:rPr>
                <w:rFonts w:ascii="Verdana" w:hAnsi="Verdana"/>
                <w:i/>
                <w:sz w:val="18"/>
                <w:szCs w:val="18"/>
              </w:rPr>
            </w:pPr>
            <w:r w:rsidRPr="00A923E5">
              <w:rPr>
                <w:rFonts w:ascii="Verdana" w:hAnsi="Verdana"/>
                <w:i/>
                <w:sz w:val="18"/>
                <w:szCs w:val="18"/>
              </w:rPr>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Advies, aanbeveling, mededeling</w:t>
            </w:r>
          </w:p>
          <w:p w:rsidRPr="00A923E5" w:rsidR="000271D2" w:rsidP="00390484" w:rsidRDefault="000271D2">
            <w:pPr>
              <w:jc w:val="right"/>
              <w:rPr>
                <w:rFonts w:ascii="Verdana" w:hAnsi="Verdana"/>
              </w:rPr>
            </w:pPr>
          </w:p>
          <w:p w:rsidRPr="00A923E5" w:rsidR="000271D2" w:rsidP="00390484" w:rsidRDefault="000271D2">
            <w:pPr>
              <w:jc w:val="right"/>
              <w:rPr>
                <w:rFonts w:ascii="Verdana" w:hAnsi="Verdana"/>
              </w:rPr>
            </w:pPr>
          </w:p>
          <w:p w:rsidRPr="00A923E5" w:rsidR="000271D2" w:rsidP="00390484" w:rsidRDefault="000271D2">
            <w:pPr>
              <w:jc w:val="right"/>
              <w:rPr>
                <w:rFonts w:ascii="Verdana" w:hAnsi="Verdana"/>
              </w:rPr>
            </w:pPr>
          </w:p>
          <w:p w:rsidRPr="00A923E5" w:rsidR="000271D2" w:rsidP="00390484" w:rsidRDefault="000271D2">
            <w:pPr>
              <w:jc w:val="right"/>
              <w:rPr>
                <w:rFonts w:ascii="Verdana" w:hAnsi="Verdana"/>
              </w:rPr>
            </w:pPr>
          </w:p>
          <w:p w:rsidRPr="00A923E5" w:rsidR="000271D2" w:rsidP="00390484" w:rsidRDefault="000271D2">
            <w:pPr>
              <w:jc w:val="right"/>
              <w:rPr>
                <w:rFonts w:ascii="Verdana" w:hAnsi="Verdana"/>
              </w:rPr>
            </w:pPr>
          </w:p>
        </w:tc>
        <w:tc>
          <w:tcPr>
            <w:tcW w:w="6946" w:type="dxa"/>
          </w:tcPr>
          <w:p w:rsidRPr="00A923E5" w:rsidR="000271D2" w:rsidP="00390484" w:rsidRDefault="000271D2">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0271D2" w:rsidP="00390484" w:rsidRDefault="000271D2">
            <w:pPr>
              <w:pStyle w:val="Voetnoottekst"/>
              <w:rPr>
                <w:rFonts w:ascii="Verdana" w:hAnsi="Verdana"/>
                <w:sz w:val="18"/>
                <w:szCs w:val="18"/>
              </w:rPr>
            </w:pPr>
          </w:p>
          <w:p w:rsidRPr="00A923E5" w:rsidR="000271D2" w:rsidP="00390484" w:rsidRDefault="000271D2">
            <w:pPr>
              <w:pStyle w:val="Voetnoottekst"/>
              <w:rPr>
                <w:rFonts w:ascii="Verdana" w:hAnsi="Verdana"/>
                <w:sz w:val="18"/>
                <w:szCs w:val="18"/>
              </w:rPr>
            </w:pPr>
          </w:p>
          <w:p w:rsidRPr="00A923E5" w:rsidR="000271D2" w:rsidP="00390484" w:rsidRDefault="000271D2">
            <w:pPr>
              <w:pStyle w:val="Voetnoottekst"/>
              <w:rPr>
                <w:rFonts w:ascii="Verdana" w:hAnsi="Verdana"/>
                <w:sz w:val="18"/>
                <w:szCs w:val="18"/>
              </w:rPr>
            </w:pPr>
          </w:p>
          <w:p w:rsidRPr="00A923E5" w:rsidR="000271D2" w:rsidP="00390484" w:rsidRDefault="000271D2">
            <w:pPr>
              <w:pStyle w:val="Voetnoottekst"/>
              <w:rPr>
                <w:rFonts w:ascii="Verdana" w:hAnsi="Verdana"/>
                <w:sz w:val="18"/>
                <w:szCs w:val="18"/>
              </w:rPr>
            </w:pPr>
          </w:p>
          <w:p w:rsidRPr="00A923E5" w:rsidR="000271D2" w:rsidP="00390484" w:rsidRDefault="000271D2">
            <w:pPr>
              <w:pStyle w:val="Voetnoottekst"/>
              <w:rPr>
                <w:rFonts w:ascii="Verdana" w:hAnsi="Verdana"/>
                <w:sz w:val="18"/>
                <w:szCs w:val="18"/>
              </w:rPr>
            </w:pPr>
          </w:p>
        </w:tc>
      </w:tr>
      <w:tr w:rsidRPr="00A923E5" w:rsidR="000271D2" w:rsidTr="00390484">
        <w:tc>
          <w:tcPr>
            <w:tcW w:w="14142" w:type="dxa"/>
            <w:gridSpan w:val="3"/>
          </w:tcPr>
          <w:p w:rsidRPr="00A923E5" w:rsidR="000271D2" w:rsidP="00390484" w:rsidRDefault="000271D2">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lastRenderedPageBreak/>
              <w:t xml:space="preserve">Routekaart, actieplannen, strategie, agenda </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0271D2" w:rsidP="00390484" w:rsidRDefault="000271D2">
            <w:pPr>
              <w:pStyle w:val="Voetnoottekst"/>
              <w:rPr>
                <w:rFonts w:ascii="Verdana" w:hAnsi="Verdana"/>
                <w:sz w:val="18"/>
                <w:szCs w:val="18"/>
              </w:rPr>
            </w:pPr>
          </w:p>
          <w:p w:rsidRPr="00A923E5" w:rsidR="000271D2" w:rsidP="00390484" w:rsidRDefault="000271D2">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Openbare raadpleging (consultatie)</w:t>
            </w:r>
          </w:p>
        </w:tc>
        <w:tc>
          <w:tcPr>
            <w:tcW w:w="6946" w:type="dxa"/>
          </w:tcPr>
          <w:p w:rsidRPr="00A923E5" w:rsidR="000271D2" w:rsidP="00390484" w:rsidRDefault="000271D2">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0271D2" w:rsidP="00390484" w:rsidRDefault="000271D2">
            <w:pPr>
              <w:pStyle w:val="Voetnoottekst"/>
              <w:numPr>
                <w:ilvl w:val="0"/>
                <w:numId w:val="1"/>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0271D2" w:rsidP="00390484" w:rsidRDefault="000271D2">
            <w:pPr>
              <w:pStyle w:val="Voetnoottekst"/>
              <w:numPr>
                <w:ilvl w:val="0"/>
                <w:numId w:val="1"/>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0271D2" w:rsidP="00390484" w:rsidRDefault="000271D2">
            <w:pPr>
              <w:pStyle w:val="Voetnoottekst"/>
              <w:numPr>
                <w:ilvl w:val="0"/>
                <w:numId w:val="1"/>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0271D2" w:rsidTr="00390484">
        <w:tc>
          <w:tcPr>
            <w:tcW w:w="14142" w:type="dxa"/>
            <w:gridSpan w:val="3"/>
          </w:tcPr>
          <w:p w:rsidRPr="00A923E5" w:rsidR="000271D2" w:rsidP="00390484" w:rsidRDefault="000271D2">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t xml:space="preserve">Subsidiariteitstoets </w:t>
            </w:r>
          </w:p>
          <w:p w:rsidRPr="00A923E5" w:rsidR="000271D2" w:rsidP="00390484" w:rsidRDefault="000271D2">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0271D2" w:rsidP="00390484" w:rsidRDefault="000271D2">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w:t>
            </w:r>
            <w:r w:rsidRPr="00A923E5">
              <w:rPr>
                <w:rFonts w:ascii="Verdana" w:hAnsi="Verdana"/>
                <w:sz w:val="18"/>
                <w:szCs w:val="18"/>
              </w:rPr>
              <w:lastRenderedPageBreak/>
              <w:t xml:space="preserve">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lastRenderedPageBreak/>
              <w:t>bij wetgevende EU-voorstellen kan een Kamercommissie besluiten tot het uitvoeren van een subsidiariteitstoets. Let op: dit moet binnen acht weken na het uitkomen van alle taalversies van het voorstel.</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lastRenderedPageBreak/>
              <w:t>kabinetsappreciatie (‘BNC-fiche’) komt voor aangekondigde subsidiariteitstoetsen binnen drie weken t.b.v. een snelle behandeling.</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0271D2" w:rsidTr="00390484">
        <w:tc>
          <w:tcPr>
            <w:tcW w:w="2093" w:type="dxa"/>
          </w:tcPr>
          <w:p w:rsidRPr="00A923E5" w:rsidR="000271D2" w:rsidP="00390484" w:rsidRDefault="000271D2">
            <w:pPr>
              <w:pStyle w:val="Voetnoottekst"/>
              <w:rPr>
                <w:rFonts w:ascii="Verdana" w:hAnsi="Verdana"/>
                <w:sz w:val="18"/>
                <w:szCs w:val="18"/>
              </w:rPr>
            </w:pPr>
            <w:r w:rsidRPr="00A923E5">
              <w:rPr>
                <w:rFonts w:ascii="Verdana" w:hAnsi="Verdana"/>
                <w:sz w:val="18"/>
                <w:szCs w:val="18"/>
              </w:rPr>
              <w:lastRenderedPageBreak/>
              <w:t>Behandel-voorbehoud (richting regering)</w:t>
            </w:r>
          </w:p>
        </w:tc>
        <w:tc>
          <w:tcPr>
            <w:tcW w:w="6946" w:type="dxa"/>
          </w:tcPr>
          <w:p w:rsidRPr="00A923E5" w:rsidR="000271D2" w:rsidP="00390484" w:rsidRDefault="000271D2">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bij wetgevende EU-voorstellen kan een commissie besluiten tot het uitvoeren van een zgn. ‘behandelvoorbehoud’. Over deze brief moet plenair gestemd worden (let op de termijnen).</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0271D2" w:rsidP="00390484" w:rsidRDefault="000271D2">
            <w:pPr>
              <w:pStyle w:val="Voetnoottekst"/>
              <w:numPr>
                <w:ilvl w:val="0"/>
                <w:numId w:val="1"/>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drie weken t.b.v. een snelle behandeling.</w:t>
            </w:r>
          </w:p>
          <w:p w:rsidRPr="00A923E5" w:rsidR="000271D2" w:rsidP="00390484" w:rsidRDefault="000271D2">
            <w:pPr>
              <w:pStyle w:val="Voetnoottekst"/>
              <w:rPr>
                <w:rFonts w:ascii="Verdana" w:hAnsi="Verdana"/>
                <w:sz w:val="18"/>
                <w:szCs w:val="18"/>
              </w:rPr>
            </w:pPr>
          </w:p>
        </w:tc>
      </w:tr>
    </w:tbl>
    <w:p w:rsidRPr="00A923E5" w:rsidR="000271D2" w:rsidP="000271D2" w:rsidRDefault="000271D2">
      <w:pPr>
        <w:rPr>
          <w:rFonts w:ascii="Verdana" w:hAnsi="Verdana"/>
          <w:sz w:val="18"/>
          <w:szCs w:val="18"/>
        </w:rPr>
      </w:pPr>
    </w:p>
    <w:p w:rsidRPr="00A923E5" w:rsidR="000271D2" w:rsidP="000271D2" w:rsidRDefault="000271D2">
      <w:pPr>
        <w:rPr>
          <w:rFonts w:ascii="Verdana" w:hAnsi="Verdana"/>
        </w:rPr>
      </w:pPr>
    </w:p>
    <w:p w:rsidRPr="00A923E5" w:rsidR="000271D2" w:rsidP="000271D2" w:rsidRDefault="000271D2">
      <w:pPr>
        <w:rPr>
          <w:rFonts w:ascii="Verdana" w:hAnsi="Verdana"/>
        </w:rPr>
      </w:pPr>
    </w:p>
    <w:p w:rsidRPr="00A923E5" w:rsidR="000271D2" w:rsidP="000271D2" w:rsidRDefault="000271D2">
      <w:pPr>
        <w:pStyle w:val="Voetnoottekst"/>
        <w:rPr>
          <w:rFonts w:ascii="Verdana" w:hAnsi="Verdana"/>
        </w:rPr>
      </w:pPr>
    </w:p>
    <w:p w:rsidR="000271D2" w:rsidP="000271D2" w:rsidRDefault="000271D2"/>
    <w:p w:rsidR="000271D2" w:rsidP="000271D2" w:rsidRDefault="000271D2"/>
    <w:p w:rsidR="0046131B" w:rsidRDefault="0046131B"/>
    <w:sectPr w:rsidR="0046131B" w:rsidSect="006A47E8">
      <w:footerReference w:type="default" r:id="rId16"/>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BB" w:rsidRDefault="00680FBB" w:rsidP="000271D2">
      <w:r>
        <w:separator/>
      </w:r>
    </w:p>
  </w:endnote>
  <w:endnote w:type="continuationSeparator" w:id="0">
    <w:p w:rsidR="00680FBB" w:rsidRDefault="00680FBB" w:rsidP="0002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3D12AE">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2D64F0">
          <w:rPr>
            <w:rFonts w:asciiTheme="minorHAnsi" w:hAnsiTheme="minorHAnsi"/>
            <w:noProof/>
            <w:sz w:val="22"/>
            <w:szCs w:val="22"/>
          </w:rPr>
          <w:t>1</w:t>
        </w:r>
        <w:r w:rsidRPr="00BF35EE">
          <w:rPr>
            <w:rFonts w:asciiTheme="minorHAnsi" w:hAnsiTheme="minorHAnsi"/>
            <w:sz w:val="22"/>
            <w:szCs w:val="22"/>
          </w:rPr>
          <w:fldChar w:fldCharType="end"/>
        </w:r>
      </w:p>
    </w:sdtContent>
  </w:sdt>
  <w:p w:rsidR="005846F9" w:rsidRDefault="002D64F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BB" w:rsidRDefault="00680FBB" w:rsidP="000271D2">
      <w:r>
        <w:separator/>
      </w:r>
    </w:p>
  </w:footnote>
  <w:footnote w:type="continuationSeparator" w:id="0">
    <w:p w:rsidR="00680FBB" w:rsidRDefault="00680FBB" w:rsidP="000271D2">
      <w:r>
        <w:continuationSeparator/>
      </w:r>
    </w:p>
  </w:footnote>
  <w:footnote w:id="1">
    <w:p w:rsidR="000271D2" w:rsidRDefault="000271D2" w:rsidP="000271D2">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0271D2" w:rsidRPr="00B45904" w:rsidRDefault="000271D2" w:rsidP="000271D2">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B1A1E0A"/>
    <w:multiLevelType w:val="hybridMultilevel"/>
    <w:tmpl w:val="591C15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1D2"/>
    <w:rsid w:val="000271D2"/>
    <w:rsid w:val="000541B9"/>
    <w:rsid w:val="00086191"/>
    <w:rsid w:val="0017776A"/>
    <w:rsid w:val="002D64F0"/>
    <w:rsid w:val="003D12AE"/>
    <w:rsid w:val="003D2D16"/>
    <w:rsid w:val="00433D6E"/>
    <w:rsid w:val="0046131B"/>
    <w:rsid w:val="00574C4A"/>
    <w:rsid w:val="005E2EAB"/>
    <w:rsid w:val="00612D1E"/>
    <w:rsid w:val="00680FBB"/>
    <w:rsid w:val="00980E9A"/>
    <w:rsid w:val="009B2D59"/>
    <w:rsid w:val="00C17A32"/>
    <w:rsid w:val="00DD7811"/>
    <w:rsid w:val="00F94955"/>
    <w:rsid w:val="00FA7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41B9"/>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0271D2"/>
    <w:pPr>
      <w:tabs>
        <w:tab w:val="center" w:pos="4536"/>
        <w:tab w:val="right" w:pos="9072"/>
      </w:tabs>
    </w:pPr>
  </w:style>
  <w:style w:type="character" w:customStyle="1" w:styleId="VoettekstChar">
    <w:name w:val="Voettekst Char"/>
    <w:basedOn w:val="Standaardalinea-lettertype"/>
    <w:link w:val="Voettekst"/>
    <w:uiPriority w:val="99"/>
    <w:rsid w:val="000271D2"/>
    <w:rPr>
      <w:sz w:val="24"/>
      <w:szCs w:val="24"/>
    </w:rPr>
  </w:style>
  <w:style w:type="character" w:styleId="Hyperlink">
    <w:name w:val="Hyperlink"/>
    <w:basedOn w:val="Standaardalinea-lettertype"/>
    <w:uiPriority w:val="99"/>
    <w:unhideWhenUsed/>
    <w:rsid w:val="000271D2"/>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0271D2"/>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0271D2"/>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0271D2"/>
    <w:rPr>
      <w:vertAlign w:val="superscript"/>
    </w:rPr>
  </w:style>
  <w:style w:type="paragraph" w:styleId="Lijstalinea">
    <w:name w:val="List Paragraph"/>
    <w:basedOn w:val="Standaard"/>
    <w:link w:val="LijstalineaChar"/>
    <w:uiPriority w:val="34"/>
    <w:qFormat/>
    <w:rsid w:val="000271D2"/>
    <w:pPr>
      <w:ind w:left="720"/>
      <w:contextualSpacing/>
    </w:pPr>
  </w:style>
  <w:style w:type="character" w:styleId="Zwaar">
    <w:name w:val="Strong"/>
    <w:basedOn w:val="Standaardalinea-lettertype"/>
    <w:uiPriority w:val="22"/>
    <w:qFormat/>
    <w:rsid w:val="000271D2"/>
    <w:rPr>
      <w:b/>
      <w:bCs/>
    </w:rPr>
  </w:style>
  <w:style w:type="table" w:styleId="Tabelraster">
    <w:name w:val="Table Grid"/>
    <w:basedOn w:val="Standaardtabel"/>
    <w:rsid w:val="0002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0271D2"/>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0271D2"/>
    <w:rPr>
      <w:sz w:val="24"/>
      <w:szCs w:val="24"/>
    </w:rPr>
  </w:style>
  <w:style w:type="character" w:styleId="GevolgdeHyperlink">
    <w:name w:val="FollowedHyperlink"/>
    <w:basedOn w:val="Standaardalinea-lettertype"/>
    <w:rsid w:val="000541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41B9"/>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0271D2"/>
    <w:pPr>
      <w:tabs>
        <w:tab w:val="center" w:pos="4536"/>
        <w:tab w:val="right" w:pos="9072"/>
      </w:tabs>
    </w:pPr>
  </w:style>
  <w:style w:type="character" w:customStyle="1" w:styleId="VoettekstChar">
    <w:name w:val="Voettekst Char"/>
    <w:basedOn w:val="Standaardalinea-lettertype"/>
    <w:link w:val="Voettekst"/>
    <w:uiPriority w:val="99"/>
    <w:rsid w:val="000271D2"/>
    <w:rPr>
      <w:sz w:val="24"/>
      <w:szCs w:val="24"/>
    </w:rPr>
  </w:style>
  <w:style w:type="character" w:styleId="Hyperlink">
    <w:name w:val="Hyperlink"/>
    <w:basedOn w:val="Standaardalinea-lettertype"/>
    <w:uiPriority w:val="99"/>
    <w:unhideWhenUsed/>
    <w:rsid w:val="000271D2"/>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0271D2"/>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rsid w:val="000271D2"/>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0271D2"/>
    <w:rPr>
      <w:vertAlign w:val="superscript"/>
    </w:rPr>
  </w:style>
  <w:style w:type="paragraph" w:styleId="Lijstalinea">
    <w:name w:val="List Paragraph"/>
    <w:basedOn w:val="Standaard"/>
    <w:link w:val="LijstalineaChar"/>
    <w:uiPriority w:val="34"/>
    <w:qFormat/>
    <w:rsid w:val="000271D2"/>
    <w:pPr>
      <w:ind w:left="720"/>
      <w:contextualSpacing/>
    </w:pPr>
  </w:style>
  <w:style w:type="character" w:styleId="Zwaar">
    <w:name w:val="Strong"/>
    <w:basedOn w:val="Standaardalinea-lettertype"/>
    <w:uiPriority w:val="22"/>
    <w:qFormat/>
    <w:rsid w:val="000271D2"/>
    <w:rPr>
      <w:b/>
      <w:bCs/>
    </w:rPr>
  </w:style>
  <w:style w:type="table" w:styleId="Tabelraster">
    <w:name w:val="Table Grid"/>
    <w:basedOn w:val="Standaardtabel"/>
    <w:rsid w:val="0002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0271D2"/>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0271D2"/>
    <w:rPr>
      <w:sz w:val="24"/>
      <w:szCs w:val="24"/>
    </w:rPr>
  </w:style>
  <w:style w:type="character" w:styleId="GevolgdeHyperlink">
    <w:name w:val="FollowedHyperlink"/>
    <w:basedOn w:val="Standaardalinea-lettertype"/>
    <w:rsid w:val="000541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19894">
      <w:bodyDiv w:val="1"/>
      <w:marLeft w:val="0"/>
      <w:marRight w:val="0"/>
      <w:marTop w:val="0"/>
      <w:marBottom w:val="0"/>
      <w:divBdr>
        <w:top w:val="none" w:sz="0" w:space="0" w:color="auto"/>
        <w:left w:val="none" w:sz="0" w:space="0" w:color="auto"/>
        <w:bottom w:val="none" w:sz="0" w:space="0" w:color="auto"/>
        <w:right w:val="none" w:sz="0" w:space="0" w:color="auto"/>
      </w:divBdr>
    </w:div>
    <w:div w:id="509368095">
      <w:bodyDiv w:val="1"/>
      <w:marLeft w:val="0"/>
      <w:marRight w:val="0"/>
      <w:marTop w:val="0"/>
      <w:marBottom w:val="0"/>
      <w:divBdr>
        <w:top w:val="none" w:sz="0" w:space="0" w:color="auto"/>
        <w:left w:val="none" w:sz="0" w:space="0" w:color="auto"/>
        <w:bottom w:val="none" w:sz="0" w:space="0" w:color="auto"/>
        <w:right w:val="none" w:sz="0" w:space="0" w:color="auto"/>
      </w:divBdr>
    </w:div>
    <w:div w:id="633414894">
      <w:bodyDiv w:val="1"/>
      <w:marLeft w:val="0"/>
      <w:marRight w:val="0"/>
      <w:marTop w:val="0"/>
      <w:marBottom w:val="0"/>
      <w:divBdr>
        <w:top w:val="none" w:sz="0" w:space="0" w:color="auto"/>
        <w:left w:val="none" w:sz="0" w:space="0" w:color="auto"/>
        <w:bottom w:val="none" w:sz="0" w:space="0" w:color="auto"/>
        <w:right w:val="none" w:sz="0" w:space="0" w:color="auto"/>
      </w:divBdr>
    </w:div>
    <w:div w:id="797913122">
      <w:bodyDiv w:val="1"/>
      <w:marLeft w:val="0"/>
      <w:marRight w:val="0"/>
      <w:marTop w:val="0"/>
      <w:marBottom w:val="0"/>
      <w:divBdr>
        <w:top w:val="none" w:sz="0" w:space="0" w:color="auto"/>
        <w:left w:val="none" w:sz="0" w:space="0" w:color="auto"/>
        <w:bottom w:val="none" w:sz="0" w:space="0" w:color="auto"/>
        <w:right w:val="none" w:sz="0" w:space="0" w:color="auto"/>
      </w:divBdr>
    </w:div>
    <w:div w:id="990792619">
      <w:bodyDiv w:val="1"/>
      <w:marLeft w:val="0"/>
      <w:marRight w:val="0"/>
      <w:marTop w:val="0"/>
      <w:marBottom w:val="0"/>
      <w:divBdr>
        <w:top w:val="none" w:sz="0" w:space="0" w:color="auto"/>
        <w:left w:val="none" w:sz="0" w:space="0" w:color="auto"/>
        <w:bottom w:val="none" w:sz="0" w:space="0" w:color="auto"/>
        <w:right w:val="none" w:sz="0" w:space="0" w:color="auto"/>
      </w:divBdr>
    </w:div>
    <w:div w:id="1001616554">
      <w:bodyDiv w:val="1"/>
      <w:marLeft w:val="0"/>
      <w:marRight w:val="0"/>
      <w:marTop w:val="0"/>
      <w:marBottom w:val="0"/>
      <w:divBdr>
        <w:top w:val="none" w:sz="0" w:space="0" w:color="auto"/>
        <w:left w:val="none" w:sz="0" w:space="0" w:color="auto"/>
        <w:bottom w:val="none" w:sz="0" w:space="0" w:color="auto"/>
        <w:right w:val="none" w:sz="0" w:space="0" w:color="auto"/>
      </w:divBdr>
    </w:div>
    <w:div w:id="1124467967">
      <w:bodyDiv w:val="1"/>
      <w:marLeft w:val="0"/>
      <w:marRight w:val="0"/>
      <w:marTop w:val="0"/>
      <w:marBottom w:val="0"/>
      <w:divBdr>
        <w:top w:val="none" w:sz="0" w:space="0" w:color="auto"/>
        <w:left w:val="none" w:sz="0" w:space="0" w:color="auto"/>
        <w:bottom w:val="none" w:sz="0" w:space="0" w:color="auto"/>
        <w:right w:val="none" w:sz="0" w:space="0" w:color="auto"/>
      </w:divBdr>
    </w:div>
    <w:div w:id="1574662532">
      <w:bodyDiv w:val="1"/>
      <w:marLeft w:val="0"/>
      <w:marRight w:val="0"/>
      <w:marTop w:val="0"/>
      <w:marBottom w:val="0"/>
      <w:divBdr>
        <w:top w:val="none" w:sz="0" w:space="0" w:color="auto"/>
        <w:left w:val="none" w:sz="0" w:space="0" w:color="auto"/>
        <w:bottom w:val="none" w:sz="0" w:space="0" w:color="auto"/>
        <w:right w:val="none" w:sz="0" w:space="0" w:color="auto"/>
      </w:divBdr>
    </w:div>
    <w:div w:id="2062629579">
      <w:bodyDiv w:val="1"/>
      <w:marLeft w:val="0"/>
      <w:marRight w:val="0"/>
      <w:marTop w:val="0"/>
      <w:marBottom w:val="0"/>
      <w:divBdr>
        <w:top w:val="none" w:sz="0" w:space="0" w:color="auto"/>
        <w:left w:val="none" w:sz="0" w:space="0" w:color="auto"/>
        <w:bottom w:val="none" w:sz="0" w:space="0" w:color="auto"/>
        <w:right w:val="none" w:sz="0" w:space="0" w:color="auto"/>
      </w:divBdr>
    </w:div>
    <w:div w:id="20672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80083.do"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yperlink" Target="http://www.ipex.eu/IPEXL-WEB/dossier/document/COM20180064.do" TargetMode="External" Id="rId12" /><Relationship Type="http://schemas.openxmlformats.org/officeDocument/2006/relationships/fontTable" Target="fontTable.xml" Id="rId17" /><Relationship Type="http://schemas.openxmlformats.org/officeDocument/2006/relationships/footer" Target="footer1.xml" Id="rId16" /><Relationship Type="http://schemas.microsoft.com/office/2007/relationships/stylesWithEffects" Target="stylesWithEffects.xml" Id="rId6" /><Relationship Type="http://schemas.openxmlformats.org/officeDocument/2006/relationships/hyperlink" Target="http://www.ipex.eu/IPEXL-WEB/dossier/document/COM20180071.do"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2396</ap:Words>
  <ap:Characters>16167</ap:Characters>
  <ap:DocSecurity>4</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2018-03-08T15:28:00.0000000Z</dcterms:created>
  <dcterms:modified xsi:type="dcterms:W3CDTF">2018-03-08T15:28:00.0000000Z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0x010100BCAD71955510B842A234B655CAB5DFB1</vt:lpwstr>
  </property>
</Properties>
</file>