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447C94" w:rsidP="00447C94" w:rsidRDefault="00447C94">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F67F5B" w:rsidR="00447C94" w:rsidP="00447C94" w:rsidRDefault="00447C94">
      <w:pPr>
        <w:rPr>
          <w:rFonts w:asciiTheme="minorHAnsi" w:hAnsiTheme="minorHAnsi"/>
          <w:sz w:val="22"/>
          <w:szCs w:val="22"/>
        </w:rPr>
      </w:pPr>
    </w:p>
    <w:p w:rsidRPr="00F67F5B" w:rsidR="00447C94" w:rsidP="00447C94" w:rsidRDefault="00447C94">
      <w:pPr>
        <w:rPr>
          <w:rFonts w:asciiTheme="minorHAnsi" w:hAnsiTheme="minorHAnsi"/>
          <w:sz w:val="22"/>
          <w:szCs w:val="22"/>
        </w:rPr>
      </w:pPr>
      <w:r>
        <w:rPr>
          <w:rFonts w:asciiTheme="minorHAnsi" w:hAnsiTheme="minorHAnsi"/>
          <w:b/>
          <w:sz w:val="22"/>
          <w:szCs w:val="22"/>
          <w:u w:val="single"/>
        </w:rPr>
        <w:t xml:space="preserve">Voorstellen over de periode: </w:t>
      </w:r>
      <w:r w:rsidR="005E49F0">
        <w:rPr>
          <w:rFonts w:asciiTheme="minorHAnsi" w:hAnsiTheme="minorHAnsi"/>
          <w:b/>
          <w:sz w:val="22"/>
          <w:szCs w:val="22"/>
          <w:u w:val="single"/>
        </w:rPr>
        <w:t>februari</w:t>
      </w:r>
    </w:p>
    <w:p w:rsidRPr="008011D1" w:rsidR="00447C94" w:rsidP="00447C94" w:rsidRDefault="00447C94">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p>
    <w:p w:rsidR="00447C94" w:rsidP="00447C94" w:rsidRDefault="00447C94">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10"/>
        <w:gridCol w:w="720"/>
        <w:gridCol w:w="1242"/>
        <w:gridCol w:w="4425"/>
      </w:tblGrid>
      <w:tr w:rsidRPr="00D668D4" w:rsidR="00447C94" w:rsidTr="00895EA1">
        <w:trPr>
          <w:trHeight w:val="1550"/>
        </w:trPr>
        <w:tc>
          <w:tcPr>
            <w:tcW w:w="981"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203"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proofErr w:type="gramStart"/>
            <w:r w:rsidRPr="00D668D4">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54"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634"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6" w:type="dxa"/>
            <w:textDirection w:val="btLr"/>
          </w:tcPr>
          <w:p w:rsidRPr="00D668D4" w:rsidR="00447C94" w:rsidP="00895EA1" w:rsidRDefault="00447C94">
            <w:pPr>
              <w:jc w:val="center"/>
              <w:rPr>
                <w:rFonts w:asciiTheme="minorHAnsi" w:hAnsiTheme="minorHAnsi"/>
                <w:b/>
                <w:bCs/>
                <w:color w:val="000000"/>
                <w:sz w:val="22"/>
                <w:szCs w:val="22"/>
              </w:rPr>
            </w:pP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447C94" w:rsidP="00895EA1" w:rsidRDefault="00447C94">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447C94" w:rsidTr="00895EA1">
        <w:trPr>
          <w:trHeight w:val="300"/>
        </w:trPr>
        <w:tc>
          <w:tcPr>
            <w:tcW w:w="981"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634"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6" w:type="dxa"/>
            <w:tcBorders>
              <w:bottom w:val="single" w:color="auto" w:sz="4" w:space="0"/>
            </w:tcBorders>
            <w:shd w:val="clear" w:color="000000" w:fill="538DD5"/>
          </w:tcPr>
          <w:p w:rsidRPr="00D668D4" w:rsidR="00447C94" w:rsidP="00895EA1" w:rsidRDefault="00447C94">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447C94" w:rsidTr="00F042EC">
        <w:trPr>
          <w:trHeight w:val="567"/>
        </w:trPr>
        <w:tc>
          <w:tcPr>
            <w:tcW w:w="981" w:type="dxa"/>
            <w:shd w:val="clear" w:color="auto" w:fill="auto"/>
            <w:noWrap/>
          </w:tcPr>
          <w:p w:rsidRPr="00447C94" w:rsidR="00447C94" w:rsidP="005E49F0" w:rsidRDefault="005E49F0">
            <w:pPr>
              <w:jc w:val="center"/>
              <w:rPr>
                <w:rFonts w:asciiTheme="minorHAnsi" w:hAnsiTheme="minorHAnsi"/>
                <w:color w:val="000000"/>
                <w:sz w:val="22"/>
                <w:szCs w:val="22"/>
              </w:rPr>
            </w:pPr>
            <w:r>
              <w:rPr>
                <w:rFonts w:asciiTheme="minorHAnsi" w:hAnsiTheme="minorHAnsi"/>
                <w:color w:val="000000"/>
                <w:sz w:val="22"/>
                <w:szCs w:val="22"/>
              </w:rPr>
              <w:t>9</w:t>
            </w:r>
            <w:r w:rsidR="00447C94">
              <w:rPr>
                <w:rFonts w:asciiTheme="minorHAnsi" w:hAnsiTheme="minorHAnsi"/>
                <w:color w:val="000000"/>
                <w:sz w:val="22"/>
                <w:szCs w:val="22"/>
              </w:rPr>
              <w:t>-</w:t>
            </w:r>
            <w:r>
              <w:rPr>
                <w:rFonts w:asciiTheme="minorHAnsi" w:hAnsiTheme="minorHAnsi"/>
                <w:color w:val="000000"/>
                <w:sz w:val="22"/>
                <w:szCs w:val="22"/>
              </w:rPr>
              <w:t>feb</w:t>
            </w:r>
            <w:r w:rsidR="00447C94">
              <w:rPr>
                <w:rFonts w:asciiTheme="minorHAnsi" w:hAnsiTheme="minorHAnsi"/>
                <w:color w:val="000000"/>
                <w:sz w:val="22"/>
                <w:szCs w:val="22"/>
              </w:rPr>
              <w:t>-18</w:t>
            </w:r>
          </w:p>
        </w:tc>
        <w:tc>
          <w:tcPr>
            <w:tcW w:w="1203" w:type="dxa"/>
            <w:shd w:val="clear" w:color="auto" w:fill="auto"/>
            <w:noWrap/>
          </w:tcPr>
          <w:p w:rsidRPr="00447C94" w:rsidR="00447C94" w:rsidP="00895EA1" w:rsidRDefault="00447C94">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Pr="00447C94" w:rsidR="00447C94" w:rsidP="00447C94" w:rsidRDefault="00447C94">
            <w:pPr>
              <w:rPr>
                <w:rFonts w:asciiTheme="minorHAnsi" w:hAnsiTheme="minorHAnsi"/>
                <w:color w:val="000000"/>
                <w:sz w:val="22"/>
                <w:szCs w:val="22"/>
              </w:rPr>
            </w:pPr>
            <w:r>
              <w:rPr>
                <w:rFonts w:asciiTheme="minorHAnsi" w:hAnsiTheme="minorHAnsi"/>
                <w:color w:val="000000"/>
                <w:sz w:val="22"/>
                <w:szCs w:val="22"/>
              </w:rPr>
              <w:t xml:space="preserve">Besluit </w:t>
            </w:r>
          </w:p>
        </w:tc>
        <w:tc>
          <w:tcPr>
            <w:tcW w:w="4754" w:type="dxa"/>
            <w:shd w:val="clear" w:color="auto" w:fill="auto"/>
          </w:tcPr>
          <w:p w:rsidR="00F042EC" w:rsidP="00447C94" w:rsidRDefault="005E49F0">
            <w:pPr>
              <w:rPr>
                <w:rFonts w:asciiTheme="minorHAnsi" w:hAnsiTheme="minorHAnsi"/>
                <w:color w:val="000000"/>
                <w:sz w:val="22"/>
                <w:szCs w:val="22"/>
              </w:rPr>
            </w:pPr>
            <w:r w:rsidRPr="005E49F0">
              <w:rPr>
                <w:rFonts w:asciiTheme="minorHAnsi" w:hAnsiTheme="minorHAnsi"/>
                <w:color w:val="000000"/>
                <w:sz w:val="22"/>
                <w:szCs w:val="22"/>
              </w:rPr>
              <w:t xml:space="preserve">Voorstel voor een BESLUIT VAN HET EUROPEES PARLEMENT EN DE RAAD betreffende de beschikbaarstelling van middelen uit het Europees Fonds voor aanpassing aan de globalisering (aanvraag van Duitsland – EGF/2017/008 DE/Goodyear) </w:t>
            </w:r>
          </w:p>
          <w:p w:rsidRPr="00447C94" w:rsidR="005E49F0" w:rsidP="00447C94" w:rsidRDefault="005E49F0">
            <w:pPr>
              <w:rPr>
                <w:rFonts w:asciiTheme="minorHAnsi" w:hAnsiTheme="minorHAnsi"/>
                <w:color w:val="000000"/>
                <w:sz w:val="22"/>
                <w:szCs w:val="22"/>
              </w:rPr>
            </w:pPr>
          </w:p>
        </w:tc>
        <w:tc>
          <w:tcPr>
            <w:tcW w:w="634" w:type="dxa"/>
            <w:shd w:val="clear" w:color="auto" w:fill="auto"/>
            <w:noWrap/>
          </w:tcPr>
          <w:p w:rsidR="005E49F0" w:rsidP="00895EA1" w:rsidRDefault="005E49F0">
            <w:pPr>
              <w:jc w:val="center"/>
              <w:rPr>
                <w:sz w:val="20"/>
                <w:szCs w:val="20"/>
              </w:rPr>
            </w:pPr>
            <w:r>
              <w:rPr>
                <w:rFonts w:asciiTheme="minorHAnsi" w:hAnsiTheme="minorHAnsi"/>
                <w:sz w:val="22"/>
                <w:szCs w:val="22"/>
              </w:rPr>
              <w:fldChar w:fldCharType="begin"/>
            </w:r>
            <w:r>
              <w:rPr>
                <w:rFonts w:asciiTheme="minorHAnsi" w:hAnsiTheme="minorHAnsi"/>
                <w:sz w:val="22"/>
                <w:szCs w:val="22"/>
              </w:rPr>
              <w:instrText xml:space="preserve"> LINK </w:instrText>
            </w:r>
            <w:r w:rsidR="0082752C">
              <w:rPr>
                <w:rFonts w:asciiTheme="minorHAnsi" w:hAnsiTheme="minorHAnsi"/>
                <w:sz w:val="22"/>
                <w:szCs w:val="22"/>
              </w:rPr>
              <w:instrText xml:space="preserve">Excel.Sheet.12 "\\\\nuthvs02\\SCAN$\\DIV-Domeinen\\IenR\\EU\\Lijst met EU-voorstellen vanaf week 31 2015.xlsx" "Besluit Verslag!R1293K5" </w:instrText>
            </w:r>
            <w:r>
              <w:rPr>
                <w:rFonts w:asciiTheme="minorHAnsi" w:hAnsiTheme="minorHAnsi"/>
                <w:sz w:val="22"/>
                <w:szCs w:val="22"/>
              </w:rPr>
              <w:instrText xml:space="preserve">\a \f 5 \h  \* MERGEFORMAT </w:instrText>
            </w:r>
            <w:r>
              <w:rPr>
                <w:rFonts w:asciiTheme="minorHAnsi" w:hAnsiTheme="minorHAnsi"/>
                <w:sz w:val="22"/>
                <w:szCs w:val="22"/>
              </w:rPr>
              <w:fldChar w:fldCharType="separate"/>
            </w:r>
          </w:p>
          <w:p w:rsidR="00447C94" w:rsidP="005E49F0" w:rsidRDefault="0082752C">
            <w:pPr>
              <w:jc w:val="center"/>
              <w:rPr>
                <w:rFonts w:asciiTheme="minorHAnsi" w:hAnsiTheme="minorHAnsi"/>
                <w:sz w:val="22"/>
                <w:szCs w:val="22"/>
              </w:rPr>
            </w:pPr>
            <w:hyperlink w:history="1" r:id="rId11">
              <w:r w:rsidRPr="005E49F0" w:rsidR="005E49F0">
                <w:rPr>
                  <w:rStyle w:val="Hyperlink"/>
                  <w:rFonts w:asciiTheme="minorHAnsi" w:hAnsiTheme="minorHAnsi"/>
                  <w:sz w:val="22"/>
                  <w:szCs w:val="22"/>
                </w:rPr>
                <w:t>COM (2018) 61</w:t>
              </w:r>
            </w:hyperlink>
            <w:r w:rsidR="005E49F0">
              <w:rPr>
                <w:rFonts w:asciiTheme="minorHAnsi" w:hAnsiTheme="minorHAnsi"/>
                <w:sz w:val="22"/>
                <w:szCs w:val="22"/>
              </w:rPr>
              <w:fldChar w:fldCharType="end"/>
            </w:r>
          </w:p>
        </w:tc>
        <w:tc>
          <w:tcPr>
            <w:tcW w:w="1246" w:type="dxa"/>
            <w:shd w:val="clear" w:color="auto" w:fill="auto"/>
          </w:tcPr>
          <w:p w:rsidR="00447C94" w:rsidP="00895EA1" w:rsidRDefault="00447C94">
            <w:pPr>
              <w:jc w:val="center"/>
              <w:rPr>
                <w:rFonts w:asciiTheme="minorHAnsi" w:hAnsiTheme="minorHAnsi"/>
                <w:color w:val="000000"/>
                <w:sz w:val="22"/>
                <w:szCs w:val="22"/>
                <w:lang w:val="en-GB"/>
              </w:rPr>
            </w:pPr>
            <w:proofErr w:type="spellStart"/>
            <w:r>
              <w:rPr>
                <w:rFonts w:asciiTheme="minorHAnsi" w:hAnsiTheme="minorHAnsi"/>
                <w:color w:val="000000"/>
                <w:sz w:val="22"/>
                <w:szCs w:val="22"/>
                <w:lang w:val="en-GB"/>
              </w:rPr>
              <w:t>Nvt</w:t>
            </w:r>
            <w:proofErr w:type="spellEnd"/>
          </w:p>
        </w:tc>
        <w:tc>
          <w:tcPr>
            <w:tcW w:w="4463" w:type="dxa"/>
            <w:shd w:val="clear" w:color="auto" w:fill="auto"/>
          </w:tcPr>
          <w:p w:rsidRPr="00447C94" w:rsidR="00447C94" w:rsidP="00447C94" w:rsidRDefault="00447C94">
            <w:pPr>
              <w:rPr>
                <w:rFonts w:asciiTheme="minorHAnsi" w:hAnsiTheme="minorHAnsi"/>
                <w:color w:val="000000"/>
                <w:sz w:val="22"/>
                <w:szCs w:val="22"/>
              </w:rPr>
            </w:pPr>
            <w:r w:rsidRPr="00447C94">
              <w:rPr>
                <w:rFonts w:asciiTheme="minorHAnsi" w:hAnsiTheme="minorHAnsi"/>
                <w:color w:val="000000"/>
                <w:sz w:val="22"/>
                <w:szCs w:val="22"/>
                <w:u w:val="single"/>
              </w:rPr>
              <w:t>Behandelvoorstel:</w:t>
            </w:r>
            <w:r w:rsidRPr="00447C94">
              <w:rPr>
                <w:rFonts w:asciiTheme="minorHAnsi" w:hAnsiTheme="minorHAnsi"/>
                <w:color w:val="000000"/>
                <w:sz w:val="22"/>
                <w:szCs w:val="22"/>
              </w:rPr>
              <w:t xml:space="preserve"> </w:t>
            </w:r>
            <w:r w:rsidR="00362BC0">
              <w:rPr>
                <w:rFonts w:asciiTheme="minorHAnsi" w:hAnsiTheme="minorHAnsi"/>
                <w:color w:val="000000"/>
                <w:sz w:val="22"/>
                <w:szCs w:val="22"/>
              </w:rPr>
              <w:t xml:space="preserve">voor kennisgeving aannemen. </w:t>
            </w:r>
          </w:p>
          <w:p w:rsidR="00447C94" w:rsidP="00447C94" w:rsidRDefault="00447C94">
            <w:pPr>
              <w:rPr>
                <w:rFonts w:asciiTheme="minorHAnsi" w:hAnsiTheme="minorHAnsi"/>
                <w:color w:val="000000"/>
                <w:sz w:val="22"/>
                <w:szCs w:val="22"/>
                <w:u w:val="single"/>
              </w:rPr>
            </w:pPr>
          </w:p>
          <w:p w:rsidRPr="00447C94" w:rsidR="00362BC0" w:rsidP="005E49F0" w:rsidRDefault="00362BC0">
            <w:pPr>
              <w:rPr>
                <w:rFonts w:asciiTheme="minorHAnsi" w:hAnsiTheme="minorHAnsi"/>
                <w:color w:val="000000"/>
                <w:sz w:val="22"/>
                <w:szCs w:val="22"/>
                <w:u w:val="single"/>
              </w:rPr>
            </w:pPr>
            <w:r>
              <w:rPr>
                <w:rFonts w:asciiTheme="minorHAnsi" w:hAnsiTheme="minorHAnsi"/>
                <w:bCs/>
                <w:i/>
                <w:color w:val="000000"/>
                <w:sz w:val="22"/>
                <w:szCs w:val="22"/>
              </w:rPr>
              <w:t xml:space="preserve">Dit betreft een aanvraag van </w:t>
            </w:r>
            <w:r w:rsidR="005E49F0">
              <w:rPr>
                <w:rFonts w:asciiTheme="minorHAnsi" w:hAnsiTheme="minorHAnsi"/>
                <w:bCs/>
                <w:i/>
                <w:color w:val="000000"/>
                <w:sz w:val="22"/>
                <w:szCs w:val="22"/>
              </w:rPr>
              <w:t>Duitsland</w:t>
            </w:r>
            <w:r>
              <w:rPr>
                <w:rFonts w:asciiTheme="minorHAnsi" w:hAnsiTheme="minorHAnsi"/>
                <w:bCs/>
                <w:i/>
                <w:color w:val="000000"/>
                <w:sz w:val="22"/>
                <w:szCs w:val="22"/>
              </w:rPr>
              <w:t xml:space="preserve"> voor subsidie uit het Europees globaliseringsfonds</w:t>
            </w:r>
            <w:r w:rsidR="00F042EC">
              <w:rPr>
                <w:rFonts w:asciiTheme="minorHAnsi" w:hAnsiTheme="minorHAnsi"/>
                <w:bCs/>
                <w:i/>
                <w:color w:val="000000"/>
                <w:sz w:val="22"/>
                <w:szCs w:val="22"/>
              </w:rPr>
              <w:t>.</w:t>
            </w:r>
          </w:p>
        </w:tc>
      </w:tr>
    </w:tbl>
    <w:p w:rsidR="00447C94" w:rsidP="00447C94" w:rsidRDefault="00447C94">
      <w:pPr>
        <w:rPr>
          <w:rFonts w:asciiTheme="minorHAnsi" w:hAnsiTheme="minorHAnsi"/>
          <w:b/>
          <w:sz w:val="22"/>
          <w:szCs w:val="22"/>
        </w:rPr>
      </w:pPr>
    </w:p>
    <w:p w:rsidRPr="00B30383" w:rsidR="00447C94" w:rsidP="00447C94" w:rsidRDefault="00447C94">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447C94" w:rsidP="00447C94" w:rsidRDefault="00447C94">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w:t>
      </w:r>
      <w:proofErr w:type="gramStart"/>
      <w:r w:rsidRPr="00B30383">
        <w:rPr>
          <w:rFonts w:asciiTheme="minorHAnsi" w:hAnsiTheme="minorHAnsi"/>
          <w:sz w:val="18"/>
          <w:szCs w:val="18"/>
        </w:rPr>
        <w:t>prioritair</w:t>
      </w:r>
      <w:proofErr w:type="gramEnd"/>
      <w:r w:rsidRPr="00B30383">
        <w:rPr>
          <w:rFonts w:asciiTheme="minorHAnsi" w:hAnsiTheme="minorHAnsi"/>
          <w:sz w:val="18"/>
          <w:szCs w:val="18"/>
        </w:rPr>
        <w:t xml:space="preserve"> bestempeld dossier en om die reden een apart behandeltraject doorloopt. De bijzonderheden worden in dat geval in het veld “Opmerking” vermeld.</w:t>
      </w:r>
      <w:r w:rsidRPr="00B30383">
        <w:rPr>
          <w:sz w:val="18"/>
          <w:szCs w:val="18"/>
        </w:rPr>
        <w:t xml:space="preserve"> </w:t>
      </w:r>
    </w:p>
    <w:p w:rsidRPr="004F2D29" w:rsidR="00447C94" w:rsidP="00447C94" w:rsidRDefault="00447C94">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447C94" w:rsidP="00447C94" w:rsidRDefault="00447C94">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0072539E" w:rsidP="00447C94" w:rsidRDefault="0072539E">
      <w:pPr>
        <w:rPr>
          <w:rFonts w:asciiTheme="minorHAnsi" w:hAnsiTheme="minorHAnsi"/>
          <w:b/>
          <w:sz w:val="22"/>
          <w:szCs w:val="22"/>
        </w:rPr>
      </w:pPr>
    </w:p>
    <w:p w:rsidRPr="00FB71BA" w:rsidR="00447C94" w:rsidP="00447C94" w:rsidRDefault="00447C94">
      <w:pPr>
        <w:pStyle w:val="Voetnoottekst"/>
        <w:rPr>
          <w:rFonts w:asciiTheme="minorHAnsi" w:hAnsiTheme="minorHAnsi"/>
          <w:b/>
          <w:sz w:val="22"/>
          <w:szCs w:val="22"/>
        </w:rPr>
      </w:pPr>
      <w:r>
        <w:rPr>
          <w:rFonts w:asciiTheme="minorHAnsi" w:hAnsiTheme="minorHAnsi"/>
          <w:b/>
          <w:sz w:val="22"/>
          <w:szCs w:val="22"/>
        </w:rPr>
        <w:lastRenderedPageBreak/>
        <w:t>B</w:t>
      </w:r>
      <w:r w:rsidRPr="00FB71BA">
        <w:rPr>
          <w:rFonts w:asciiTheme="minorHAnsi" w:hAnsiTheme="minorHAnsi"/>
          <w:b/>
          <w:sz w:val="22"/>
          <w:szCs w:val="22"/>
        </w:rPr>
        <w:t>ehandelmogelijkheden EU-voorstellen</w:t>
      </w:r>
    </w:p>
    <w:p w:rsidRPr="00FB71BA" w:rsidR="00447C94" w:rsidP="00447C94" w:rsidRDefault="00447C94">
      <w:pPr>
        <w:pStyle w:val="Voetnoottekst"/>
        <w:rPr>
          <w:rFonts w:asciiTheme="minorHAnsi" w:hAnsiTheme="minorHAnsi"/>
          <w:sz w:val="22"/>
          <w:szCs w:val="22"/>
        </w:rPr>
      </w:pPr>
    </w:p>
    <w:p w:rsidRPr="00FB71BA" w:rsidR="00447C94" w:rsidP="00447C94" w:rsidRDefault="00447C94">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447C94" w:rsidP="00447C94" w:rsidRDefault="00447C94">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447C94" w:rsidP="00447C94" w:rsidRDefault="00447C94">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447C94" w:rsidTr="00895EA1">
        <w:tc>
          <w:tcPr>
            <w:tcW w:w="209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p>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447C94" w:rsidP="00895EA1" w:rsidRDefault="00447C94">
            <w:pPr>
              <w:pStyle w:val="Voetnoottekst"/>
              <w:ind w:left="360"/>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447C94" w:rsidP="00895EA1" w:rsidRDefault="00447C94">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2">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447C94" w:rsidP="00895EA1" w:rsidRDefault="00447C94">
            <w:pPr>
              <w:pStyle w:val="Voetnoottekst"/>
              <w:rPr>
                <w:rFonts w:asciiTheme="minorHAnsi" w:hAnsiTheme="minorHAnsi"/>
                <w:sz w:val="22"/>
                <w:szCs w:val="22"/>
              </w:rPr>
            </w:pP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447C94" w:rsidP="00895EA1" w:rsidRDefault="00447C94">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447C94" w:rsidP="00895EA1" w:rsidRDefault="00447C94">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447C94" w:rsidP="00895EA1" w:rsidRDefault="00447C94">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447C94" w:rsidP="00895EA1" w:rsidRDefault="00447C94">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447C94" w:rsidP="00895EA1" w:rsidRDefault="00447C94">
            <w:pPr>
              <w:pStyle w:val="Voetnoottekst"/>
              <w:rPr>
                <w:rFonts w:asciiTheme="minorHAnsi" w:hAnsiTheme="minorHAnsi"/>
                <w:sz w:val="22"/>
                <w:szCs w:val="22"/>
              </w:rPr>
            </w:pPr>
          </w:p>
        </w:tc>
      </w:tr>
    </w:tbl>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00447C94" w:rsidP="00447C94" w:rsidRDefault="00447C94"/>
    <w:p w:rsidR="00447C94" w:rsidP="00447C94" w:rsidRDefault="00447C94"/>
    <w:p w:rsidR="00447C94" w:rsidP="00447C94" w:rsidRDefault="00447C94"/>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98F" w:rsidRDefault="007B098F" w:rsidP="00447C94">
      <w:r>
        <w:separator/>
      </w:r>
    </w:p>
  </w:endnote>
  <w:endnote w:type="continuationSeparator" w:id="0">
    <w:p w:rsidR="007B098F" w:rsidRDefault="007B098F" w:rsidP="0044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98F" w:rsidRDefault="007B098F" w:rsidP="00447C94">
      <w:r>
        <w:separator/>
      </w:r>
    </w:p>
  </w:footnote>
  <w:footnote w:type="continuationSeparator" w:id="0">
    <w:p w:rsidR="007B098F" w:rsidRDefault="007B098F" w:rsidP="00447C94">
      <w:r>
        <w:continuationSeparator/>
      </w:r>
    </w:p>
  </w:footnote>
  <w:footnote w:id="1">
    <w:p w:rsidR="00447C94" w:rsidRPr="00B45904" w:rsidRDefault="00447C94" w:rsidP="00447C9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C94"/>
    <w:rsid w:val="000008C2"/>
    <w:rsid w:val="000D6F34"/>
    <w:rsid w:val="00346092"/>
    <w:rsid w:val="00362BC0"/>
    <w:rsid w:val="00377F6D"/>
    <w:rsid w:val="0040373A"/>
    <w:rsid w:val="00433D6E"/>
    <w:rsid w:val="00447C94"/>
    <w:rsid w:val="005E49F0"/>
    <w:rsid w:val="0072539E"/>
    <w:rsid w:val="007B098F"/>
    <w:rsid w:val="007C2DC7"/>
    <w:rsid w:val="0082752C"/>
    <w:rsid w:val="009C6562"/>
    <w:rsid w:val="009F42AF"/>
    <w:rsid w:val="00E0209B"/>
    <w:rsid w:val="00F042EC"/>
    <w:rsid w:val="00FC1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86390">
      <w:bodyDiv w:val="1"/>
      <w:marLeft w:val="0"/>
      <w:marRight w:val="0"/>
      <w:marTop w:val="0"/>
      <w:marBottom w:val="0"/>
      <w:divBdr>
        <w:top w:val="none" w:sz="0" w:space="0" w:color="auto"/>
        <w:left w:val="none" w:sz="0" w:space="0" w:color="auto"/>
        <w:bottom w:val="none" w:sz="0" w:space="0" w:color="auto"/>
        <w:right w:val="none" w:sz="0" w:space="0" w:color="auto"/>
      </w:divBdr>
    </w:div>
    <w:div w:id="390815105">
      <w:bodyDiv w:val="1"/>
      <w:marLeft w:val="0"/>
      <w:marRight w:val="0"/>
      <w:marTop w:val="0"/>
      <w:marBottom w:val="0"/>
      <w:divBdr>
        <w:top w:val="none" w:sz="0" w:space="0" w:color="auto"/>
        <w:left w:val="none" w:sz="0" w:space="0" w:color="auto"/>
        <w:bottom w:val="none" w:sz="0" w:space="0" w:color="auto"/>
        <w:right w:val="none" w:sz="0" w:space="0" w:color="auto"/>
      </w:divBdr>
    </w:div>
    <w:div w:id="21382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061.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2002</ap:Words>
  <ap:Characters>13557</ap:Characters>
  <ap:DocSecurity>4</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2018-03-08T09:51:00.0000000Z</dcterms:created>
  <dcterms:modified xsi:type="dcterms:W3CDTF">2018-03-08T09:51:00.0000000Z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0x010100BCAD71955510B842A234B655CAB5DFB1</vt:lpwstr>
  </property>
</Properties>
</file>