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FF" w:rsidP="001F19DE" w:rsidRDefault="003B01FF" w14:paraId="3E06A739" w14:textId="77777777">
      <w:pPr>
        <w:rPr>
          <w:rFonts w:eastAsia="Times New Roman" w:cs="Times New Roman" w:asciiTheme="majorHAnsi" w:hAnsiTheme="majorHAnsi"/>
          <w:color w:val="000000"/>
          <w:sz w:val="28"/>
          <w:szCs w:val="28"/>
        </w:rPr>
      </w:pPr>
    </w:p>
    <w:p w:rsidR="00A85762" w:rsidP="00A85762" w:rsidRDefault="00A85762" w14:paraId="031DAA11" w14:textId="7D038F53">
      <w:pPr>
        <w:pStyle w:val="Titel"/>
        <w:rPr>
          <w:sz w:val="32"/>
          <w:szCs w:val="32"/>
        </w:rPr>
      </w:pPr>
      <w:r w:rsidRPr="00A85762">
        <w:rPr>
          <w:sz w:val="32"/>
          <w:szCs w:val="32"/>
        </w:rPr>
        <w:t xml:space="preserve">Betreft: </w:t>
      </w:r>
      <w:r w:rsidRPr="00A85762" w:rsidR="006B2BBD">
        <w:rPr>
          <w:sz w:val="32"/>
          <w:szCs w:val="32"/>
        </w:rPr>
        <w:t xml:space="preserve">bijdrage prof. </w:t>
      </w:r>
      <w:r w:rsidR="00782515">
        <w:rPr>
          <w:sz w:val="32"/>
          <w:szCs w:val="32"/>
        </w:rPr>
        <w:t>m</w:t>
      </w:r>
      <w:r w:rsidRPr="00A85762" w:rsidR="006B2BBD">
        <w:rPr>
          <w:sz w:val="32"/>
          <w:szCs w:val="32"/>
        </w:rPr>
        <w:t>r</w:t>
      </w:r>
      <w:r>
        <w:rPr>
          <w:sz w:val="32"/>
          <w:szCs w:val="32"/>
        </w:rPr>
        <w:t>. Marjan Olfers</w:t>
      </w:r>
      <w:r w:rsidR="00782515">
        <w:rPr>
          <w:sz w:val="32"/>
          <w:szCs w:val="32"/>
        </w:rPr>
        <w:t>, VU, Amsterdam</w:t>
      </w:r>
    </w:p>
    <w:p w:rsidRPr="00333075" w:rsidR="003B01FF" w:rsidP="00333075" w:rsidRDefault="006B2BBD" w14:paraId="4E848709" w14:textId="2F2818B4">
      <w:pPr>
        <w:pStyle w:val="Titel"/>
        <w:rPr>
          <w:rFonts w:ascii="Times New Roman" w:hAnsi="Times New Roman"/>
          <w:sz w:val="32"/>
          <w:szCs w:val="32"/>
        </w:rPr>
      </w:pPr>
      <w:r w:rsidRPr="00A85762">
        <w:rPr>
          <w:sz w:val="32"/>
          <w:szCs w:val="32"/>
        </w:rPr>
        <w:t>Rondetafelgesprek inzake Misbruik in de sport op maandag 12 maart 2018 van 13.00 tot ca. 15.25 uur</w:t>
      </w:r>
    </w:p>
    <w:p w:rsidRPr="007B7BF0" w:rsidR="00A85762" w:rsidP="00B17EE0" w:rsidRDefault="009B0180" w14:paraId="1CA037FC" w14:textId="294EF0E1">
      <w:pPr>
        <w:pStyle w:val="Kop2"/>
        <w:rPr>
          <w:sz w:val="24"/>
          <w:szCs w:val="24"/>
        </w:rPr>
      </w:pPr>
      <w:r>
        <w:rPr>
          <w:sz w:val="24"/>
          <w:szCs w:val="24"/>
        </w:rPr>
        <w:t xml:space="preserve">A. </w:t>
      </w:r>
      <w:r w:rsidRPr="007B7BF0" w:rsidR="00A85762">
        <w:rPr>
          <w:sz w:val="24"/>
          <w:szCs w:val="24"/>
        </w:rPr>
        <w:t>Aanleiding</w:t>
      </w:r>
    </w:p>
    <w:p w:rsidRPr="007B7BF0" w:rsidR="00D02898" w:rsidP="00B17EE0" w:rsidRDefault="00165E29" w14:paraId="1827B837" w14:textId="0415F83F">
      <w:pPr>
        <w:pStyle w:val="Lijstalinea"/>
        <w:numPr>
          <w:ilvl w:val="0"/>
          <w:numId w:val="1"/>
        </w:numPr>
        <w:rPr>
          <w:rFonts w:eastAsia="Times New Roman" w:cs="Times New Roman" w:asciiTheme="majorHAnsi" w:hAnsiTheme="majorHAnsi"/>
          <w:color w:val="000000"/>
        </w:rPr>
      </w:pPr>
      <w:r w:rsidRPr="007B7BF0">
        <w:rPr>
          <w:rFonts w:eastAsia="Times New Roman" w:cs="Times New Roman" w:asciiTheme="majorHAnsi" w:hAnsiTheme="majorHAnsi"/>
          <w:color w:val="000000"/>
        </w:rPr>
        <w:t xml:space="preserve">Het onderwerp seksuele intimidatie heeft </w:t>
      </w:r>
      <w:r w:rsidRPr="007B7BF0" w:rsidR="00026561">
        <w:rPr>
          <w:rFonts w:eastAsia="Times New Roman" w:cs="Times New Roman" w:asciiTheme="majorHAnsi" w:hAnsiTheme="majorHAnsi"/>
          <w:color w:val="000000"/>
        </w:rPr>
        <w:t>aan kracht gewonnen, met als laatste onderzoek in de rij, het onderzoek door de onderzoekscommissie onder leiding van Klaas de Vries</w:t>
      </w:r>
      <w:r w:rsidRPr="007B7BF0" w:rsidR="009734AE">
        <w:rPr>
          <w:rFonts w:eastAsia="Times New Roman" w:cs="Times New Roman" w:asciiTheme="majorHAnsi" w:hAnsiTheme="majorHAnsi"/>
          <w:color w:val="000000"/>
        </w:rPr>
        <w:t xml:space="preserve"> (hierna: </w:t>
      </w:r>
      <w:r w:rsidRPr="007B7BF0" w:rsidR="00333075">
        <w:rPr>
          <w:rFonts w:eastAsia="Times New Roman" w:cs="Times New Roman" w:asciiTheme="majorHAnsi" w:hAnsiTheme="majorHAnsi"/>
          <w:color w:val="000000"/>
        </w:rPr>
        <w:t xml:space="preserve">de </w:t>
      </w:r>
      <w:r w:rsidRPr="007B7BF0" w:rsidR="009734AE">
        <w:rPr>
          <w:rFonts w:eastAsia="Times New Roman" w:cs="Times New Roman" w:asciiTheme="majorHAnsi" w:hAnsiTheme="majorHAnsi"/>
          <w:color w:val="000000"/>
        </w:rPr>
        <w:t>commissie</w:t>
      </w:r>
      <w:r w:rsidR="00724EF0">
        <w:rPr>
          <w:rFonts w:eastAsia="Times New Roman" w:cs="Times New Roman" w:asciiTheme="majorHAnsi" w:hAnsiTheme="majorHAnsi"/>
          <w:color w:val="000000"/>
        </w:rPr>
        <w:t xml:space="preserve"> De Vries</w:t>
      </w:r>
      <w:r w:rsidRPr="007B7BF0" w:rsidR="009734AE">
        <w:rPr>
          <w:rFonts w:eastAsia="Times New Roman" w:cs="Times New Roman" w:asciiTheme="majorHAnsi" w:hAnsiTheme="majorHAnsi"/>
          <w:color w:val="000000"/>
        </w:rPr>
        <w:t>)</w:t>
      </w:r>
      <w:r w:rsidRPr="007B7BF0" w:rsidR="00026561">
        <w:rPr>
          <w:rFonts w:eastAsia="Times New Roman" w:cs="Times New Roman" w:asciiTheme="majorHAnsi" w:hAnsiTheme="majorHAnsi"/>
          <w:color w:val="000000"/>
        </w:rPr>
        <w:t xml:space="preserve">. </w:t>
      </w:r>
    </w:p>
    <w:p w:rsidRPr="00BB05AA" w:rsidR="00431A57" w:rsidP="00431A57" w:rsidRDefault="001F19DE" w14:paraId="51176B83" w14:textId="7F51D86E">
      <w:pPr>
        <w:pStyle w:val="Lijstalinea"/>
        <w:numPr>
          <w:ilvl w:val="0"/>
          <w:numId w:val="1"/>
        </w:numPr>
        <w:rPr>
          <w:rFonts w:eastAsia="Times New Roman" w:cs="Times New Roman" w:asciiTheme="majorHAnsi" w:hAnsiTheme="majorHAnsi"/>
          <w:color w:val="000000"/>
        </w:rPr>
      </w:pPr>
      <w:r w:rsidRPr="007B7BF0">
        <w:rPr>
          <w:rFonts w:eastAsia="Times New Roman" w:cs="Times New Roman" w:asciiTheme="majorHAnsi" w:hAnsiTheme="majorHAnsi"/>
          <w:color w:val="000000"/>
        </w:rPr>
        <w:t xml:space="preserve">Als wetenschapper ben ik betrokken geweest bij het </w:t>
      </w:r>
      <w:r w:rsidRPr="007B7BF0" w:rsidR="00A85762">
        <w:rPr>
          <w:rFonts w:eastAsia="Times New Roman" w:cs="Times New Roman" w:asciiTheme="majorHAnsi" w:hAnsiTheme="majorHAnsi"/>
          <w:color w:val="000000"/>
        </w:rPr>
        <w:t xml:space="preserve">wetenschappelijke </w:t>
      </w:r>
      <w:r w:rsidRPr="007B7BF0">
        <w:rPr>
          <w:rFonts w:eastAsia="Times New Roman" w:cs="Times New Roman" w:asciiTheme="majorHAnsi" w:hAnsiTheme="majorHAnsi"/>
          <w:color w:val="000000"/>
        </w:rPr>
        <w:t>onderzoek “</w:t>
      </w:r>
      <w:r w:rsidRPr="007B7BF0">
        <w:rPr>
          <w:rFonts w:eastAsia="Times New Roman" w:cs="Times New Roman" w:asciiTheme="majorHAnsi" w:hAnsiTheme="majorHAnsi"/>
          <w:i/>
          <w:color w:val="000000"/>
        </w:rPr>
        <w:t>Over grenzen in de sport</w:t>
      </w:r>
      <w:r w:rsidRPr="007B7BF0">
        <w:rPr>
          <w:rFonts w:eastAsia="Times New Roman" w:cs="Times New Roman" w:asciiTheme="majorHAnsi" w:hAnsiTheme="majorHAnsi"/>
          <w:color w:val="000000"/>
        </w:rPr>
        <w:t xml:space="preserve">” </w:t>
      </w:r>
      <w:r w:rsidRPr="007B7BF0" w:rsidR="00A85762">
        <w:rPr>
          <w:rFonts w:eastAsia="Times New Roman" w:cs="Times New Roman" w:asciiTheme="majorHAnsi" w:hAnsiTheme="majorHAnsi"/>
          <w:color w:val="000000"/>
        </w:rPr>
        <w:t xml:space="preserve">dat door Bureau Beke in samenwerking met de VU </w:t>
      </w:r>
      <w:r w:rsidR="00F878A4">
        <w:rPr>
          <w:rFonts w:eastAsia="Times New Roman" w:cs="Times New Roman" w:asciiTheme="majorHAnsi" w:hAnsiTheme="majorHAnsi"/>
          <w:color w:val="000000"/>
        </w:rPr>
        <w:t xml:space="preserve">in opdracht van Politie en Wetenschap in 2017 </w:t>
      </w:r>
      <w:r w:rsidRPr="007B7BF0" w:rsidR="00A85762">
        <w:rPr>
          <w:rFonts w:eastAsia="Times New Roman" w:cs="Times New Roman" w:asciiTheme="majorHAnsi" w:hAnsiTheme="majorHAnsi"/>
          <w:color w:val="000000"/>
        </w:rPr>
        <w:t>is uitgevoerd.</w:t>
      </w:r>
      <w:r w:rsidR="00F878A4">
        <w:rPr>
          <w:rStyle w:val="Voetnootmarkering"/>
          <w:rFonts w:eastAsia="Times New Roman" w:cs="Times New Roman" w:asciiTheme="majorHAnsi" w:hAnsiTheme="majorHAnsi"/>
          <w:color w:val="000000"/>
        </w:rPr>
        <w:footnoteReference w:id="1"/>
      </w:r>
      <w:r w:rsidRPr="007B7BF0" w:rsidR="00A85762">
        <w:rPr>
          <w:rFonts w:eastAsia="Times New Roman" w:cs="Times New Roman" w:asciiTheme="majorHAnsi" w:hAnsiTheme="majorHAnsi"/>
          <w:color w:val="000000"/>
        </w:rPr>
        <w:t xml:space="preserve"> Voorts </w:t>
      </w:r>
      <w:r w:rsidRPr="007B7BF0">
        <w:rPr>
          <w:rFonts w:eastAsia="Times New Roman" w:cs="Times New Roman" w:asciiTheme="majorHAnsi" w:hAnsiTheme="majorHAnsi"/>
          <w:color w:val="000000"/>
        </w:rPr>
        <w:t xml:space="preserve">heb ik meerdere onderzoeken geleid naar aanleiding van </w:t>
      </w:r>
      <w:r w:rsidRPr="007B7BF0" w:rsidR="00A85762">
        <w:rPr>
          <w:rFonts w:eastAsia="Times New Roman" w:cs="Times New Roman" w:asciiTheme="majorHAnsi" w:hAnsiTheme="majorHAnsi"/>
          <w:color w:val="000000"/>
        </w:rPr>
        <w:t xml:space="preserve">–individuele- </w:t>
      </w:r>
      <w:r w:rsidRPr="007B7BF0">
        <w:rPr>
          <w:rFonts w:eastAsia="Times New Roman" w:cs="Times New Roman" w:asciiTheme="majorHAnsi" w:hAnsiTheme="majorHAnsi"/>
          <w:color w:val="000000"/>
        </w:rPr>
        <w:t xml:space="preserve">meldingen </w:t>
      </w:r>
      <w:r w:rsidRPr="007B7BF0" w:rsidR="00A85762">
        <w:rPr>
          <w:rFonts w:eastAsia="Times New Roman" w:cs="Times New Roman" w:asciiTheme="majorHAnsi" w:hAnsiTheme="majorHAnsi"/>
          <w:color w:val="000000"/>
        </w:rPr>
        <w:t xml:space="preserve">betreffende </w:t>
      </w:r>
      <w:r w:rsidRPr="007B7BF0">
        <w:rPr>
          <w:rFonts w:eastAsia="Times New Roman" w:cs="Times New Roman" w:asciiTheme="majorHAnsi" w:hAnsiTheme="majorHAnsi"/>
          <w:color w:val="000000"/>
        </w:rPr>
        <w:t>seksuele intimidatie binnen een bepaalde sportbond</w:t>
      </w:r>
      <w:r w:rsidR="009E1DE1">
        <w:rPr>
          <w:rFonts w:eastAsia="Times New Roman" w:cs="Times New Roman" w:asciiTheme="majorHAnsi" w:hAnsiTheme="majorHAnsi"/>
          <w:color w:val="000000"/>
        </w:rPr>
        <w:t xml:space="preserve"> of sportclub</w:t>
      </w:r>
      <w:r w:rsidRPr="007B7BF0">
        <w:rPr>
          <w:rFonts w:eastAsia="Times New Roman" w:cs="Times New Roman" w:asciiTheme="majorHAnsi" w:hAnsiTheme="majorHAnsi"/>
          <w:color w:val="000000"/>
        </w:rPr>
        <w:t>.</w:t>
      </w:r>
      <w:r w:rsidRPr="007B7BF0" w:rsidR="00FD055C">
        <w:rPr>
          <w:rFonts w:eastAsia="Times New Roman" w:cs="Times New Roman" w:asciiTheme="majorHAnsi" w:hAnsiTheme="majorHAnsi"/>
          <w:color w:val="000000"/>
        </w:rPr>
        <w:t xml:space="preserve"> </w:t>
      </w:r>
      <w:r w:rsidRPr="007B7BF0" w:rsidR="00A85762">
        <w:rPr>
          <w:rFonts w:eastAsia="Times New Roman" w:cs="Times New Roman" w:asciiTheme="majorHAnsi" w:hAnsiTheme="majorHAnsi"/>
          <w:color w:val="000000"/>
        </w:rPr>
        <w:t xml:space="preserve">Ook </w:t>
      </w:r>
      <w:r w:rsidRPr="007B7BF0" w:rsidR="00FD055C">
        <w:rPr>
          <w:rFonts w:eastAsia="Times New Roman" w:cs="Times New Roman" w:asciiTheme="majorHAnsi" w:hAnsiTheme="majorHAnsi"/>
          <w:color w:val="000000"/>
        </w:rPr>
        <w:t xml:space="preserve">heb </w:t>
      </w:r>
      <w:r w:rsidRPr="007B7BF0" w:rsidR="009734AE">
        <w:rPr>
          <w:rFonts w:eastAsia="Times New Roman" w:cs="Times New Roman" w:asciiTheme="majorHAnsi" w:hAnsiTheme="majorHAnsi"/>
          <w:color w:val="000000"/>
        </w:rPr>
        <w:t xml:space="preserve">ik </w:t>
      </w:r>
      <w:r w:rsidRPr="007B7BF0" w:rsidR="00FD055C">
        <w:rPr>
          <w:rFonts w:eastAsia="Times New Roman" w:cs="Times New Roman" w:asciiTheme="majorHAnsi" w:hAnsiTheme="majorHAnsi"/>
          <w:color w:val="000000"/>
        </w:rPr>
        <w:t>een van de deelonderzoeken uitgevo</w:t>
      </w:r>
      <w:r w:rsidRPr="007B7BF0" w:rsidR="00333075">
        <w:rPr>
          <w:rFonts w:eastAsia="Times New Roman" w:cs="Times New Roman" w:asciiTheme="majorHAnsi" w:hAnsiTheme="majorHAnsi"/>
          <w:color w:val="000000"/>
        </w:rPr>
        <w:t>erd voor de c</w:t>
      </w:r>
      <w:r w:rsidR="00F878A4">
        <w:rPr>
          <w:rFonts w:eastAsia="Times New Roman" w:cs="Times New Roman" w:asciiTheme="majorHAnsi" w:hAnsiTheme="majorHAnsi"/>
          <w:color w:val="000000"/>
        </w:rPr>
        <w:t>ommissie D</w:t>
      </w:r>
      <w:r w:rsidRPr="007B7BF0" w:rsidR="00A85762">
        <w:rPr>
          <w:rFonts w:eastAsia="Times New Roman" w:cs="Times New Roman" w:asciiTheme="majorHAnsi" w:hAnsiTheme="majorHAnsi"/>
          <w:color w:val="000000"/>
        </w:rPr>
        <w:t xml:space="preserve">e Vries </w:t>
      </w:r>
      <w:r w:rsidRPr="007B7BF0" w:rsidR="00D02898">
        <w:rPr>
          <w:rFonts w:eastAsia="Times New Roman" w:cs="Times New Roman" w:asciiTheme="majorHAnsi" w:hAnsiTheme="majorHAnsi"/>
          <w:color w:val="000000"/>
        </w:rPr>
        <w:t xml:space="preserve">en ben thans betrokken bij de </w:t>
      </w:r>
      <w:r w:rsidRPr="00BB05AA" w:rsidR="00D02898">
        <w:rPr>
          <w:rFonts w:eastAsia="Times New Roman" w:cs="Times New Roman" w:asciiTheme="majorHAnsi" w:hAnsiTheme="majorHAnsi"/>
          <w:color w:val="000000"/>
        </w:rPr>
        <w:t xml:space="preserve">aanpassing van het beleid </w:t>
      </w:r>
      <w:r w:rsidRPr="00BB05AA" w:rsidR="00333075">
        <w:rPr>
          <w:rFonts w:eastAsia="Times New Roman" w:cs="Times New Roman" w:asciiTheme="majorHAnsi" w:hAnsiTheme="majorHAnsi"/>
          <w:color w:val="000000"/>
        </w:rPr>
        <w:t xml:space="preserve">en het regelgevend kader </w:t>
      </w:r>
      <w:r w:rsidRPr="00BB05AA" w:rsidR="00D02898">
        <w:rPr>
          <w:rFonts w:eastAsia="Times New Roman" w:cs="Times New Roman" w:asciiTheme="majorHAnsi" w:hAnsiTheme="majorHAnsi"/>
          <w:color w:val="000000"/>
        </w:rPr>
        <w:t>door NOC*NSF</w:t>
      </w:r>
      <w:r w:rsidRPr="00BB05AA" w:rsidR="00A85762">
        <w:rPr>
          <w:rFonts w:eastAsia="Times New Roman" w:cs="Times New Roman" w:asciiTheme="majorHAnsi" w:hAnsiTheme="majorHAnsi"/>
          <w:color w:val="000000"/>
        </w:rPr>
        <w:t>.</w:t>
      </w:r>
    </w:p>
    <w:p w:rsidRPr="00BB05AA" w:rsidR="00BB05AA" w:rsidP="00BB05AA" w:rsidRDefault="00B17EE0" w14:paraId="0E9081C9" w14:textId="33BFBCC7">
      <w:pPr>
        <w:pStyle w:val="Lijstalinea"/>
        <w:numPr>
          <w:ilvl w:val="0"/>
          <w:numId w:val="1"/>
        </w:numPr>
        <w:rPr>
          <w:rFonts w:cs="Times Roman" w:asciiTheme="majorHAnsi" w:hAnsiTheme="majorHAnsi"/>
          <w:color w:val="000000"/>
        </w:rPr>
      </w:pPr>
      <w:r w:rsidRPr="00BB05AA">
        <w:rPr>
          <w:rFonts w:eastAsia="Times New Roman" w:cs="Times New Roman" w:asciiTheme="majorHAnsi" w:hAnsiTheme="majorHAnsi"/>
          <w:color w:val="000000"/>
        </w:rPr>
        <w:t xml:space="preserve">Het onderwerp seksuele intimidatie is geen nieuw fenomeen en </w:t>
      </w:r>
      <w:r w:rsidRPr="00BB05AA" w:rsidR="005F40A6">
        <w:rPr>
          <w:rFonts w:eastAsia="Times New Roman" w:cs="Times New Roman" w:asciiTheme="majorHAnsi" w:hAnsiTheme="majorHAnsi"/>
          <w:color w:val="000000"/>
        </w:rPr>
        <w:t xml:space="preserve">beperkt zich </w:t>
      </w:r>
      <w:r w:rsidRPr="00BB05AA">
        <w:rPr>
          <w:rFonts w:eastAsia="Times New Roman" w:cs="Times New Roman" w:asciiTheme="majorHAnsi" w:hAnsiTheme="majorHAnsi"/>
          <w:color w:val="000000"/>
        </w:rPr>
        <w:t xml:space="preserve">ook </w:t>
      </w:r>
      <w:r w:rsidRPr="00BB05AA" w:rsidR="005F40A6">
        <w:rPr>
          <w:rFonts w:eastAsia="Times New Roman" w:cs="Times New Roman" w:asciiTheme="majorHAnsi" w:hAnsiTheme="majorHAnsi"/>
          <w:color w:val="000000"/>
        </w:rPr>
        <w:t>niet uitsluitend</w:t>
      </w:r>
      <w:r w:rsidRPr="00BB05AA">
        <w:rPr>
          <w:rFonts w:eastAsia="Times New Roman" w:cs="Times New Roman" w:asciiTheme="majorHAnsi" w:hAnsiTheme="majorHAnsi"/>
          <w:color w:val="000000"/>
        </w:rPr>
        <w:t xml:space="preserve"> tot de sport. Anders dan doping, of matchfixing, wat wel sport-specifieke fenomenen zijn, gaat het hier om een </w:t>
      </w:r>
      <w:r w:rsidR="0051349D">
        <w:rPr>
          <w:rFonts w:eastAsia="Times New Roman" w:cs="Times New Roman" w:asciiTheme="majorHAnsi" w:hAnsiTheme="majorHAnsi"/>
          <w:color w:val="000000"/>
        </w:rPr>
        <w:t xml:space="preserve">veel breder </w:t>
      </w:r>
      <w:r w:rsidRPr="009E1DE1">
        <w:rPr>
          <w:rFonts w:eastAsia="Times New Roman" w:cs="Times New Roman" w:asciiTheme="majorHAnsi" w:hAnsiTheme="majorHAnsi"/>
          <w:color w:val="000000"/>
        </w:rPr>
        <w:t xml:space="preserve">maatschappelijk </w:t>
      </w:r>
      <w:r w:rsidRPr="009E1DE1" w:rsidR="005F40A6">
        <w:rPr>
          <w:rFonts w:eastAsia="Times New Roman" w:cs="Times New Roman" w:asciiTheme="majorHAnsi" w:hAnsiTheme="majorHAnsi"/>
          <w:color w:val="000000"/>
        </w:rPr>
        <w:t>verschijnsel</w:t>
      </w:r>
      <w:r w:rsidRPr="009E1DE1" w:rsidR="00F878A4">
        <w:rPr>
          <w:rFonts w:eastAsia="Times New Roman" w:cs="Times New Roman" w:asciiTheme="majorHAnsi" w:hAnsiTheme="majorHAnsi"/>
          <w:color w:val="000000"/>
        </w:rPr>
        <w:t>.</w:t>
      </w:r>
      <w:r w:rsidRPr="00BB05AA" w:rsidR="00F878A4">
        <w:rPr>
          <w:rFonts w:eastAsia="Times New Roman" w:cs="Times New Roman" w:asciiTheme="majorHAnsi" w:hAnsiTheme="majorHAnsi"/>
          <w:color w:val="000000"/>
        </w:rPr>
        <w:t xml:space="preserve"> </w:t>
      </w:r>
      <w:r w:rsidRPr="00BB05AA" w:rsidR="005F40A6">
        <w:rPr>
          <w:rFonts w:eastAsia="Times New Roman" w:cs="Times New Roman" w:asciiTheme="majorHAnsi" w:hAnsiTheme="majorHAnsi"/>
          <w:color w:val="000000"/>
        </w:rPr>
        <w:t>Seksueel grensoverschrijdend gedrag,</w:t>
      </w:r>
      <w:r w:rsidRPr="00BB05AA">
        <w:rPr>
          <w:rFonts w:eastAsia="Times New Roman" w:cs="Times New Roman" w:asciiTheme="majorHAnsi" w:hAnsiTheme="majorHAnsi"/>
          <w:color w:val="000000"/>
        </w:rPr>
        <w:t xml:space="preserve"> </w:t>
      </w:r>
      <w:r w:rsidRPr="00BB05AA" w:rsidR="005F40A6">
        <w:rPr>
          <w:rFonts w:eastAsia="Times New Roman" w:cs="Times New Roman" w:asciiTheme="majorHAnsi" w:hAnsiTheme="majorHAnsi"/>
          <w:color w:val="000000"/>
        </w:rPr>
        <w:t xml:space="preserve">raakt </w:t>
      </w:r>
      <w:r w:rsidRPr="00BB05AA">
        <w:rPr>
          <w:rFonts w:eastAsia="Times New Roman" w:cs="Times New Roman" w:asciiTheme="majorHAnsi" w:hAnsiTheme="majorHAnsi"/>
          <w:color w:val="000000"/>
        </w:rPr>
        <w:t xml:space="preserve">direct </w:t>
      </w:r>
      <w:r w:rsidRPr="00BB05AA" w:rsidR="005F40A6">
        <w:rPr>
          <w:rFonts w:eastAsia="Times New Roman" w:cs="Times New Roman" w:asciiTheme="majorHAnsi" w:hAnsiTheme="majorHAnsi"/>
          <w:color w:val="000000"/>
        </w:rPr>
        <w:t xml:space="preserve">het gevoel </w:t>
      </w:r>
      <w:r w:rsidR="0051349D">
        <w:rPr>
          <w:rFonts w:eastAsia="Times New Roman" w:cs="Times New Roman" w:asciiTheme="majorHAnsi" w:hAnsiTheme="majorHAnsi"/>
          <w:color w:val="000000"/>
        </w:rPr>
        <w:t xml:space="preserve">van </w:t>
      </w:r>
      <w:r w:rsidRPr="00BB05AA">
        <w:rPr>
          <w:rFonts w:eastAsia="Times New Roman" w:cs="Times New Roman" w:asciiTheme="majorHAnsi" w:hAnsiTheme="majorHAnsi"/>
          <w:color w:val="000000"/>
        </w:rPr>
        <w:t>veiligheid van (s</w:t>
      </w:r>
      <w:r w:rsidRPr="00BB05AA" w:rsidR="00BB05AA">
        <w:rPr>
          <w:rFonts w:eastAsia="Times New Roman" w:cs="Times New Roman" w:asciiTheme="majorHAnsi" w:hAnsiTheme="majorHAnsi"/>
          <w:color w:val="000000"/>
        </w:rPr>
        <w:t xml:space="preserve">oms zeer kwetsbare) personen. </w:t>
      </w:r>
    </w:p>
    <w:p w:rsidRPr="00BB05AA" w:rsidR="00B17EE0" w:rsidP="00BB05AA" w:rsidRDefault="00431A57" w14:paraId="3DCCC377" w14:textId="03051B35">
      <w:pPr>
        <w:pStyle w:val="Lijstalinea"/>
        <w:numPr>
          <w:ilvl w:val="0"/>
          <w:numId w:val="1"/>
        </w:numPr>
        <w:rPr>
          <w:rFonts w:eastAsia="Times New Roman" w:cs="Times New Roman" w:asciiTheme="majorHAnsi" w:hAnsiTheme="majorHAnsi"/>
          <w:color w:val="000000"/>
        </w:rPr>
      </w:pPr>
      <w:r w:rsidRPr="00BB05AA">
        <w:rPr>
          <w:rFonts w:cs="Verdana" w:asciiTheme="majorHAnsi" w:hAnsiTheme="majorHAnsi"/>
          <w:color w:val="000000"/>
        </w:rPr>
        <w:t xml:space="preserve">Hoewel veiligheid binnen de sport, </w:t>
      </w:r>
      <w:r w:rsidRPr="00BB05AA" w:rsidR="00BB05AA">
        <w:rPr>
          <w:rFonts w:cs="Verdana" w:asciiTheme="majorHAnsi" w:hAnsiTheme="majorHAnsi"/>
          <w:color w:val="000000"/>
        </w:rPr>
        <w:t xml:space="preserve">overigens </w:t>
      </w:r>
      <w:r w:rsidRPr="00BB05AA">
        <w:rPr>
          <w:rFonts w:cs="Verdana" w:asciiTheme="majorHAnsi" w:hAnsiTheme="majorHAnsi"/>
          <w:color w:val="000000"/>
        </w:rPr>
        <w:t>gelijk andere sectoren, vooral aan de</w:t>
      </w:r>
      <w:r w:rsidR="00BB05AA">
        <w:rPr>
          <w:rFonts w:cs="Verdana" w:asciiTheme="majorHAnsi" w:hAnsiTheme="majorHAnsi"/>
          <w:color w:val="000000"/>
        </w:rPr>
        <w:t xml:space="preserve"> sector zelf wordt overgelaten </w:t>
      </w:r>
      <w:r w:rsidRPr="00BB05AA">
        <w:rPr>
          <w:rFonts w:cs="Verdana" w:asciiTheme="majorHAnsi" w:hAnsiTheme="majorHAnsi"/>
          <w:color w:val="000000"/>
        </w:rPr>
        <w:t>via zelfregulering (bijvoorbeeld via reglementen</w:t>
      </w:r>
      <w:r w:rsidRPr="00BB05AA" w:rsidR="00BB05AA">
        <w:rPr>
          <w:rFonts w:cs="Verdana" w:asciiTheme="majorHAnsi" w:hAnsiTheme="majorHAnsi"/>
          <w:color w:val="000000"/>
        </w:rPr>
        <w:t>, waaronder het</w:t>
      </w:r>
      <w:r w:rsidR="00BB05AA">
        <w:rPr>
          <w:rFonts w:cs="Verdana" w:asciiTheme="majorHAnsi" w:hAnsiTheme="majorHAnsi"/>
          <w:color w:val="000000"/>
        </w:rPr>
        <w:t xml:space="preserve"> </w:t>
      </w:r>
      <w:r w:rsidR="009B50EC">
        <w:rPr>
          <w:rFonts w:cs="Verdana" w:asciiTheme="majorHAnsi" w:hAnsiTheme="majorHAnsi"/>
          <w:color w:val="000000"/>
        </w:rPr>
        <w:t>Tuchtreglement Seksuele I</w:t>
      </w:r>
      <w:r w:rsidR="00BB05AA">
        <w:rPr>
          <w:rFonts w:cs="Verdana" w:asciiTheme="majorHAnsi" w:hAnsiTheme="majorHAnsi"/>
          <w:color w:val="000000"/>
        </w:rPr>
        <w:t>ntimidatie</w:t>
      </w:r>
      <w:r w:rsidR="009B50EC">
        <w:rPr>
          <w:rStyle w:val="Voetnootmarkering"/>
          <w:rFonts w:cs="Verdana" w:asciiTheme="majorHAnsi" w:hAnsiTheme="majorHAnsi"/>
          <w:color w:val="000000"/>
        </w:rPr>
        <w:footnoteReference w:id="2"/>
      </w:r>
      <w:r w:rsidRPr="00BB05AA">
        <w:rPr>
          <w:rFonts w:cs="Verdana" w:asciiTheme="majorHAnsi" w:hAnsiTheme="majorHAnsi"/>
          <w:color w:val="000000"/>
        </w:rPr>
        <w:t>, gedragscodes, enz.)</w:t>
      </w:r>
      <w:r w:rsidRPr="00BB05AA" w:rsidR="00BB05AA">
        <w:rPr>
          <w:rFonts w:cs="Verdana" w:asciiTheme="majorHAnsi" w:hAnsiTheme="majorHAnsi"/>
          <w:color w:val="000000"/>
        </w:rPr>
        <w:t xml:space="preserve"> is en blijft </w:t>
      </w:r>
      <w:r w:rsidRPr="00BB05AA" w:rsidR="00BB05AA">
        <w:rPr>
          <w:rFonts w:eastAsia="Times New Roman" w:cs="Times New Roman" w:asciiTheme="majorHAnsi" w:hAnsiTheme="majorHAnsi"/>
          <w:color w:val="000000"/>
        </w:rPr>
        <w:t xml:space="preserve">veiligheid een kerntaak van de overheid, en dient de overheid ook een </w:t>
      </w:r>
      <w:r w:rsidR="0017557C">
        <w:rPr>
          <w:rFonts w:eastAsia="Times New Roman" w:cs="Times New Roman" w:asciiTheme="majorHAnsi" w:hAnsiTheme="majorHAnsi"/>
          <w:color w:val="000000"/>
        </w:rPr>
        <w:t xml:space="preserve">(meer) </w:t>
      </w:r>
      <w:r w:rsidRPr="00BB05AA" w:rsidR="00BB05AA">
        <w:rPr>
          <w:rFonts w:eastAsia="Times New Roman" w:cs="Times New Roman" w:asciiTheme="majorHAnsi" w:hAnsiTheme="majorHAnsi"/>
          <w:color w:val="000000"/>
        </w:rPr>
        <w:t>actieve rol te pakken.</w:t>
      </w:r>
      <w:r w:rsidR="00BB05AA">
        <w:rPr>
          <w:rStyle w:val="Voetnootmarkering"/>
          <w:rFonts w:eastAsia="Times New Roman" w:cs="Times New Roman" w:asciiTheme="majorHAnsi" w:hAnsiTheme="majorHAnsi"/>
          <w:color w:val="000000"/>
        </w:rPr>
        <w:footnoteReference w:id="3"/>
      </w:r>
    </w:p>
    <w:p w:rsidRPr="00BB05AA" w:rsidR="00EB0EE0" w:rsidP="006833B7" w:rsidRDefault="00E16A04" w14:paraId="119D1F89" w14:textId="586DC9E4">
      <w:pPr>
        <w:pStyle w:val="Lijstalinea"/>
        <w:numPr>
          <w:ilvl w:val="0"/>
          <w:numId w:val="1"/>
        </w:numPr>
        <w:rPr>
          <w:rFonts w:eastAsia="Times New Roman" w:cs="Times New Roman" w:asciiTheme="majorHAnsi" w:hAnsiTheme="majorHAnsi"/>
          <w:color w:val="000000"/>
        </w:rPr>
      </w:pPr>
      <w:r w:rsidRPr="00BB05AA">
        <w:rPr>
          <w:rFonts w:eastAsia="Times New Roman" w:cs="Times New Roman" w:asciiTheme="majorHAnsi" w:hAnsiTheme="majorHAnsi"/>
          <w:color w:val="000000"/>
        </w:rPr>
        <w:t xml:space="preserve">Met mijn zeer gewaardeerde collega de heer prof. mr. Van Vollenhoven </w:t>
      </w:r>
      <w:r w:rsidRPr="00BB05AA" w:rsidR="008E4AC5">
        <w:rPr>
          <w:rFonts w:eastAsia="Times New Roman" w:cs="Times New Roman" w:asciiTheme="majorHAnsi" w:hAnsiTheme="majorHAnsi"/>
          <w:color w:val="000000"/>
        </w:rPr>
        <w:t>(Stichting Maatschappij en V</w:t>
      </w:r>
      <w:r w:rsidRPr="00BB05AA" w:rsidR="0084533E">
        <w:rPr>
          <w:rFonts w:eastAsia="Times New Roman" w:cs="Times New Roman" w:asciiTheme="majorHAnsi" w:hAnsiTheme="majorHAnsi"/>
          <w:color w:val="000000"/>
        </w:rPr>
        <w:t xml:space="preserve">eiligheid) </w:t>
      </w:r>
      <w:r w:rsidRPr="00BB05AA">
        <w:rPr>
          <w:rFonts w:eastAsia="Times New Roman" w:cs="Times New Roman" w:asciiTheme="majorHAnsi" w:hAnsiTheme="majorHAnsi"/>
          <w:color w:val="000000"/>
        </w:rPr>
        <w:t xml:space="preserve">heb ik de handen ineen geslagen om in gezamenlijkheid te kijken naar </w:t>
      </w:r>
      <w:r w:rsidRPr="00BB05AA" w:rsidR="0084533E">
        <w:rPr>
          <w:rFonts w:eastAsia="Times New Roman" w:cs="Times New Roman" w:asciiTheme="majorHAnsi" w:hAnsiTheme="majorHAnsi"/>
          <w:color w:val="000000"/>
        </w:rPr>
        <w:t>oplossingen voor een veiligere samenleving, ook op het terrein van seksueel grensoverschrijdend gedrag.</w:t>
      </w:r>
      <w:r w:rsidR="0017557C">
        <w:rPr>
          <w:rStyle w:val="Voetnootmarkering"/>
          <w:rFonts w:eastAsia="Times New Roman" w:cs="Times New Roman" w:asciiTheme="majorHAnsi" w:hAnsiTheme="majorHAnsi"/>
          <w:color w:val="000000"/>
        </w:rPr>
        <w:footnoteReference w:id="4"/>
      </w:r>
      <w:r w:rsidRPr="00BB05AA" w:rsidR="00F878A4">
        <w:rPr>
          <w:rFonts w:eastAsia="Times New Roman" w:cs="Times New Roman" w:asciiTheme="majorHAnsi" w:hAnsiTheme="majorHAnsi"/>
          <w:color w:val="000000"/>
        </w:rPr>
        <w:t xml:space="preserve"> </w:t>
      </w:r>
    </w:p>
    <w:p w:rsidRPr="007B7BF0" w:rsidR="00D02898" w:rsidP="00B17EE0" w:rsidRDefault="009B0180" w14:paraId="2462B58F" w14:textId="547B9F8F">
      <w:pPr>
        <w:pStyle w:val="Kop2"/>
        <w:rPr>
          <w:sz w:val="24"/>
          <w:szCs w:val="24"/>
        </w:rPr>
      </w:pPr>
      <w:r>
        <w:rPr>
          <w:sz w:val="24"/>
          <w:szCs w:val="24"/>
        </w:rPr>
        <w:t xml:space="preserve">B. </w:t>
      </w:r>
      <w:r w:rsidRPr="007B7BF0" w:rsidR="00A85762">
        <w:rPr>
          <w:sz w:val="24"/>
          <w:szCs w:val="24"/>
        </w:rPr>
        <w:t>Inleiding</w:t>
      </w:r>
    </w:p>
    <w:p w:rsidRPr="00DA5F73" w:rsidR="00A85762" w:rsidP="00DA5F73" w:rsidRDefault="009734AE" w14:paraId="58E5A944" w14:textId="5BBC4D2D">
      <w:pPr>
        <w:pStyle w:val="Lijstalinea"/>
        <w:numPr>
          <w:ilvl w:val="0"/>
          <w:numId w:val="1"/>
        </w:numPr>
        <w:rPr>
          <w:rFonts w:eastAsia="Times New Roman" w:cs="Times New Roman" w:asciiTheme="majorHAnsi" w:hAnsiTheme="majorHAnsi"/>
          <w:color w:val="000000"/>
        </w:rPr>
      </w:pPr>
      <w:r w:rsidRPr="007B7BF0">
        <w:rPr>
          <w:rFonts w:eastAsia="Times New Roman" w:cs="Times New Roman" w:asciiTheme="majorHAnsi" w:hAnsiTheme="majorHAnsi"/>
          <w:color w:val="000000"/>
        </w:rPr>
        <w:t xml:space="preserve">Alle aandacht voor het onderwerp </w:t>
      </w:r>
      <w:r w:rsidR="00F878A4">
        <w:rPr>
          <w:rFonts w:eastAsia="Times New Roman" w:cs="Times New Roman" w:asciiTheme="majorHAnsi" w:hAnsiTheme="majorHAnsi"/>
          <w:color w:val="000000"/>
        </w:rPr>
        <w:t xml:space="preserve">seksueel grensoverschrijdend gedrag </w:t>
      </w:r>
      <w:r w:rsidRPr="007B7BF0">
        <w:rPr>
          <w:rFonts w:eastAsia="Times New Roman" w:cs="Times New Roman" w:asciiTheme="majorHAnsi" w:hAnsiTheme="majorHAnsi"/>
          <w:color w:val="000000"/>
        </w:rPr>
        <w:t>is belangrijk. Niet in de laatste plaats omdat al geruime tijd bekend is dat er sprake is va</w:t>
      </w:r>
      <w:r w:rsidR="00F878A4">
        <w:rPr>
          <w:rFonts w:eastAsia="Times New Roman" w:cs="Times New Roman" w:asciiTheme="majorHAnsi" w:hAnsiTheme="majorHAnsi"/>
          <w:color w:val="000000"/>
        </w:rPr>
        <w:t>n grote aantallen slachtoffers.</w:t>
      </w:r>
      <w:r w:rsidRPr="00DA5F73">
        <w:rPr>
          <w:rFonts w:eastAsia="Times New Roman" w:cs="Times New Roman" w:asciiTheme="majorHAnsi" w:hAnsiTheme="majorHAnsi"/>
          <w:color w:val="000000"/>
        </w:rPr>
        <w:t xml:space="preserve"> </w:t>
      </w:r>
    </w:p>
    <w:p w:rsidRPr="007B7BF0" w:rsidR="000B0FA6" w:rsidP="00B17EE0" w:rsidRDefault="00DA5F73" w14:paraId="6689CB50" w14:textId="657A4285">
      <w:pPr>
        <w:pStyle w:val="Lijstalinea"/>
        <w:numPr>
          <w:ilvl w:val="0"/>
          <w:numId w:val="1"/>
        </w:numPr>
        <w:rPr>
          <w:rFonts w:eastAsia="Times New Roman" w:cs="Times New Roman" w:asciiTheme="majorHAnsi" w:hAnsiTheme="majorHAnsi"/>
          <w:color w:val="000000"/>
        </w:rPr>
      </w:pPr>
      <w:r>
        <w:rPr>
          <w:rFonts w:eastAsia="Times New Roman" w:cs="Times New Roman" w:asciiTheme="majorHAnsi" w:hAnsiTheme="majorHAnsi"/>
          <w:color w:val="000000"/>
        </w:rPr>
        <w:lastRenderedPageBreak/>
        <w:t xml:space="preserve">Eerder werden in verschillende media al kritische kanttekeningen geplaatst bij het onderzoek door </w:t>
      </w:r>
      <w:r w:rsidR="00331ECA">
        <w:rPr>
          <w:rFonts w:eastAsia="Times New Roman" w:cs="Times New Roman" w:asciiTheme="majorHAnsi" w:hAnsiTheme="majorHAnsi"/>
          <w:color w:val="000000"/>
        </w:rPr>
        <w:t xml:space="preserve">de </w:t>
      </w:r>
      <w:r>
        <w:rPr>
          <w:rFonts w:eastAsia="Times New Roman" w:cs="Times New Roman" w:asciiTheme="majorHAnsi" w:hAnsiTheme="majorHAnsi"/>
          <w:color w:val="000000"/>
        </w:rPr>
        <w:t>commissie De Vries.</w:t>
      </w:r>
      <w:r w:rsidRPr="00DA5F73">
        <w:rPr>
          <w:rStyle w:val="Voetnootmarkering"/>
          <w:rFonts w:eastAsia="Times New Roman" w:cs="Times New Roman" w:asciiTheme="majorHAnsi" w:hAnsiTheme="majorHAnsi"/>
          <w:color w:val="000000"/>
        </w:rPr>
        <w:t xml:space="preserve"> </w:t>
      </w:r>
      <w:r>
        <w:rPr>
          <w:rStyle w:val="Voetnootmarkering"/>
          <w:rFonts w:eastAsia="Times New Roman" w:cs="Times New Roman" w:asciiTheme="majorHAnsi" w:hAnsiTheme="majorHAnsi"/>
          <w:color w:val="000000"/>
        </w:rPr>
        <w:footnoteReference w:id="5"/>
      </w:r>
      <w:r w:rsidRPr="006833B7">
        <w:rPr>
          <w:rFonts w:eastAsia="Times New Roman" w:cs="Times New Roman" w:asciiTheme="majorHAnsi" w:hAnsiTheme="majorHAnsi"/>
          <w:color w:val="000000"/>
        </w:rPr>
        <w:t xml:space="preserve"> </w:t>
      </w:r>
      <w:r>
        <w:rPr>
          <w:rFonts w:eastAsia="Times New Roman" w:cs="Times New Roman" w:asciiTheme="majorHAnsi" w:hAnsiTheme="majorHAnsi"/>
          <w:color w:val="000000"/>
        </w:rPr>
        <w:t>In deze notitie</w:t>
      </w:r>
      <w:r w:rsidR="00843512">
        <w:rPr>
          <w:rFonts w:eastAsia="Times New Roman" w:cs="Times New Roman" w:asciiTheme="majorHAnsi" w:hAnsiTheme="majorHAnsi"/>
          <w:color w:val="000000"/>
        </w:rPr>
        <w:t xml:space="preserve"> ga ik </w:t>
      </w:r>
      <w:r w:rsidR="00E36338">
        <w:rPr>
          <w:rFonts w:eastAsia="Times New Roman" w:cs="Times New Roman" w:asciiTheme="majorHAnsi" w:hAnsiTheme="majorHAnsi"/>
          <w:color w:val="000000"/>
        </w:rPr>
        <w:t xml:space="preserve">uitsluitend </w:t>
      </w:r>
      <w:r w:rsidR="00843512">
        <w:rPr>
          <w:rFonts w:eastAsia="Times New Roman" w:cs="Times New Roman" w:asciiTheme="majorHAnsi" w:hAnsiTheme="majorHAnsi"/>
          <w:color w:val="000000"/>
        </w:rPr>
        <w:t xml:space="preserve">in op uw verzoek en de, </w:t>
      </w:r>
      <w:r w:rsidRPr="007B7BF0">
        <w:rPr>
          <w:rFonts w:eastAsia="Times New Roman" w:cs="Times New Roman" w:asciiTheme="majorHAnsi" w:hAnsiTheme="majorHAnsi"/>
          <w:color w:val="000000"/>
        </w:rPr>
        <w:t>naar mijn mening</w:t>
      </w:r>
      <w:r w:rsidR="00843512">
        <w:rPr>
          <w:rFonts w:eastAsia="Times New Roman" w:cs="Times New Roman" w:asciiTheme="majorHAnsi" w:hAnsiTheme="majorHAnsi"/>
          <w:color w:val="000000"/>
        </w:rPr>
        <w:t>,</w:t>
      </w:r>
      <w:r w:rsidRPr="007B7BF0">
        <w:rPr>
          <w:rFonts w:eastAsia="Times New Roman" w:cs="Times New Roman" w:asciiTheme="majorHAnsi" w:hAnsiTheme="majorHAnsi"/>
          <w:color w:val="000000"/>
        </w:rPr>
        <w:t xml:space="preserve"> meest belangrijke maatregelen die moeten worden genomen en welke daarvan actie vereisen van de overheid.</w:t>
      </w:r>
    </w:p>
    <w:p w:rsidRPr="007B7BF0" w:rsidR="006968CD" w:rsidP="006968CD" w:rsidRDefault="00B7009C" w14:paraId="06150FBB" w14:textId="3CC1F6AF">
      <w:pPr>
        <w:pStyle w:val="Lijstalinea"/>
        <w:numPr>
          <w:ilvl w:val="0"/>
          <w:numId w:val="1"/>
        </w:numPr>
        <w:rPr>
          <w:rFonts w:eastAsia="Times New Roman" w:cs="Times New Roman" w:asciiTheme="majorHAnsi" w:hAnsiTheme="majorHAnsi"/>
          <w:color w:val="000000"/>
        </w:rPr>
      </w:pPr>
      <w:r w:rsidRPr="007B7BF0">
        <w:rPr>
          <w:rFonts w:eastAsia="Times New Roman" w:cs="Times New Roman" w:asciiTheme="majorHAnsi" w:hAnsiTheme="majorHAnsi"/>
          <w:color w:val="000000"/>
        </w:rPr>
        <w:t xml:space="preserve">Ik wijs er op dat </w:t>
      </w:r>
      <w:r w:rsidR="00D8390B">
        <w:rPr>
          <w:rFonts w:eastAsia="Times New Roman" w:cs="Times New Roman" w:asciiTheme="majorHAnsi" w:hAnsiTheme="majorHAnsi"/>
          <w:color w:val="000000"/>
        </w:rPr>
        <w:t xml:space="preserve">de belangrijkste maatregelen die volgens mij genomen moeten worden </w:t>
      </w:r>
      <w:r w:rsidRPr="007B7BF0">
        <w:rPr>
          <w:rFonts w:eastAsia="Times New Roman" w:cs="Times New Roman" w:asciiTheme="majorHAnsi" w:hAnsiTheme="majorHAnsi"/>
          <w:color w:val="000000"/>
        </w:rPr>
        <w:t>afwijken van</w:t>
      </w:r>
      <w:r w:rsidRPr="007B7BF0" w:rsidR="00734A64">
        <w:rPr>
          <w:rFonts w:eastAsia="Times New Roman" w:cs="Times New Roman" w:asciiTheme="majorHAnsi" w:hAnsiTheme="majorHAnsi"/>
          <w:color w:val="000000"/>
        </w:rPr>
        <w:t xml:space="preserve"> de </w:t>
      </w:r>
      <w:r w:rsidRPr="007B7BF0">
        <w:rPr>
          <w:rFonts w:eastAsia="Times New Roman" w:cs="Times New Roman" w:asciiTheme="majorHAnsi" w:hAnsiTheme="majorHAnsi"/>
          <w:color w:val="000000"/>
        </w:rPr>
        <w:t xml:space="preserve">conclusies en aanbevelingen van de commissie </w:t>
      </w:r>
      <w:r w:rsidR="00724EF0">
        <w:rPr>
          <w:rFonts w:eastAsia="Times New Roman" w:cs="Times New Roman" w:asciiTheme="majorHAnsi" w:hAnsiTheme="majorHAnsi"/>
          <w:color w:val="000000"/>
        </w:rPr>
        <w:t>De Vries</w:t>
      </w:r>
      <w:r w:rsidR="00D8390B">
        <w:rPr>
          <w:rFonts w:eastAsia="Times New Roman" w:cs="Times New Roman" w:asciiTheme="majorHAnsi" w:hAnsiTheme="majorHAnsi"/>
          <w:color w:val="000000"/>
        </w:rPr>
        <w:t xml:space="preserve">. </w:t>
      </w:r>
      <w:r w:rsidRPr="007B7BF0">
        <w:rPr>
          <w:rFonts w:eastAsia="Times New Roman" w:cs="Times New Roman" w:asciiTheme="majorHAnsi" w:hAnsiTheme="majorHAnsi"/>
          <w:color w:val="000000"/>
        </w:rPr>
        <w:t>De afwijkingen kunnen goeddeels verklaard worden door</w:t>
      </w:r>
      <w:r w:rsidRPr="007B7BF0" w:rsidR="000B0FA6">
        <w:rPr>
          <w:rFonts w:eastAsia="Times New Roman" w:cs="Times New Roman" w:asciiTheme="majorHAnsi" w:hAnsiTheme="majorHAnsi"/>
          <w:color w:val="000000"/>
        </w:rPr>
        <w:t>dat de commissie</w:t>
      </w:r>
      <w:r w:rsidR="00724EF0">
        <w:rPr>
          <w:rFonts w:eastAsia="Times New Roman" w:cs="Times New Roman" w:asciiTheme="majorHAnsi" w:hAnsiTheme="majorHAnsi"/>
          <w:color w:val="000000"/>
        </w:rPr>
        <w:t xml:space="preserve"> De Vries</w:t>
      </w:r>
      <w:r w:rsidRPr="007B7BF0" w:rsidR="00B17EE0">
        <w:rPr>
          <w:rFonts w:eastAsia="Times New Roman" w:cs="Times New Roman" w:asciiTheme="majorHAnsi" w:hAnsiTheme="majorHAnsi"/>
          <w:color w:val="000000"/>
        </w:rPr>
        <w:t>:</w:t>
      </w:r>
      <w:r w:rsidRPr="007B7BF0">
        <w:rPr>
          <w:rFonts w:eastAsia="Times New Roman" w:cs="Times New Roman" w:asciiTheme="majorHAnsi" w:hAnsiTheme="majorHAnsi"/>
          <w:color w:val="000000"/>
        </w:rPr>
        <w:t xml:space="preserve"> </w:t>
      </w:r>
    </w:p>
    <w:p w:rsidRPr="007B7BF0" w:rsidR="006968CD" w:rsidP="006968CD" w:rsidRDefault="008E4AC5" w14:paraId="2EFAAE19" w14:textId="782164F9">
      <w:pPr>
        <w:pStyle w:val="Lijstalinea"/>
        <w:numPr>
          <w:ilvl w:val="1"/>
          <w:numId w:val="1"/>
        </w:numPr>
        <w:rPr>
          <w:rFonts w:eastAsia="Times New Roman" w:cs="Times New Roman" w:asciiTheme="majorHAnsi" w:hAnsiTheme="majorHAnsi"/>
          <w:color w:val="000000"/>
        </w:rPr>
      </w:pPr>
      <w:r>
        <w:rPr>
          <w:rFonts w:eastAsia="Times New Roman" w:cs="Times New Roman" w:asciiTheme="majorHAnsi" w:hAnsiTheme="majorHAnsi"/>
          <w:color w:val="000000"/>
        </w:rPr>
        <w:t>T</w:t>
      </w:r>
      <w:r w:rsidRPr="007B7BF0" w:rsidR="00B7009C">
        <w:rPr>
          <w:rFonts w:eastAsia="Times New Roman" w:cs="Times New Roman" w:asciiTheme="majorHAnsi" w:hAnsiTheme="majorHAnsi"/>
          <w:color w:val="000000"/>
        </w:rPr>
        <w:t xml:space="preserve">e weinig </w:t>
      </w:r>
      <w:r w:rsidRPr="007B7BF0" w:rsidR="000B0FA6">
        <w:rPr>
          <w:rFonts w:eastAsia="Times New Roman" w:cs="Times New Roman" w:asciiTheme="majorHAnsi" w:hAnsiTheme="majorHAnsi"/>
          <w:color w:val="000000"/>
        </w:rPr>
        <w:t xml:space="preserve">feeling heeft </w:t>
      </w:r>
      <w:r w:rsidRPr="007B7BF0" w:rsidR="00B17EE0">
        <w:rPr>
          <w:rFonts w:eastAsia="Times New Roman" w:cs="Times New Roman" w:asciiTheme="majorHAnsi" w:hAnsiTheme="majorHAnsi"/>
          <w:color w:val="000000"/>
        </w:rPr>
        <w:t xml:space="preserve">getoond </w:t>
      </w:r>
      <w:r w:rsidRPr="007B7BF0" w:rsidR="000B0FA6">
        <w:rPr>
          <w:rFonts w:eastAsia="Times New Roman" w:cs="Times New Roman" w:asciiTheme="majorHAnsi" w:hAnsiTheme="majorHAnsi"/>
          <w:color w:val="000000"/>
        </w:rPr>
        <w:t xml:space="preserve">met </w:t>
      </w:r>
      <w:r w:rsidRPr="007B7BF0" w:rsidR="00B7009C">
        <w:rPr>
          <w:rFonts w:eastAsia="Times New Roman" w:cs="Times New Roman" w:asciiTheme="majorHAnsi" w:hAnsiTheme="majorHAnsi"/>
          <w:color w:val="000000"/>
        </w:rPr>
        <w:t>de sport</w:t>
      </w:r>
      <w:r w:rsidRPr="007B7BF0" w:rsidR="000B0FA6">
        <w:rPr>
          <w:rFonts w:eastAsia="Times New Roman" w:cs="Times New Roman" w:asciiTheme="majorHAnsi" w:hAnsiTheme="majorHAnsi"/>
          <w:color w:val="000000"/>
        </w:rPr>
        <w:t xml:space="preserve"> in brede zin</w:t>
      </w:r>
      <w:r w:rsidR="00D8390B">
        <w:rPr>
          <w:rFonts w:eastAsia="Times New Roman" w:cs="Times New Roman" w:asciiTheme="majorHAnsi" w:hAnsiTheme="majorHAnsi"/>
          <w:color w:val="000000"/>
        </w:rPr>
        <w:t>,</w:t>
      </w:r>
      <w:r w:rsidRPr="007B7BF0" w:rsidR="000B0FA6">
        <w:rPr>
          <w:rFonts w:eastAsia="Times New Roman" w:cs="Times New Roman" w:asciiTheme="majorHAnsi" w:hAnsiTheme="majorHAnsi"/>
          <w:color w:val="000000"/>
        </w:rPr>
        <w:t xml:space="preserve"> alsmede de </w:t>
      </w:r>
      <w:r w:rsidRPr="007B7BF0" w:rsidR="00B17EE0">
        <w:rPr>
          <w:rFonts w:eastAsia="Times New Roman" w:cs="Times New Roman" w:asciiTheme="majorHAnsi" w:hAnsiTheme="majorHAnsi"/>
          <w:color w:val="000000"/>
        </w:rPr>
        <w:t xml:space="preserve">sportorganisatiestructuur </w:t>
      </w:r>
      <w:r w:rsidRPr="007B7BF0" w:rsidR="00D654E4">
        <w:rPr>
          <w:rFonts w:eastAsia="Times New Roman" w:cs="Times New Roman" w:asciiTheme="majorHAnsi" w:hAnsiTheme="majorHAnsi"/>
          <w:color w:val="000000"/>
        </w:rPr>
        <w:t>en</w:t>
      </w:r>
      <w:r w:rsidRPr="007B7BF0" w:rsidR="00B17EE0">
        <w:rPr>
          <w:rFonts w:eastAsia="Times New Roman" w:cs="Times New Roman" w:asciiTheme="majorHAnsi" w:hAnsiTheme="majorHAnsi"/>
          <w:color w:val="000000"/>
        </w:rPr>
        <w:t xml:space="preserve"> te </w:t>
      </w:r>
      <w:r w:rsidRPr="007B7BF0" w:rsidR="00B7009C">
        <w:rPr>
          <w:rFonts w:eastAsia="Times New Roman" w:cs="Times New Roman" w:asciiTheme="majorHAnsi" w:hAnsiTheme="majorHAnsi"/>
          <w:color w:val="000000"/>
        </w:rPr>
        <w:t xml:space="preserve">weinig begrip </w:t>
      </w:r>
      <w:r w:rsidRPr="007B7BF0" w:rsidR="00B17EE0">
        <w:rPr>
          <w:rFonts w:eastAsia="Times New Roman" w:cs="Times New Roman" w:asciiTheme="majorHAnsi" w:hAnsiTheme="majorHAnsi"/>
          <w:color w:val="000000"/>
        </w:rPr>
        <w:t xml:space="preserve">heeft </w:t>
      </w:r>
      <w:r w:rsidRPr="007B7BF0" w:rsidR="00B7009C">
        <w:rPr>
          <w:rFonts w:eastAsia="Times New Roman" w:cs="Times New Roman" w:asciiTheme="majorHAnsi" w:hAnsiTheme="majorHAnsi"/>
          <w:color w:val="000000"/>
        </w:rPr>
        <w:t xml:space="preserve">van het juridisch kader binnen de sport en daarmee van de </w:t>
      </w:r>
      <w:r w:rsidRPr="007B7BF0" w:rsidR="00055982">
        <w:rPr>
          <w:rFonts w:eastAsia="Times New Roman" w:cs="Times New Roman" w:asciiTheme="majorHAnsi" w:hAnsiTheme="majorHAnsi"/>
          <w:color w:val="000000"/>
        </w:rPr>
        <w:t xml:space="preserve">juridische </w:t>
      </w:r>
      <w:r w:rsidRPr="007B7BF0" w:rsidR="00B7009C">
        <w:rPr>
          <w:rFonts w:eastAsia="Times New Roman" w:cs="Times New Roman" w:asciiTheme="majorHAnsi" w:hAnsiTheme="majorHAnsi"/>
          <w:color w:val="000000"/>
        </w:rPr>
        <w:t>grenzen</w:t>
      </w:r>
      <w:r>
        <w:rPr>
          <w:rFonts w:eastAsia="Times New Roman" w:cs="Times New Roman" w:asciiTheme="majorHAnsi" w:hAnsiTheme="majorHAnsi"/>
          <w:color w:val="000000"/>
        </w:rPr>
        <w:t>;</w:t>
      </w:r>
    </w:p>
    <w:p w:rsidRPr="007B7BF0" w:rsidR="00B17EE0" w:rsidP="006968CD" w:rsidRDefault="006968CD" w14:paraId="0558AD63" w14:textId="6A906E21">
      <w:pPr>
        <w:pStyle w:val="Lijstalinea"/>
        <w:numPr>
          <w:ilvl w:val="1"/>
          <w:numId w:val="1"/>
        </w:numPr>
        <w:rPr>
          <w:rFonts w:eastAsia="Times New Roman" w:cs="Times New Roman" w:asciiTheme="majorHAnsi" w:hAnsiTheme="majorHAnsi"/>
          <w:color w:val="000000"/>
        </w:rPr>
      </w:pPr>
      <w:r w:rsidRPr="007B7BF0">
        <w:rPr>
          <w:rFonts w:eastAsia="Times New Roman" w:cs="Times New Roman" w:asciiTheme="majorHAnsi" w:hAnsiTheme="majorHAnsi"/>
          <w:color w:val="000000"/>
        </w:rPr>
        <w:t>Te weinig inzicht heeft getoond i</w:t>
      </w:r>
      <w:r w:rsidR="008E4AC5">
        <w:rPr>
          <w:rFonts w:eastAsia="Times New Roman" w:cs="Times New Roman" w:asciiTheme="majorHAnsi" w:hAnsiTheme="majorHAnsi"/>
          <w:color w:val="000000"/>
        </w:rPr>
        <w:t>n de grenzen aan zelfregulering;</w:t>
      </w:r>
      <w:r w:rsidRPr="007B7BF0">
        <w:rPr>
          <w:rFonts w:eastAsia="Times New Roman" w:cs="Times New Roman" w:asciiTheme="majorHAnsi" w:hAnsiTheme="majorHAnsi"/>
          <w:color w:val="000000"/>
        </w:rPr>
        <w:t xml:space="preserve"> </w:t>
      </w:r>
    </w:p>
    <w:p w:rsidRPr="007B7BF0" w:rsidR="00B17EE0" w:rsidP="00B17EE0" w:rsidRDefault="008E4AC5" w14:paraId="65858B6C" w14:textId="61C916F8">
      <w:pPr>
        <w:pStyle w:val="Lijstalinea"/>
        <w:numPr>
          <w:ilvl w:val="1"/>
          <w:numId w:val="1"/>
        </w:numPr>
        <w:rPr>
          <w:rFonts w:eastAsia="Times New Roman" w:cs="Times New Roman" w:asciiTheme="majorHAnsi" w:hAnsiTheme="majorHAnsi"/>
          <w:color w:val="000000"/>
        </w:rPr>
      </w:pPr>
      <w:r>
        <w:rPr>
          <w:rFonts w:eastAsia="Times New Roman" w:cs="Times New Roman" w:asciiTheme="majorHAnsi" w:hAnsiTheme="majorHAnsi"/>
          <w:color w:val="000000"/>
        </w:rPr>
        <w:t>T</w:t>
      </w:r>
      <w:r w:rsidR="006833B7">
        <w:rPr>
          <w:rFonts w:eastAsia="Times New Roman" w:cs="Times New Roman" w:asciiTheme="majorHAnsi" w:hAnsiTheme="majorHAnsi"/>
          <w:color w:val="000000"/>
        </w:rPr>
        <w:t>e weinig</w:t>
      </w:r>
      <w:r w:rsidRPr="007B7BF0" w:rsidR="00B17EE0">
        <w:rPr>
          <w:rFonts w:eastAsia="Times New Roman" w:cs="Times New Roman" w:asciiTheme="majorHAnsi" w:hAnsiTheme="majorHAnsi"/>
          <w:color w:val="000000"/>
        </w:rPr>
        <w:t xml:space="preserve"> </w:t>
      </w:r>
      <w:r>
        <w:rPr>
          <w:rFonts w:eastAsia="Times New Roman" w:cs="Times New Roman" w:asciiTheme="majorHAnsi" w:hAnsiTheme="majorHAnsi"/>
          <w:color w:val="000000"/>
        </w:rPr>
        <w:t>oor heeft gehad voor</w:t>
      </w:r>
      <w:r w:rsidRPr="007B7BF0" w:rsidR="00055982">
        <w:rPr>
          <w:rFonts w:eastAsia="Times New Roman" w:cs="Times New Roman" w:asciiTheme="majorHAnsi" w:hAnsiTheme="majorHAnsi"/>
          <w:color w:val="000000"/>
        </w:rPr>
        <w:t xml:space="preserve"> </w:t>
      </w:r>
      <w:r w:rsidRPr="007B7BF0" w:rsidR="001B06E4">
        <w:rPr>
          <w:rFonts w:eastAsia="Times New Roman" w:cs="Times New Roman" w:asciiTheme="majorHAnsi" w:hAnsiTheme="majorHAnsi"/>
          <w:color w:val="000000"/>
        </w:rPr>
        <w:t xml:space="preserve">goede </w:t>
      </w:r>
      <w:r w:rsidRPr="007B7BF0" w:rsidR="00B7009C">
        <w:rPr>
          <w:rFonts w:eastAsia="Times New Roman" w:cs="Times New Roman" w:asciiTheme="majorHAnsi" w:hAnsiTheme="majorHAnsi"/>
          <w:color w:val="000000"/>
        </w:rPr>
        <w:t>oplossings</w:t>
      </w:r>
      <w:r w:rsidRPr="007B7BF0" w:rsidR="001B06E4">
        <w:rPr>
          <w:rFonts w:eastAsia="Times New Roman" w:cs="Times New Roman" w:asciiTheme="majorHAnsi" w:hAnsiTheme="majorHAnsi"/>
          <w:color w:val="000000"/>
        </w:rPr>
        <w:t>richtingen</w:t>
      </w:r>
      <w:r w:rsidRPr="007B7BF0" w:rsidR="00B7009C">
        <w:rPr>
          <w:rFonts w:eastAsia="Times New Roman" w:cs="Times New Roman" w:asciiTheme="majorHAnsi" w:hAnsiTheme="majorHAnsi"/>
          <w:color w:val="000000"/>
        </w:rPr>
        <w:t xml:space="preserve">, </w:t>
      </w:r>
      <w:r w:rsidRPr="007B7BF0" w:rsidR="00055982">
        <w:rPr>
          <w:rFonts w:eastAsia="Times New Roman" w:cs="Times New Roman" w:asciiTheme="majorHAnsi" w:hAnsiTheme="majorHAnsi"/>
          <w:color w:val="000000"/>
        </w:rPr>
        <w:t xml:space="preserve">onder meer, </w:t>
      </w:r>
      <w:r w:rsidRPr="007B7BF0" w:rsidR="00B7009C">
        <w:rPr>
          <w:rFonts w:eastAsia="Times New Roman" w:cs="Times New Roman" w:asciiTheme="majorHAnsi" w:hAnsiTheme="majorHAnsi"/>
          <w:color w:val="000000"/>
        </w:rPr>
        <w:t>omdat “de politi</w:t>
      </w:r>
      <w:r w:rsidR="009E1DE1">
        <w:rPr>
          <w:rFonts w:eastAsia="Times New Roman" w:cs="Times New Roman" w:asciiTheme="majorHAnsi" w:hAnsiTheme="majorHAnsi"/>
          <w:color w:val="000000"/>
        </w:rPr>
        <w:t>eke wil” daartoe zou ontbreken;</w:t>
      </w:r>
    </w:p>
    <w:p w:rsidRPr="007B7BF0" w:rsidR="00EB0EE0" w:rsidP="00B17EE0" w:rsidRDefault="008E4AC5" w14:paraId="663A68B6" w14:textId="7A831D6E">
      <w:pPr>
        <w:pStyle w:val="Lijstalinea"/>
        <w:numPr>
          <w:ilvl w:val="1"/>
          <w:numId w:val="1"/>
        </w:numPr>
        <w:rPr>
          <w:rFonts w:eastAsia="Times New Roman" w:cs="Times New Roman" w:asciiTheme="majorHAnsi" w:hAnsiTheme="majorHAnsi"/>
          <w:color w:val="000000"/>
        </w:rPr>
      </w:pPr>
      <w:r>
        <w:rPr>
          <w:rFonts w:eastAsia="Times New Roman" w:cs="Times New Roman" w:asciiTheme="majorHAnsi" w:hAnsiTheme="majorHAnsi"/>
          <w:color w:val="000000"/>
        </w:rPr>
        <w:t>B</w:t>
      </w:r>
      <w:r w:rsidRPr="007B7BF0" w:rsidR="00EB0EE0">
        <w:rPr>
          <w:rFonts w:eastAsia="Times New Roman" w:cs="Times New Roman" w:asciiTheme="majorHAnsi" w:hAnsiTheme="majorHAnsi"/>
          <w:color w:val="000000"/>
        </w:rPr>
        <w:t xml:space="preserve">ij veel van de aanbevelingen/conclusies </w:t>
      </w:r>
      <w:r w:rsidR="00D8390B">
        <w:rPr>
          <w:rFonts w:eastAsia="Times New Roman" w:cs="Times New Roman" w:asciiTheme="majorHAnsi" w:hAnsiTheme="majorHAnsi"/>
          <w:color w:val="000000"/>
        </w:rPr>
        <w:t xml:space="preserve">van de commissie De Vries </w:t>
      </w:r>
      <w:r w:rsidRPr="007B7BF0" w:rsidR="00B17EE0">
        <w:rPr>
          <w:rFonts w:eastAsia="Times New Roman" w:cs="Times New Roman" w:asciiTheme="majorHAnsi" w:hAnsiTheme="majorHAnsi"/>
          <w:color w:val="000000"/>
        </w:rPr>
        <w:t xml:space="preserve">onduidelijk is waarom de </w:t>
      </w:r>
      <w:r w:rsidR="009E1DE1">
        <w:rPr>
          <w:rFonts w:eastAsia="Times New Roman" w:cs="Times New Roman" w:asciiTheme="majorHAnsi" w:hAnsiTheme="majorHAnsi"/>
          <w:color w:val="000000"/>
        </w:rPr>
        <w:t xml:space="preserve">desbetreffende </w:t>
      </w:r>
      <w:r w:rsidRPr="007B7BF0" w:rsidR="00B17EE0">
        <w:rPr>
          <w:rFonts w:eastAsia="Times New Roman" w:cs="Times New Roman" w:asciiTheme="majorHAnsi" w:hAnsiTheme="majorHAnsi"/>
          <w:color w:val="000000"/>
        </w:rPr>
        <w:t xml:space="preserve">conclusie wordt getrokken en </w:t>
      </w:r>
      <w:r w:rsidRPr="007B7BF0" w:rsidR="00EB0EE0">
        <w:rPr>
          <w:rFonts w:eastAsia="Times New Roman" w:cs="Times New Roman" w:asciiTheme="majorHAnsi" w:hAnsiTheme="majorHAnsi"/>
          <w:color w:val="000000"/>
        </w:rPr>
        <w:t xml:space="preserve">vervolgens hoe </w:t>
      </w:r>
      <w:r w:rsidRPr="007B7BF0" w:rsidR="00B17EE0">
        <w:rPr>
          <w:rFonts w:eastAsia="Times New Roman" w:cs="Times New Roman" w:asciiTheme="majorHAnsi" w:hAnsiTheme="majorHAnsi"/>
          <w:color w:val="000000"/>
        </w:rPr>
        <w:t>daar dan uitvoering aan moet worden gegeven.</w:t>
      </w:r>
    </w:p>
    <w:p w:rsidRPr="00B9583A" w:rsidR="00D654E4" w:rsidP="00B9583A" w:rsidRDefault="009B0180" w14:paraId="7C08BF4D" w14:textId="25A51727">
      <w:pPr>
        <w:pStyle w:val="Kop2"/>
        <w:rPr>
          <w:sz w:val="24"/>
          <w:szCs w:val="24"/>
        </w:rPr>
      </w:pPr>
      <w:r>
        <w:rPr>
          <w:sz w:val="24"/>
          <w:szCs w:val="24"/>
        </w:rPr>
        <w:t xml:space="preserve">C. </w:t>
      </w:r>
      <w:r w:rsidRPr="007B7BF0" w:rsidR="00EB0EE0">
        <w:rPr>
          <w:sz w:val="24"/>
          <w:szCs w:val="24"/>
        </w:rPr>
        <w:t>Belangrijke maatregelen</w:t>
      </w:r>
      <w:r w:rsidRPr="007B7BF0" w:rsidR="00D654E4">
        <w:rPr>
          <w:sz w:val="24"/>
          <w:szCs w:val="24"/>
        </w:rPr>
        <w:t>, volgens de commissie</w:t>
      </w:r>
      <w:r w:rsidR="00724EF0">
        <w:rPr>
          <w:sz w:val="24"/>
          <w:szCs w:val="24"/>
        </w:rPr>
        <w:t xml:space="preserve"> De Vries</w:t>
      </w:r>
    </w:p>
    <w:p w:rsidRPr="007B7BF0" w:rsidR="001C0A3E" w:rsidP="001C0A3E" w:rsidRDefault="00D654E4" w14:paraId="0E356F11" w14:textId="32F2A8D5">
      <w:pPr>
        <w:pStyle w:val="Kop3"/>
      </w:pPr>
      <w:r w:rsidRPr="007B7BF0">
        <w:t>Meldplicht?</w:t>
      </w:r>
    </w:p>
    <w:p w:rsidRPr="007B7BF0" w:rsidR="00221229" w:rsidP="00DA0983" w:rsidRDefault="00B17EE0" w14:paraId="35201222" w14:textId="02D08717">
      <w:pPr>
        <w:pStyle w:val="Lijstalinea"/>
        <w:numPr>
          <w:ilvl w:val="0"/>
          <w:numId w:val="1"/>
        </w:numPr>
        <w:rPr>
          <w:rFonts w:asciiTheme="majorHAnsi" w:hAnsiTheme="majorHAnsi"/>
        </w:rPr>
      </w:pPr>
      <w:r w:rsidRPr="007B7BF0">
        <w:rPr>
          <w:rFonts w:asciiTheme="majorHAnsi" w:hAnsiTheme="majorHAnsi"/>
        </w:rPr>
        <w:t xml:space="preserve">Een van de meest belangrijke oplossingen, </w:t>
      </w:r>
      <w:r w:rsidRPr="007B7BF0" w:rsidR="0038120D">
        <w:rPr>
          <w:rFonts w:asciiTheme="majorHAnsi" w:hAnsiTheme="majorHAnsi"/>
        </w:rPr>
        <w:t>aldus</w:t>
      </w:r>
      <w:r w:rsidRPr="007B7BF0">
        <w:rPr>
          <w:rFonts w:asciiTheme="majorHAnsi" w:hAnsiTheme="majorHAnsi"/>
        </w:rPr>
        <w:t xml:space="preserve"> de commissie</w:t>
      </w:r>
      <w:r w:rsidR="00724EF0">
        <w:rPr>
          <w:rFonts w:asciiTheme="majorHAnsi" w:hAnsiTheme="majorHAnsi"/>
        </w:rPr>
        <w:t xml:space="preserve"> De Vries</w:t>
      </w:r>
      <w:r w:rsidRPr="007B7BF0">
        <w:rPr>
          <w:rFonts w:asciiTheme="majorHAnsi" w:hAnsiTheme="majorHAnsi"/>
        </w:rPr>
        <w:t>, betreft h</w:t>
      </w:r>
      <w:r w:rsidRPr="007B7BF0" w:rsidR="00221229">
        <w:rPr>
          <w:rFonts w:asciiTheme="majorHAnsi" w:hAnsiTheme="majorHAnsi"/>
        </w:rPr>
        <w:t xml:space="preserve">et opleggen van een </w:t>
      </w:r>
      <w:r w:rsidR="00AD5AAF">
        <w:rPr>
          <w:rFonts w:asciiTheme="majorHAnsi" w:hAnsiTheme="majorHAnsi"/>
        </w:rPr>
        <w:t>–</w:t>
      </w:r>
      <w:r w:rsidR="008E4AC5">
        <w:rPr>
          <w:rFonts w:asciiTheme="majorHAnsi" w:hAnsiTheme="majorHAnsi"/>
        </w:rPr>
        <w:t xml:space="preserve">verenigingsrechtelijke- </w:t>
      </w:r>
      <w:r w:rsidRPr="007B7BF0" w:rsidR="00221229">
        <w:rPr>
          <w:rFonts w:asciiTheme="majorHAnsi" w:hAnsiTheme="majorHAnsi"/>
        </w:rPr>
        <w:t>meldplicht “</w:t>
      </w:r>
      <w:r w:rsidRPr="007B7BF0" w:rsidR="00221229">
        <w:rPr>
          <w:rFonts w:asciiTheme="majorHAnsi" w:hAnsiTheme="majorHAnsi"/>
          <w:i/>
        </w:rPr>
        <w:t xml:space="preserve">stel verplicht dat leden </w:t>
      </w:r>
      <w:r w:rsidRPr="007B7BF0" w:rsidR="0038120D">
        <w:rPr>
          <w:rFonts w:asciiTheme="majorHAnsi" w:hAnsiTheme="majorHAnsi"/>
          <w:i/>
        </w:rPr>
        <w:t xml:space="preserve">die </w:t>
      </w:r>
      <w:r w:rsidRPr="007B7BF0" w:rsidR="00221229">
        <w:rPr>
          <w:rFonts w:asciiTheme="majorHAnsi" w:hAnsiTheme="majorHAnsi"/>
          <w:i/>
        </w:rPr>
        <w:t xml:space="preserve">kennis </w:t>
      </w:r>
      <w:r w:rsidRPr="007B7BF0" w:rsidR="0038120D">
        <w:rPr>
          <w:rFonts w:asciiTheme="majorHAnsi" w:hAnsiTheme="majorHAnsi"/>
          <w:i/>
        </w:rPr>
        <w:t>krijgen van seksuele intimidatie of misbruik, dit meteen melden bij het bestuur van de vereniging</w:t>
      </w:r>
      <w:r w:rsidRPr="007B7BF0" w:rsidR="0038120D">
        <w:rPr>
          <w:rFonts w:asciiTheme="majorHAnsi" w:hAnsiTheme="majorHAnsi"/>
        </w:rPr>
        <w:t>.”</w:t>
      </w:r>
      <w:r w:rsidRPr="007B7BF0" w:rsidR="0038120D">
        <w:rPr>
          <w:rStyle w:val="Voetnootmarkering"/>
          <w:rFonts w:asciiTheme="majorHAnsi" w:hAnsiTheme="majorHAnsi"/>
        </w:rPr>
        <w:footnoteReference w:id="6"/>
      </w:r>
      <w:r w:rsidRPr="007B7BF0" w:rsidR="0038120D">
        <w:rPr>
          <w:rFonts w:asciiTheme="majorHAnsi" w:hAnsiTheme="majorHAnsi"/>
        </w:rPr>
        <w:t xml:space="preserve"> En volgens het persbericht: “</w:t>
      </w:r>
      <w:r w:rsidRPr="007B7BF0" w:rsidR="0038120D">
        <w:rPr>
          <w:rFonts w:asciiTheme="majorHAnsi" w:hAnsiTheme="majorHAnsi"/>
          <w:i/>
        </w:rPr>
        <w:t>Het melden van seksuele intimidatie en misbruik moet –net als in het onderwijs- verplicht worden. Alle leden van sportverenigingen die kennis krijgen van een geval van seksuele intimidatie of misbruik moeten dat melden bij het bestuur van de sportvereniging</w:t>
      </w:r>
      <w:r w:rsidRPr="007B7BF0" w:rsidR="0038120D">
        <w:rPr>
          <w:rFonts w:asciiTheme="majorHAnsi" w:hAnsiTheme="majorHAnsi"/>
        </w:rPr>
        <w:t>.”</w:t>
      </w:r>
      <w:r w:rsidRPr="007B7BF0" w:rsidR="0038120D">
        <w:rPr>
          <w:rStyle w:val="Voetnootmarkering"/>
          <w:rFonts w:asciiTheme="majorHAnsi" w:hAnsiTheme="majorHAnsi"/>
        </w:rPr>
        <w:footnoteReference w:id="7"/>
      </w:r>
    </w:p>
    <w:p w:rsidR="00AD5AAF" w:rsidP="00DA0983" w:rsidRDefault="00AD5AAF" w14:paraId="38C4C35B" w14:textId="4D23B27E">
      <w:pPr>
        <w:pStyle w:val="Lijstalinea"/>
        <w:numPr>
          <w:ilvl w:val="0"/>
          <w:numId w:val="1"/>
        </w:numPr>
        <w:rPr>
          <w:rFonts w:asciiTheme="majorHAnsi" w:hAnsiTheme="majorHAnsi"/>
        </w:rPr>
      </w:pPr>
      <w:r>
        <w:rPr>
          <w:rFonts w:asciiTheme="majorHAnsi" w:hAnsiTheme="majorHAnsi"/>
        </w:rPr>
        <w:t xml:space="preserve">Ik plaats daar </w:t>
      </w:r>
      <w:r w:rsidR="00F71705">
        <w:rPr>
          <w:rFonts w:asciiTheme="majorHAnsi" w:hAnsiTheme="majorHAnsi"/>
        </w:rPr>
        <w:t xml:space="preserve">–onder meer- </w:t>
      </w:r>
      <w:r>
        <w:rPr>
          <w:rFonts w:asciiTheme="majorHAnsi" w:hAnsiTheme="majorHAnsi"/>
        </w:rPr>
        <w:t>de volgende kanttekeningen bij:</w:t>
      </w:r>
    </w:p>
    <w:p w:rsidR="00AD5AAF" w:rsidP="00AD5AAF" w:rsidRDefault="00AD5AAF" w14:paraId="755C04C9" w14:textId="01D0854B">
      <w:pPr>
        <w:pStyle w:val="Lijstalinea"/>
        <w:numPr>
          <w:ilvl w:val="1"/>
          <w:numId w:val="1"/>
        </w:numPr>
        <w:rPr>
          <w:rFonts w:asciiTheme="majorHAnsi" w:hAnsiTheme="majorHAnsi"/>
        </w:rPr>
      </w:pPr>
      <w:r>
        <w:rPr>
          <w:rFonts w:asciiTheme="majorHAnsi" w:hAnsiTheme="majorHAnsi"/>
        </w:rPr>
        <w:t>Op kinderen</w:t>
      </w:r>
      <w:r w:rsidR="009B0180">
        <w:rPr>
          <w:rFonts w:asciiTheme="majorHAnsi" w:hAnsiTheme="majorHAnsi"/>
        </w:rPr>
        <w:t>, die oo</w:t>
      </w:r>
      <w:r w:rsidR="00331ECA">
        <w:rPr>
          <w:rFonts w:asciiTheme="majorHAnsi" w:hAnsiTheme="majorHAnsi"/>
        </w:rPr>
        <w:t>k leden zijn van de vereniging</w:t>
      </w:r>
      <w:r w:rsidR="009B0180">
        <w:rPr>
          <w:rFonts w:asciiTheme="majorHAnsi" w:hAnsiTheme="majorHAnsi"/>
        </w:rPr>
        <w:t>,</w:t>
      </w:r>
      <w:r>
        <w:rPr>
          <w:rFonts w:asciiTheme="majorHAnsi" w:hAnsiTheme="majorHAnsi"/>
        </w:rPr>
        <w:t xml:space="preserve"> dient geen meldplicht te rusten. Een meldplicht behoort alleen te worden opgelegd aan volwassen personen, die met een dergelijke plicht professioneel kunnen omgaan;</w:t>
      </w:r>
    </w:p>
    <w:p w:rsidR="00485906" w:rsidP="00485906" w:rsidRDefault="00367BA2" w14:paraId="460CFB13" w14:textId="5DDDE6C2">
      <w:pPr>
        <w:pStyle w:val="Lijstalinea"/>
        <w:numPr>
          <w:ilvl w:val="1"/>
          <w:numId w:val="1"/>
        </w:numPr>
        <w:rPr>
          <w:rFonts w:asciiTheme="majorHAnsi" w:hAnsiTheme="majorHAnsi"/>
        </w:rPr>
      </w:pPr>
      <w:r>
        <w:rPr>
          <w:rFonts w:asciiTheme="majorHAnsi" w:hAnsiTheme="majorHAnsi"/>
        </w:rPr>
        <w:t>Wanneer de meldplicht voor alle leden geldt, betekent dit ook een meldplicht voor slachtoffers. Dit</w:t>
      </w:r>
      <w:r w:rsidR="00F65420">
        <w:rPr>
          <w:rFonts w:asciiTheme="majorHAnsi" w:hAnsiTheme="majorHAnsi"/>
        </w:rPr>
        <w:t xml:space="preserve"> is geen goed idee. </w:t>
      </w:r>
      <w:r w:rsidRPr="00972746" w:rsidR="00F65420">
        <w:rPr>
          <w:rFonts w:asciiTheme="majorHAnsi" w:hAnsiTheme="majorHAnsi"/>
        </w:rPr>
        <w:t xml:space="preserve">Het kan niet de bedoeling zijn dat </w:t>
      </w:r>
      <w:r>
        <w:rPr>
          <w:rFonts w:asciiTheme="majorHAnsi" w:hAnsiTheme="majorHAnsi"/>
        </w:rPr>
        <w:t xml:space="preserve">wanneer een slachtoffer (om welke reden dan ook) niet meldt, </w:t>
      </w:r>
      <w:r w:rsidR="00F65420">
        <w:rPr>
          <w:rFonts w:asciiTheme="majorHAnsi" w:hAnsiTheme="majorHAnsi"/>
        </w:rPr>
        <w:t xml:space="preserve">daar op </w:t>
      </w:r>
      <w:r>
        <w:rPr>
          <w:rFonts w:asciiTheme="majorHAnsi" w:hAnsiTheme="majorHAnsi"/>
        </w:rPr>
        <w:t xml:space="preserve">kan worden </w:t>
      </w:r>
      <w:r w:rsidR="009B0180">
        <w:rPr>
          <w:rFonts w:asciiTheme="majorHAnsi" w:hAnsiTheme="majorHAnsi"/>
        </w:rPr>
        <w:t>aangesproken.</w:t>
      </w:r>
      <w:r w:rsidR="00F65420">
        <w:rPr>
          <w:rFonts w:asciiTheme="majorHAnsi" w:hAnsiTheme="majorHAnsi"/>
        </w:rPr>
        <w:t xml:space="preserve"> Mogelijk zelfs </w:t>
      </w:r>
      <w:r w:rsidRPr="00972746" w:rsidR="00F65420">
        <w:rPr>
          <w:rFonts w:asciiTheme="majorHAnsi" w:hAnsiTheme="majorHAnsi"/>
        </w:rPr>
        <w:t xml:space="preserve">tuchtrechtelijk wordt gesanctioneerd </w:t>
      </w:r>
      <w:r w:rsidR="00F65420">
        <w:rPr>
          <w:rFonts w:asciiTheme="majorHAnsi" w:hAnsiTheme="majorHAnsi"/>
        </w:rPr>
        <w:t xml:space="preserve">omdat het slachtoffer in strijd heeft gehandeld met de meldplicht en dus een tuchtrechtelijke overtreding heeft begaan. </w:t>
      </w:r>
    </w:p>
    <w:p w:rsidR="00D3766E" w:rsidP="00D3766E" w:rsidRDefault="00782515" w14:paraId="5918A7CE" w14:textId="130D070A">
      <w:pPr>
        <w:pStyle w:val="Lijstalinea"/>
        <w:numPr>
          <w:ilvl w:val="1"/>
          <w:numId w:val="1"/>
        </w:numPr>
        <w:rPr>
          <w:rFonts w:asciiTheme="majorHAnsi" w:hAnsiTheme="majorHAnsi"/>
        </w:rPr>
      </w:pPr>
      <w:r w:rsidRPr="00F65420">
        <w:rPr>
          <w:rFonts w:asciiTheme="majorHAnsi" w:hAnsiTheme="majorHAnsi"/>
        </w:rPr>
        <w:t xml:space="preserve">Een meldplicht </w:t>
      </w:r>
      <w:r w:rsidRPr="00F65420" w:rsidR="00AD5AAF">
        <w:rPr>
          <w:rFonts w:asciiTheme="majorHAnsi" w:hAnsiTheme="majorHAnsi"/>
        </w:rPr>
        <w:t xml:space="preserve">kan </w:t>
      </w:r>
      <w:r w:rsidR="00F65420">
        <w:rPr>
          <w:rFonts w:asciiTheme="majorHAnsi" w:hAnsiTheme="majorHAnsi"/>
        </w:rPr>
        <w:t xml:space="preserve">in algemene zin </w:t>
      </w:r>
      <w:r w:rsidR="009E1DE1">
        <w:rPr>
          <w:rFonts w:asciiTheme="majorHAnsi" w:hAnsiTheme="majorHAnsi"/>
        </w:rPr>
        <w:t xml:space="preserve">immers </w:t>
      </w:r>
      <w:r w:rsidRPr="00F65420" w:rsidR="00AD5AAF">
        <w:rPr>
          <w:rFonts w:asciiTheme="majorHAnsi" w:hAnsiTheme="majorHAnsi"/>
        </w:rPr>
        <w:t xml:space="preserve">alleen rusten op personen die </w:t>
      </w:r>
      <w:r w:rsidRPr="00F65420">
        <w:rPr>
          <w:rFonts w:asciiTheme="majorHAnsi" w:hAnsiTheme="majorHAnsi"/>
        </w:rPr>
        <w:t>voldoende o</w:t>
      </w:r>
      <w:r w:rsidRPr="00F65420" w:rsidR="00972746">
        <w:rPr>
          <w:rFonts w:asciiTheme="majorHAnsi" w:hAnsiTheme="majorHAnsi"/>
        </w:rPr>
        <w:t xml:space="preserve">p de hoogte zijn van de regels en met deze plicht ook goed kunnen omgaan. </w:t>
      </w:r>
      <w:r w:rsidRPr="00F65420">
        <w:rPr>
          <w:rFonts w:asciiTheme="majorHAnsi" w:hAnsiTheme="majorHAnsi"/>
        </w:rPr>
        <w:t>Rand</w:t>
      </w:r>
      <w:r w:rsidRPr="00F65420" w:rsidR="00D654E4">
        <w:rPr>
          <w:rFonts w:asciiTheme="majorHAnsi" w:hAnsiTheme="majorHAnsi"/>
        </w:rPr>
        <w:t>-</w:t>
      </w:r>
      <w:r w:rsidRPr="00F65420">
        <w:rPr>
          <w:rFonts w:asciiTheme="majorHAnsi" w:hAnsiTheme="majorHAnsi"/>
        </w:rPr>
        <w:t xml:space="preserve">voorwaardelijk is </w:t>
      </w:r>
      <w:r w:rsidRPr="00F65420" w:rsidR="00972746">
        <w:rPr>
          <w:rFonts w:asciiTheme="majorHAnsi" w:hAnsiTheme="majorHAnsi"/>
        </w:rPr>
        <w:t xml:space="preserve">dan </w:t>
      </w:r>
      <w:r w:rsidRPr="00F65420">
        <w:rPr>
          <w:rFonts w:asciiTheme="majorHAnsi" w:hAnsiTheme="majorHAnsi"/>
        </w:rPr>
        <w:t xml:space="preserve">dat </w:t>
      </w:r>
      <w:r w:rsidRPr="00F65420" w:rsidR="00972746">
        <w:rPr>
          <w:rFonts w:asciiTheme="majorHAnsi" w:hAnsiTheme="majorHAnsi"/>
        </w:rPr>
        <w:t xml:space="preserve">dergelijke volwassenen </w:t>
      </w:r>
      <w:r w:rsidRPr="00F65420">
        <w:rPr>
          <w:rFonts w:asciiTheme="majorHAnsi" w:hAnsiTheme="majorHAnsi"/>
        </w:rPr>
        <w:t>ook wo</w:t>
      </w:r>
      <w:r w:rsidRPr="00F65420" w:rsidR="00972746">
        <w:rPr>
          <w:rFonts w:asciiTheme="majorHAnsi" w:hAnsiTheme="majorHAnsi"/>
        </w:rPr>
        <w:t xml:space="preserve">rden </w:t>
      </w:r>
      <w:r w:rsidR="00485906">
        <w:rPr>
          <w:rFonts w:asciiTheme="majorHAnsi" w:hAnsiTheme="majorHAnsi"/>
        </w:rPr>
        <w:t xml:space="preserve">of zijn </w:t>
      </w:r>
      <w:r w:rsidRPr="00F65420" w:rsidR="00972746">
        <w:rPr>
          <w:rFonts w:asciiTheme="majorHAnsi" w:hAnsiTheme="majorHAnsi"/>
        </w:rPr>
        <w:t>opgeleid en getraind om deze bijzondere</w:t>
      </w:r>
      <w:r w:rsidRPr="00F65420">
        <w:rPr>
          <w:rFonts w:asciiTheme="majorHAnsi" w:hAnsiTheme="majorHAnsi"/>
        </w:rPr>
        <w:t xml:space="preserve"> verantwoordelijkheid te kunnen dragen. Het is </w:t>
      </w:r>
      <w:r w:rsidRPr="00F65420" w:rsidR="00972746">
        <w:rPr>
          <w:rFonts w:asciiTheme="majorHAnsi" w:hAnsiTheme="majorHAnsi"/>
        </w:rPr>
        <w:t xml:space="preserve">bijvoorbeeld </w:t>
      </w:r>
      <w:r w:rsidRPr="00331ECA">
        <w:rPr>
          <w:rFonts w:asciiTheme="majorHAnsi" w:hAnsiTheme="majorHAnsi"/>
        </w:rPr>
        <w:t>lang niet altijd duidelijk of sprake is van een ove</w:t>
      </w:r>
      <w:r w:rsidRPr="00331ECA" w:rsidR="00D654E4">
        <w:rPr>
          <w:rFonts w:asciiTheme="majorHAnsi" w:hAnsiTheme="majorHAnsi"/>
        </w:rPr>
        <w:t>rtreding van een reglement, en/</w:t>
      </w:r>
      <w:r w:rsidRPr="00331ECA">
        <w:rPr>
          <w:rFonts w:asciiTheme="majorHAnsi" w:hAnsiTheme="majorHAnsi"/>
        </w:rPr>
        <w:t>of</w:t>
      </w:r>
      <w:r w:rsidRPr="00F65420">
        <w:rPr>
          <w:rFonts w:asciiTheme="majorHAnsi" w:hAnsiTheme="majorHAnsi"/>
        </w:rPr>
        <w:t xml:space="preserve"> sprake </w:t>
      </w:r>
      <w:r w:rsidRPr="00F65420" w:rsidR="006833B7">
        <w:rPr>
          <w:rFonts w:asciiTheme="majorHAnsi" w:hAnsiTheme="majorHAnsi"/>
        </w:rPr>
        <w:t xml:space="preserve">is </w:t>
      </w:r>
      <w:r w:rsidRPr="00F65420">
        <w:rPr>
          <w:rFonts w:asciiTheme="majorHAnsi" w:hAnsiTheme="majorHAnsi"/>
        </w:rPr>
        <w:t>va</w:t>
      </w:r>
      <w:r w:rsidRPr="00F65420" w:rsidR="00D654E4">
        <w:rPr>
          <w:rFonts w:asciiTheme="majorHAnsi" w:hAnsiTheme="majorHAnsi"/>
        </w:rPr>
        <w:t>n een strafrechtelijk vergrijp.</w:t>
      </w:r>
    </w:p>
    <w:p w:rsidRPr="00D3766E" w:rsidR="00D3766E" w:rsidP="00D3766E" w:rsidRDefault="00D3766E" w14:paraId="2AE0F2EC" w14:textId="75D3CAB2">
      <w:pPr>
        <w:pStyle w:val="Lijstalinea"/>
        <w:numPr>
          <w:ilvl w:val="1"/>
          <w:numId w:val="1"/>
        </w:numPr>
        <w:rPr>
          <w:rFonts w:asciiTheme="majorHAnsi" w:hAnsiTheme="majorHAnsi"/>
        </w:rPr>
      </w:pPr>
      <w:r w:rsidRPr="00D3766E">
        <w:rPr>
          <w:rFonts w:asciiTheme="majorHAnsi" w:hAnsiTheme="majorHAnsi"/>
        </w:rPr>
        <w:t xml:space="preserve">De commissie De Vries legt bij de meldplicht het zwaartepunt bij het bestuur van de vereniging. </w:t>
      </w:r>
      <w:r>
        <w:rPr>
          <w:rFonts w:asciiTheme="majorHAnsi" w:hAnsiTheme="majorHAnsi"/>
        </w:rPr>
        <w:t>Dit</w:t>
      </w:r>
      <w:r w:rsidRPr="00D3766E">
        <w:rPr>
          <w:rFonts w:asciiTheme="majorHAnsi" w:hAnsiTheme="majorHAnsi"/>
        </w:rPr>
        <w:t xml:space="preserve"> is veelal</w:t>
      </w:r>
      <w:r>
        <w:rPr>
          <w:rFonts w:asciiTheme="majorHAnsi" w:hAnsiTheme="majorHAnsi"/>
        </w:rPr>
        <w:t xml:space="preserve"> een bestuur bestaande uit </w:t>
      </w:r>
      <w:r w:rsidRPr="00D3766E">
        <w:rPr>
          <w:rFonts w:asciiTheme="majorHAnsi" w:hAnsiTheme="majorHAnsi"/>
        </w:rPr>
        <w:t xml:space="preserve">vrijwilligers. De vergelijking met de onderwijssector, zoals de commissie De Vries doet, gaat dan ook niet op. Het onderwijs bestaat uit professionals, de sport goeddeels uit goedwillende vrijwilligers. </w:t>
      </w:r>
    </w:p>
    <w:p w:rsidRPr="00D3766E" w:rsidR="00D3766E" w:rsidP="00D3766E" w:rsidRDefault="00D3766E" w14:paraId="1CD05ECD" w14:textId="5913F41E">
      <w:pPr>
        <w:pStyle w:val="Lijstalinea"/>
        <w:numPr>
          <w:ilvl w:val="1"/>
          <w:numId w:val="1"/>
        </w:numPr>
        <w:rPr>
          <w:rFonts w:asciiTheme="majorHAnsi" w:hAnsiTheme="majorHAnsi"/>
        </w:rPr>
      </w:pPr>
      <w:r w:rsidRPr="00D3766E">
        <w:rPr>
          <w:rFonts w:asciiTheme="majorHAnsi" w:hAnsiTheme="majorHAnsi"/>
        </w:rPr>
        <w:t xml:space="preserve">Het gaat bovendien </w:t>
      </w:r>
      <w:r w:rsidR="009E1DE1">
        <w:rPr>
          <w:rFonts w:asciiTheme="majorHAnsi" w:hAnsiTheme="majorHAnsi"/>
        </w:rPr>
        <w:t xml:space="preserve">in de sport </w:t>
      </w:r>
      <w:r w:rsidRPr="00D3766E">
        <w:rPr>
          <w:rFonts w:asciiTheme="majorHAnsi" w:hAnsiTheme="majorHAnsi"/>
        </w:rPr>
        <w:t xml:space="preserve">vaak om sterk lokaal verankerde verenigingen, waar leden (soms via familiebanden) al jarenlang aan zijn verbonden. Melden bij het bestuur is –mede om die reden- helaas geregeld onveilig en leidt niet zelden tot grote nadelige gevolgen voor slachtoffers of zelfs tot grote maatschappelijke onrust. Slachtoffers geven geregeld aan dat zij spijt hebben tot melding te zijn overgegaan. Melden kan leiden tot kampen binnen de vereniging en uiteindelijk tot secundaire victimisatie (dubbel-slachtofferschap). Dit kan overigens ook gelden voor het melden bij de bond. Immers niet-zelden spreken slachtoffers over een “klein wereldje”, waar iedereen elkaar kent en elkaar weer tegen komt. </w:t>
      </w:r>
    </w:p>
    <w:p w:rsidRPr="00367BA2" w:rsidR="00367BA2" w:rsidP="00367BA2" w:rsidRDefault="009E1DE1" w14:paraId="4C6A4293" w14:textId="3B0433F4">
      <w:pPr>
        <w:pStyle w:val="Lijstalinea"/>
        <w:numPr>
          <w:ilvl w:val="1"/>
          <w:numId w:val="1"/>
        </w:numPr>
        <w:rPr>
          <w:rFonts w:asciiTheme="majorHAnsi" w:hAnsiTheme="majorHAnsi"/>
        </w:rPr>
      </w:pPr>
      <w:r>
        <w:rPr>
          <w:rFonts w:asciiTheme="majorHAnsi" w:hAnsiTheme="majorHAnsi"/>
        </w:rPr>
        <w:t xml:space="preserve">De plicht tot melden bij het verenigingsbestuur </w:t>
      </w:r>
      <w:r w:rsidR="00972746">
        <w:rPr>
          <w:rFonts w:asciiTheme="majorHAnsi" w:hAnsiTheme="majorHAnsi"/>
        </w:rPr>
        <w:t xml:space="preserve">biedt </w:t>
      </w:r>
      <w:r w:rsidR="005D2F93">
        <w:rPr>
          <w:rFonts w:asciiTheme="majorHAnsi" w:hAnsiTheme="majorHAnsi"/>
        </w:rPr>
        <w:t xml:space="preserve">–vanzelfsprekend- </w:t>
      </w:r>
      <w:r w:rsidR="00C13A05">
        <w:rPr>
          <w:rFonts w:asciiTheme="majorHAnsi" w:hAnsiTheme="majorHAnsi"/>
        </w:rPr>
        <w:t xml:space="preserve">ook </w:t>
      </w:r>
      <w:r w:rsidR="00904204">
        <w:rPr>
          <w:rFonts w:asciiTheme="majorHAnsi" w:hAnsiTheme="majorHAnsi"/>
        </w:rPr>
        <w:t xml:space="preserve">geen uitkomst wanneer </w:t>
      </w:r>
      <w:r w:rsidR="00972746">
        <w:rPr>
          <w:rFonts w:asciiTheme="majorHAnsi" w:hAnsiTheme="majorHAnsi"/>
        </w:rPr>
        <w:t>een bestuurslid zelf betrokken is bij seks</w:t>
      </w:r>
      <w:r w:rsidR="005D2F93">
        <w:rPr>
          <w:rFonts w:asciiTheme="majorHAnsi" w:hAnsiTheme="majorHAnsi"/>
        </w:rPr>
        <w:t>ueel grensoverschrijdend gedrag</w:t>
      </w:r>
      <w:r w:rsidR="00485906">
        <w:rPr>
          <w:rFonts w:asciiTheme="majorHAnsi" w:hAnsiTheme="majorHAnsi"/>
        </w:rPr>
        <w:t>.</w:t>
      </w:r>
    </w:p>
    <w:p w:rsidRPr="006833B7" w:rsidR="00D654E4" w:rsidP="00DA0983" w:rsidRDefault="00782515" w14:paraId="6B9B90F2" w14:textId="2B49F17B">
      <w:pPr>
        <w:pStyle w:val="Lijstalinea"/>
        <w:numPr>
          <w:ilvl w:val="0"/>
          <w:numId w:val="1"/>
        </w:numPr>
        <w:rPr>
          <w:rFonts w:asciiTheme="majorHAnsi" w:hAnsiTheme="majorHAnsi"/>
        </w:rPr>
      </w:pPr>
      <w:r w:rsidRPr="007B7BF0">
        <w:rPr>
          <w:rFonts w:asciiTheme="majorHAnsi" w:hAnsiTheme="majorHAnsi"/>
        </w:rPr>
        <w:t xml:space="preserve">Kortom: </w:t>
      </w:r>
      <w:r w:rsidR="00904204">
        <w:rPr>
          <w:rFonts w:asciiTheme="majorHAnsi" w:hAnsiTheme="majorHAnsi"/>
        </w:rPr>
        <w:t xml:space="preserve">wees uitermate voorzichtig bij het invoeren van een meldplicht en voer deze alleen in wanneer </w:t>
      </w:r>
      <w:r w:rsidR="00485906">
        <w:rPr>
          <w:rFonts w:asciiTheme="majorHAnsi" w:hAnsiTheme="majorHAnsi"/>
        </w:rPr>
        <w:t xml:space="preserve">voldoende rekening is gehouden met de voornoemde kanttekeningen en bezwaren. </w:t>
      </w:r>
      <w:r w:rsidR="00F71705">
        <w:rPr>
          <w:rFonts w:asciiTheme="majorHAnsi" w:hAnsiTheme="majorHAnsi"/>
        </w:rPr>
        <w:t xml:space="preserve">Om aan </w:t>
      </w:r>
      <w:r w:rsidR="0017265D">
        <w:rPr>
          <w:rFonts w:asciiTheme="majorHAnsi" w:hAnsiTheme="majorHAnsi"/>
        </w:rPr>
        <w:t>veel</w:t>
      </w:r>
      <w:r w:rsidR="00F71705">
        <w:rPr>
          <w:rFonts w:asciiTheme="majorHAnsi" w:hAnsiTheme="majorHAnsi"/>
        </w:rPr>
        <w:t xml:space="preserve"> bezwaren tegemoet te komen</w:t>
      </w:r>
      <w:r w:rsidR="0017265D">
        <w:rPr>
          <w:rFonts w:asciiTheme="majorHAnsi" w:hAnsiTheme="majorHAnsi"/>
        </w:rPr>
        <w:t xml:space="preserve">, waaronder </w:t>
      </w:r>
      <w:r w:rsidR="009E1DE1">
        <w:rPr>
          <w:rFonts w:asciiTheme="majorHAnsi" w:hAnsiTheme="majorHAnsi"/>
        </w:rPr>
        <w:t xml:space="preserve">het </w:t>
      </w:r>
      <w:r w:rsidR="0017265D">
        <w:rPr>
          <w:rFonts w:asciiTheme="majorHAnsi" w:hAnsiTheme="majorHAnsi"/>
        </w:rPr>
        <w:t>zorg dragen voor een veilig meldsysteem wanneer a) het bestuur hierin niet kan of wil voorzien, of b) waarin de potentiele melder onvoldoende vertrouwen heeft alsmede het borgen van voldoende professionaliteit van de afhandeling van meldingen,</w:t>
      </w:r>
      <w:r w:rsidR="00F71705">
        <w:rPr>
          <w:rFonts w:asciiTheme="majorHAnsi" w:hAnsiTheme="majorHAnsi"/>
        </w:rPr>
        <w:t xml:space="preserve"> is een centraal</w:t>
      </w:r>
      <w:r w:rsidR="009B0180">
        <w:rPr>
          <w:rFonts w:asciiTheme="majorHAnsi" w:hAnsiTheme="majorHAnsi"/>
        </w:rPr>
        <w:t xml:space="preserve"> meldpunt </w:t>
      </w:r>
      <w:r w:rsidR="00485906">
        <w:rPr>
          <w:rFonts w:asciiTheme="majorHAnsi" w:hAnsiTheme="majorHAnsi"/>
        </w:rPr>
        <w:t xml:space="preserve">een beter alternatief, zie </w:t>
      </w:r>
      <w:r w:rsidR="005D2F93">
        <w:rPr>
          <w:rFonts w:asciiTheme="majorHAnsi" w:hAnsiTheme="majorHAnsi"/>
        </w:rPr>
        <w:t>hieronder</w:t>
      </w:r>
      <w:r w:rsidR="00485906">
        <w:rPr>
          <w:rFonts w:asciiTheme="majorHAnsi" w:hAnsiTheme="majorHAnsi"/>
        </w:rPr>
        <w:t>.</w:t>
      </w:r>
    </w:p>
    <w:p w:rsidRPr="007B7BF0" w:rsidR="007B7BF0" w:rsidP="007B7BF0" w:rsidRDefault="007B7BF0" w14:paraId="575A75D3" w14:textId="7F5C1B97">
      <w:pPr>
        <w:pStyle w:val="Kop3"/>
      </w:pPr>
      <w:r>
        <w:t xml:space="preserve">Dus </w:t>
      </w:r>
      <w:r w:rsidR="00900817">
        <w:t>afwijking van de commissie</w:t>
      </w:r>
      <w:r w:rsidR="00724EF0">
        <w:t xml:space="preserve"> De Vries</w:t>
      </w:r>
      <w:r w:rsidR="00900817">
        <w:t xml:space="preserve">: </w:t>
      </w:r>
      <w:r>
        <w:t>opmaat naar een centraal meldpunt</w:t>
      </w:r>
    </w:p>
    <w:p w:rsidRPr="007B7BF0" w:rsidR="00C13A05" w:rsidP="005D2F93" w:rsidRDefault="00C13A05" w14:paraId="089D1596" w14:textId="1F01022F">
      <w:pPr>
        <w:pStyle w:val="Lijstalinea"/>
        <w:numPr>
          <w:ilvl w:val="0"/>
          <w:numId w:val="1"/>
        </w:numPr>
        <w:rPr>
          <w:rFonts w:asciiTheme="majorHAnsi" w:hAnsiTheme="majorHAnsi"/>
        </w:rPr>
      </w:pPr>
      <w:r w:rsidRPr="007B7BF0">
        <w:rPr>
          <w:rFonts w:asciiTheme="majorHAnsi" w:hAnsiTheme="majorHAnsi"/>
        </w:rPr>
        <w:t xml:space="preserve">De commissie </w:t>
      </w:r>
      <w:r>
        <w:rPr>
          <w:rFonts w:asciiTheme="majorHAnsi" w:hAnsiTheme="majorHAnsi"/>
        </w:rPr>
        <w:t xml:space="preserve">De Vries </w:t>
      </w:r>
      <w:r w:rsidRPr="007B7BF0">
        <w:rPr>
          <w:rFonts w:asciiTheme="majorHAnsi" w:hAnsiTheme="majorHAnsi"/>
        </w:rPr>
        <w:t>gaat niet in op de inrichting van een centraal meldpunt. Zeer ten onrechte</w:t>
      </w:r>
      <w:r w:rsidR="00331ECA">
        <w:rPr>
          <w:rFonts w:asciiTheme="majorHAnsi" w:hAnsiTheme="majorHAnsi"/>
        </w:rPr>
        <w:t>,</w:t>
      </w:r>
      <w:r w:rsidRPr="007B7BF0">
        <w:rPr>
          <w:rFonts w:asciiTheme="majorHAnsi" w:hAnsiTheme="majorHAnsi"/>
        </w:rPr>
        <w:t xml:space="preserve"> vind ik</w:t>
      </w:r>
      <w:r>
        <w:rPr>
          <w:rFonts w:asciiTheme="majorHAnsi" w:hAnsiTheme="majorHAnsi"/>
        </w:rPr>
        <w:t>.</w:t>
      </w:r>
      <w:r w:rsidRPr="007B7BF0">
        <w:rPr>
          <w:rFonts w:asciiTheme="majorHAnsi" w:hAnsiTheme="majorHAnsi"/>
        </w:rPr>
        <w:t xml:space="preserve"> </w:t>
      </w:r>
      <w:r>
        <w:rPr>
          <w:rFonts w:asciiTheme="majorHAnsi" w:hAnsiTheme="majorHAnsi"/>
        </w:rPr>
        <w:t xml:space="preserve">In de persconferentie op 12 december 2017 heeft de heer De Vries zich </w:t>
      </w:r>
      <w:r w:rsidR="005D2F93">
        <w:rPr>
          <w:rFonts w:asciiTheme="majorHAnsi" w:hAnsiTheme="majorHAnsi"/>
        </w:rPr>
        <w:t xml:space="preserve">expliciet </w:t>
      </w:r>
      <w:r>
        <w:rPr>
          <w:rFonts w:asciiTheme="majorHAnsi" w:hAnsiTheme="majorHAnsi"/>
        </w:rPr>
        <w:t xml:space="preserve">uitgesproken tegen een centraal meldpunt en gewezen op de politieke onhaalbaarheid. </w:t>
      </w:r>
    </w:p>
    <w:p w:rsidRPr="007B7BF0" w:rsidR="00C13A05" w:rsidP="005D2F93" w:rsidRDefault="00C13A05" w14:paraId="0D51C408" w14:textId="77777777">
      <w:pPr>
        <w:pStyle w:val="Lijstalinea"/>
        <w:numPr>
          <w:ilvl w:val="0"/>
          <w:numId w:val="1"/>
        </w:numPr>
        <w:rPr>
          <w:rFonts w:asciiTheme="majorHAnsi" w:hAnsiTheme="majorHAnsi"/>
        </w:rPr>
      </w:pPr>
      <w:r>
        <w:rPr>
          <w:rFonts w:asciiTheme="majorHAnsi" w:hAnsiTheme="majorHAnsi"/>
        </w:rPr>
        <w:t>Met de</w:t>
      </w:r>
      <w:r w:rsidRPr="007B7BF0">
        <w:rPr>
          <w:rFonts w:asciiTheme="majorHAnsi" w:hAnsiTheme="majorHAnsi"/>
        </w:rPr>
        <w:t xml:space="preserve"> hooggeleerde professor </w:t>
      </w:r>
      <w:r>
        <w:rPr>
          <w:rFonts w:asciiTheme="majorHAnsi" w:hAnsiTheme="majorHAnsi"/>
        </w:rPr>
        <w:t xml:space="preserve">Van </w:t>
      </w:r>
      <w:r w:rsidRPr="007B7BF0">
        <w:rPr>
          <w:rFonts w:asciiTheme="majorHAnsi" w:hAnsiTheme="majorHAnsi"/>
        </w:rPr>
        <w:t>Vollenhoven</w:t>
      </w:r>
      <w:r>
        <w:rPr>
          <w:rFonts w:asciiTheme="majorHAnsi" w:hAnsiTheme="majorHAnsi"/>
        </w:rPr>
        <w:t xml:space="preserve"> ben ik juist van mening dat een centraal meldpunt noodzakelijk is, voor een veilige samenleving. M</w:t>
      </w:r>
      <w:r w:rsidRPr="007B7BF0">
        <w:rPr>
          <w:rFonts w:asciiTheme="majorHAnsi" w:hAnsiTheme="majorHAnsi"/>
        </w:rPr>
        <w:t xml:space="preserve">et </w:t>
      </w:r>
      <w:r>
        <w:rPr>
          <w:rFonts w:asciiTheme="majorHAnsi" w:hAnsiTheme="majorHAnsi"/>
        </w:rPr>
        <w:t xml:space="preserve">mijn gewaardeerde collega </w:t>
      </w:r>
      <w:r w:rsidRPr="007B7BF0">
        <w:rPr>
          <w:rFonts w:asciiTheme="majorHAnsi" w:hAnsiTheme="majorHAnsi"/>
        </w:rPr>
        <w:t xml:space="preserve">verken </w:t>
      </w:r>
      <w:r>
        <w:rPr>
          <w:rFonts w:asciiTheme="majorHAnsi" w:hAnsiTheme="majorHAnsi"/>
        </w:rPr>
        <w:t xml:space="preserve">ik </w:t>
      </w:r>
      <w:r w:rsidRPr="007B7BF0">
        <w:rPr>
          <w:rFonts w:asciiTheme="majorHAnsi" w:hAnsiTheme="majorHAnsi"/>
        </w:rPr>
        <w:t xml:space="preserve">op welke wijze een dergelijk centraal meldpunt vorm kan krijgen en </w:t>
      </w:r>
      <w:r>
        <w:rPr>
          <w:rFonts w:asciiTheme="majorHAnsi" w:hAnsiTheme="majorHAnsi"/>
        </w:rPr>
        <w:t xml:space="preserve">mogelijk, bij gewezen succes, op termijn uit </w:t>
      </w:r>
      <w:r w:rsidRPr="007B7BF0">
        <w:rPr>
          <w:rFonts w:asciiTheme="majorHAnsi" w:hAnsiTheme="majorHAnsi"/>
        </w:rPr>
        <w:t xml:space="preserve">kan groeien tot </w:t>
      </w:r>
      <w:r>
        <w:rPr>
          <w:rFonts w:asciiTheme="majorHAnsi" w:hAnsiTheme="majorHAnsi"/>
        </w:rPr>
        <w:t xml:space="preserve">een </w:t>
      </w:r>
      <w:r w:rsidRPr="007B7BF0">
        <w:rPr>
          <w:rFonts w:asciiTheme="majorHAnsi" w:hAnsiTheme="majorHAnsi"/>
        </w:rPr>
        <w:t>meldpunt dat</w:t>
      </w:r>
      <w:r>
        <w:rPr>
          <w:rFonts w:asciiTheme="majorHAnsi" w:hAnsiTheme="majorHAnsi"/>
        </w:rPr>
        <w:t>, ook</w:t>
      </w:r>
      <w:r w:rsidRPr="007B7BF0">
        <w:rPr>
          <w:rFonts w:asciiTheme="majorHAnsi" w:hAnsiTheme="majorHAnsi"/>
        </w:rPr>
        <w:t xml:space="preserve"> in breder opzicht</w:t>
      </w:r>
      <w:r>
        <w:rPr>
          <w:rFonts w:asciiTheme="majorHAnsi" w:hAnsiTheme="majorHAnsi"/>
        </w:rPr>
        <w:t>,</w:t>
      </w:r>
      <w:r w:rsidRPr="007B7BF0">
        <w:rPr>
          <w:rFonts w:asciiTheme="majorHAnsi" w:hAnsiTheme="majorHAnsi"/>
        </w:rPr>
        <w:t xml:space="preserve"> een bijdrage kan leveren aan het veiliger maken van de samenleving. </w:t>
      </w:r>
    </w:p>
    <w:p w:rsidRPr="00900817" w:rsidR="00C13A05" w:rsidP="005D2F93" w:rsidRDefault="00C13A05" w14:paraId="14DA24A6" w14:textId="77777777">
      <w:pPr>
        <w:pStyle w:val="Lijstalinea"/>
        <w:numPr>
          <w:ilvl w:val="0"/>
          <w:numId w:val="1"/>
        </w:numPr>
        <w:rPr>
          <w:rFonts w:asciiTheme="majorHAnsi" w:hAnsiTheme="majorHAnsi"/>
        </w:rPr>
      </w:pPr>
      <w:r w:rsidRPr="00900817">
        <w:rPr>
          <w:rFonts w:asciiTheme="majorHAnsi" w:hAnsiTheme="majorHAnsi"/>
        </w:rPr>
        <w:t xml:space="preserve">Overigens is ook mijn collega dr. mr. Anton van Wijk, directeur van Bureau Beke en ervaren onderzoeker op het gebied van seksueel grensoverschrijdend gedrag, de mening toegedaan dat er een centraal meldpunt </w:t>
      </w:r>
      <w:r>
        <w:rPr>
          <w:rFonts w:asciiTheme="majorHAnsi" w:hAnsiTheme="majorHAnsi"/>
        </w:rPr>
        <w:t xml:space="preserve">dient te </w:t>
      </w:r>
      <w:r w:rsidRPr="00900817">
        <w:rPr>
          <w:rFonts w:asciiTheme="majorHAnsi" w:hAnsiTheme="majorHAnsi"/>
        </w:rPr>
        <w:t xml:space="preserve">komen. </w:t>
      </w:r>
    </w:p>
    <w:p w:rsidR="00C13A05" w:rsidP="005D2F93" w:rsidRDefault="00C13A05" w14:paraId="20548843" w14:textId="212636E2">
      <w:pPr>
        <w:pStyle w:val="Lijstalinea"/>
        <w:numPr>
          <w:ilvl w:val="0"/>
          <w:numId w:val="1"/>
        </w:numPr>
        <w:rPr>
          <w:rFonts w:eastAsia="Times New Roman" w:cs="Times New Roman" w:asciiTheme="majorHAnsi" w:hAnsiTheme="majorHAnsi"/>
          <w:color w:val="000000"/>
        </w:rPr>
      </w:pPr>
      <w:r>
        <w:rPr>
          <w:rFonts w:asciiTheme="majorHAnsi" w:hAnsiTheme="majorHAnsi"/>
        </w:rPr>
        <w:t>Bij dit o</w:t>
      </w:r>
      <w:r w:rsidRPr="007B7BF0">
        <w:rPr>
          <w:rFonts w:asciiTheme="majorHAnsi" w:hAnsiTheme="majorHAnsi"/>
        </w:rPr>
        <w:t xml:space="preserve">nafhankelijk meldpunt </w:t>
      </w:r>
      <w:r>
        <w:rPr>
          <w:rFonts w:asciiTheme="majorHAnsi" w:hAnsiTheme="majorHAnsi"/>
        </w:rPr>
        <w:t xml:space="preserve">wordt </w:t>
      </w:r>
      <w:r w:rsidRPr="007B7BF0">
        <w:rPr>
          <w:rFonts w:asciiTheme="majorHAnsi" w:hAnsiTheme="majorHAnsi"/>
        </w:rPr>
        <w:t xml:space="preserve">door een team van </w:t>
      </w:r>
      <w:r>
        <w:rPr>
          <w:rFonts w:asciiTheme="majorHAnsi" w:hAnsiTheme="majorHAnsi"/>
        </w:rPr>
        <w:t xml:space="preserve">ervaren goed opgeleide </w:t>
      </w:r>
      <w:r w:rsidRPr="007B7BF0">
        <w:rPr>
          <w:rFonts w:asciiTheme="majorHAnsi" w:hAnsiTheme="majorHAnsi"/>
        </w:rPr>
        <w:t xml:space="preserve">experts een beoordeling </w:t>
      </w:r>
      <w:r>
        <w:rPr>
          <w:rFonts w:asciiTheme="majorHAnsi" w:hAnsiTheme="majorHAnsi"/>
        </w:rPr>
        <w:t>gegeven</w:t>
      </w:r>
      <w:r w:rsidRPr="007B7BF0">
        <w:rPr>
          <w:rFonts w:asciiTheme="majorHAnsi" w:hAnsiTheme="majorHAnsi"/>
        </w:rPr>
        <w:t xml:space="preserve"> </w:t>
      </w:r>
      <w:r w:rsidRPr="007B7BF0">
        <w:rPr>
          <w:rFonts w:eastAsia="Times New Roman" w:cs="Times New Roman" w:asciiTheme="majorHAnsi" w:hAnsiTheme="majorHAnsi"/>
          <w:color w:val="000000"/>
        </w:rPr>
        <w:t xml:space="preserve">van de ernst van de situatie en de betrouwbaarheid van de gegeven informatie. </w:t>
      </w:r>
      <w:r>
        <w:rPr>
          <w:rFonts w:eastAsia="Times New Roman" w:cs="Times New Roman" w:asciiTheme="majorHAnsi" w:hAnsiTheme="majorHAnsi"/>
          <w:color w:val="000000"/>
        </w:rPr>
        <w:t>Het</w:t>
      </w:r>
      <w:r w:rsidRPr="007B7BF0">
        <w:rPr>
          <w:rFonts w:eastAsia="Times New Roman" w:cs="Times New Roman" w:asciiTheme="majorHAnsi" w:hAnsiTheme="majorHAnsi"/>
          <w:color w:val="000000"/>
        </w:rPr>
        <w:t xml:space="preserve"> team van experts beoordeelt </w:t>
      </w:r>
      <w:r>
        <w:rPr>
          <w:rFonts w:eastAsia="Times New Roman" w:cs="Times New Roman" w:asciiTheme="majorHAnsi" w:hAnsiTheme="majorHAnsi"/>
          <w:color w:val="000000"/>
        </w:rPr>
        <w:t xml:space="preserve">dus </w:t>
      </w:r>
      <w:r w:rsidRPr="007B7BF0">
        <w:rPr>
          <w:rFonts w:eastAsia="Times New Roman" w:cs="Times New Roman" w:asciiTheme="majorHAnsi" w:hAnsiTheme="majorHAnsi"/>
          <w:color w:val="000000"/>
        </w:rPr>
        <w:t xml:space="preserve">de ernst/aard/omvang van de melding(en) </w:t>
      </w:r>
      <w:r>
        <w:rPr>
          <w:rFonts w:eastAsia="Times New Roman" w:cs="Times New Roman" w:asciiTheme="majorHAnsi" w:hAnsiTheme="majorHAnsi"/>
          <w:color w:val="000000"/>
        </w:rPr>
        <w:t xml:space="preserve">en </w:t>
      </w:r>
      <w:r w:rsidRPr="007B7BF0">
        <w:rPr>
          <w:rFonts w:eastAsia="Times New Roman" w:cs="Times New Roman" w:asciiTheme="majorHAnsi" w:hAnsiTheme="majorHAnsi"/>
          <w:color w:val="000000"/>
        </w:rPr>
        <w:t xml:space="preserve">kan overleggen met de politie. </w:t>
      </w:r>
      <w:r w:rsidRPr="00C13A05">
        <w:rPr>
          <w:rFonts w:eastAsia="Times New Roman" w:cs="Times New Roman" w:asciiTheme="majorHAnsi" w:hAnsiTheme="majorHAnsi"/>
          <w:color w:val="000000"/>
        </w:rPr>
        <w:t xml:space="preserve">Belangrijk is dus dat het meldpunt voldoende onafhankelijk kan functioneren en de kwaliteit van de experts geborgd is. </w:t>
      </w:r>
    </w:p>
    <w:p w:rsidRPr="00C13A05" w:rsidR="00C13A05" w:rsidP="005D2F93" w:rsidRDefault="00C13A05" w14:paraId="3C082437" w14:textId="4EC1CD5B">
      <w:pPr>
        <w:pStyle w:val="Lijstalinea"/>
        <w:numPr>
          <w:ilvl w:val="0"/>
          <w:numId w:val="1"/>
        </w:numPr>
        <w:rPr>
          <w:rFonts w:asciiTheme="majorHAnsi" w:hAnsiTheme="majorHAnsi"/>
        </w:rPr>
      </w:pPr>
      <w:r w:rsidRPr="007B7BF0">
        <w:rPr>
          <w:rFonts w:eastAsia="Times New Roman" w:cs="Times New Roman" w:asciiTheme="majorHAnsi" w:hAnsiTheme="majorHAnsi"/>
          <w:color w:val="000000"/>
        </w:rPr>
        <w:t xml:space="preserve">Een goed uitgerust meldpunt kan naar </w:t>
      </w:r>
      <w:r>
        <w:rPr>
          <w:rFonts w:eastAsia="Times New Roman" w:cs="Times New Roman" w:asciiTheme="majorHAnsi" w:hAnsiTheme="majorHAnsi"/>
          <w:color w:val="000000"/>
        </w:rPr>
        <w:t>onze</w:t>
      </w:r>
      <w:r w:rsidRPr="007B7BF0">
        <w:rPr>
          <w:rFonts w:eastAsia="Times New Roman" w:cs="Times New Roman" w:asciiTheme="majorHAnsi" w:hAnsiTheme="majorHAnsi"/>
          <w:color w:val="000000"/>
        </w:rPr>
        <w:t xml:space="preserve"> overtuiging niet alleen </w:t>
      </w:r>
      <w:r w:rsidR="009E1DE1">
        <w:rPr>
          <w:rFonts w:eastAsia="Times New Roman" w:cs="Times New Roman" w:asciiTheme="majorHAnsi" w:hAnsiTheme="majorHAnsi"/>
          <w:color w:val="000000"/>
        </w:rPr>
        <w:t xml:space="preserve">ook </w:t>
      </w:r>
      <w:r w:rsidRPr="007B7BF0">
        <w:rPr>
          <w:rFonts w:eastAsia="Times New Roman" w:cs="Times New Roman" w:asciiTheme="majorHAnsi" w:hAnsiTheme="majorHAnsi"/>
          <w:color w:val="000000"/>
        </w:rPr>
        <w:t>met duidelijke adviezen komen over hoe het slachtoffer zou kunnen handelen, maar de meldingen van het meldpunt aan de politie kunnen vanwege de kwalitatief hoogwaardige beoordeling van experts</w:t>
      </w:r>
      <w:r>
        <w:rPr>
          <w:rFonts w:eastAsia="Times New Roman" w:cs="Times New Roman" w:asciiTheme="majorHAnsi" w:hAnsiTheme="majorHAnsi"/>
          <w:color w:val="000000"/>
        </w:rPr>
        <w:t>, ook serieuzer worden genomen en beter worden gemonitord.</w:t>
      </w:r>
    </w:p>
    <w:p w:rsidRPr="00C13A05" w:rsidR="00C13A05" w:rsidP="005D2F93" w:rsidRDefault="00C13A05" w14:paraId="58CCC278" w14:textId="61C77609">
      <w:pPr>
        <w:pStyle w:val="Lijstalinea"/>
        <w:numPr>
          <w:ilvl w:val="0"/>
          <w:numId w:val="1"/>
        </w:numPr>
        <w:rPr>
          <w:rFonts w:asciiTheme="majorHAnsi" w:hAnsiTheme="majorHAnsi"/>
        </w:rPr>
      </w:pPr>
      <w:r>
        <w:rPr>
          <w:rFonts w:eastAsia="Times New Roman" w:cs="Times New Roman" w:asciiTheme="majorHAnsi" w:hAnsiTheme="majorHAnsi"/>
          <w:color w:val="000000"/>
        </w:rPr>
        <w:t xml:space="preserve">Zo ontstaat bovendien een </w:t>
      </w:r>
      <w:r w:rsidRPr="00C13A05" w:rsidR="009B0180">
        <w:rPr>
          <w:rFonts w:eastAsia="Times New Roman" w:cs="Times New Roman" w:asciiTheme="majorHAnsi" w:hAnsiTheme="majorHAnsi"/>
          <w:color w:val="000000"/>
        </w:rPr>
        <w:t xml:space="preserve">kwalitatief/effectief registratiesysteem en </w:t>
      </w:r>
      <w:r>
        <w:rPr>
          <w:rFonts w:eastAsia="Times New Roman" w:cs="Times New Roman" w:asciiTheme="majorHAnsi" w:hAnsiTheme="majorHAnsi"/>
          <w:color w:val="000000"/>
        </w:rPr>
        <w:t xml:space="preserve">de verschillende </w:t>
      </w:r>
      <w:r w:rsidRPr="00C13A05" w:rsidR="009B0180">
        <w:rPr>
          <w:rFonts w:eastAsia="Times New Roman" w:cs="Times New Roman" w:asciiTheme="majorHAnsi" w:hAnsiTheme="majorHAnsi"/>
          <w:color w:val="000000"/>
        </w:rPr>
        <w:t xml:space="preserve">meldingen kunnen eenvoudig aan elkaar gekoppeld worden. Bij een systeem waarbij een dergelijk punt ontbreekt, is het onmogelijk meldingen aan elkaar te koppelen waardoor betrokkenen eenvoudig van club naar club, van bond naar bond, kunnen overstappen. </w:t>
      </w:r>
    </w:p>
    <w:p w:rsidRPr="006B6572" w:rsidR="00894282" w:rsidP="005D2F93" w:rsidRDefault="00894282" w14:paraId="433DFD56" w14:textId="08EB0F2F">
      <w:pPr>
        <w:pStyle w:val="Lijstalinea"/>
        <w:numPr>
          <w:ilvl w:val="0"/>
          <w:numId w:val="1"/>
        </w:numPr>
        <w:rPr>
          <w:rFonts w:asciiTheme="majorHAnsi" w:hAnsiTheme="majorHAnsi"/>
        </w:rPr>
      </w:pPr>
      <w:r w:rsidRPr="006B6572">
        <w:rPr>
          <w:rFonts w:asciiTheme="majorHAnsi" w:hAnsiTheme="majorHAnsi"/>
        </w:rPr>
        <w:t xml:space="preserve">Dit meldpunt dient </w:t>
      </w:r>
      <w:r w:rsidR="0017265D">
        <w:rPr>
          <w:rFonts w:asciiTheme="majorHAnsi" w:hAnsiTheme="majorHAnsi"/>
        </w:rPr>
        <w:t xml:space="preserve">–ook- </w:t>
      </w:r>
      <w:r w:rsidRPr="006B6572">
        <w:rPr>
          <w:rFonts w:asciiTheme="majorHAnsi" w:hAnsiTheme="majorHAnsi"/>
        </w:rPr>
        <w:t xml:space="preserve">toegankelijk te zijn voor de ongeorganiseerde sportbeoefenaar. </w:t>
      </w:r>
      <w:r w:rsidR="005712D5">
        <w:rPr>
          <w:rFonts w:asciiTheme="majorHAnsi" w:hAnsiTheme="majorHAnsi"/>
        </w:rPr>
        <w:t xml:space="preserve">Er zijn immers zeer veel sporters niet betrokken als lid bij een club/sportbond en ook voor deze groep dient sportbeoefening </w:t>
      </w:r>
      <w:r w:rsidR="00C13A05">
        <w:rPr>
          <w:rFonts w:asciiTheme="majorHAnsi" w:hAnsiTheme="majorHAnsi"/>
        </w:rPr>
        <w:t xml:space="preserve">vanzelfsprekend </w:t>
      </w:r>
      <w:r w:rsidR="005712D5">
        <w:rPr>
          <w:rFonts w:asciiTheme="majorHAnsi" w:hAnsiTheme="majorHAnsi"/>
        </w:rPr>
        <w:t>veilig te zijn.</w:t>
      </w:r>
    </w:p>
    <w:p w:rsidRPr="006B6572" w:rsidR="006B6572" w:rsidP="005D2F93" w:rsidRDefault="006B6572" w14:paraId="3F48B64F" w14:textId="3FA80B01">
      <w:pPr>
        <w:pStyle w:val="Lijstalinea"/>
        <w:numPr>
          <w:ilvl w:val="0"/>
          <w:numId w:val="1"/>
        </w:numPr>
        <w:rPr>
          <w:rFonts w:eastAsia="Times New Roman" w:cs="Times New Roman" w:asciiTheme="majorHAnsi" w:hAnsiTheme="majorHAnsi"/>
          <w:color w:val="000000"/>
        </w:rPr>
      </w:pPr>
      <w:r>
        <w:rPr>
          <w:rFonts w:eastAsia="Times New Roman" w:cs="Times New Roman" w:asciiTheme="majorHAnsi" w:hAnsiTheme="majorHAnsi"/>
          <w:color w:val="000000"/>
        </w:rPr>
        <w:t>Bij dit meldpunt dienen ook de meldingen</w:t>
      </w:r>
      <w:r w:rsidR="005712D5">
        <w:rPr>
          <w:rFonts w:eastAsia="Times New Roman" w:cs="Times New Roman" w:asciiTheme="majorHAnsi" w:hAnsiTheme="majorHAnsi"/>
          <w:color w:val="000000"/>
        </w:rPr>
        <w:t>,</w:t>
      </w:r>
      <w:r w:rsidR="009E1DE1">
        <w:rPr>
          <w:rFonts w:eastAsia="Times New Roman" w:cs="Times New Roman" w:asciiTheme="majorHAnsi" w:hAnsiTheme="majorHAnsi"/>
          <w:color w:val="000000"/>
        </w:rPr>
        <w:t xml:space="preserve"> die bij vereniging</w:t>
      </w:r>
      <w:r>
        <w:rPr>
          <w:rFonts w:eastAsia="Times New Roman" w:cs="Times New Roman" w:asciiTheme="majorHAnsi" w:hAnsiTheme="majorHAnsi"/>
          <w:color w:val="000000"/>
        </w:rPr>
        <w:t>/bond zijn gedaan</w:t>
      </w:r>
      <w:r w:rsidR="005712D5">
        <w:rPr>
          <w:rFonts w:eastAsia="Times New Roman" w:cs="Times New Roman" w:asciiTheme="majorHAnsi" w:hAnsiTheme="majorHAnsi"/>
          <w:color w:val="000000"/>
        </w:rPr>
        <w:t>,</w:t>
      </w:r>
      <w:r>
        <w:rPr>
          <w:rFonts w:eastAsia="Times New Roman" w:cs="Times New Roman" w:asciiTheme="majorHAnsi" w:hAnsiTheme="majorHAnsi"/>
          <w:color w:val="000000"/>
        </w:rPr>
        <w:t xml:space="preserve"> binnen te komen. D</w:t>
      </w:r>
      <w:r w:rsidR="005712D5">
        <w:rPr>
          <w:rFonts w:eastAsia="Times New Roman" w:cs="Times New Roman" w:asciiTheme="majorHAnsi" w:hAnsiTheme="majorHAnsi"/>
          <w:color w:val="000000"/>
        </w:rPr>
        <w:t xml:space="preserve">it kan via een centraal systeem, waarbij vanzelfsprekend de privacy van betrokkenen geborgd dient te zijn. </w:t>
      </w:r>
    </w:p>
    <w:p w:rsidRPr="007B7BF0" w:rsidR="007B7BF0" w:rsidP="005D2F93" w:rsidRDefault="007B7BF0" w14:paraId="46BDCC04" w14:textId="29C5A7B1">
      <w:pPr>
        <w:pStyle w:val="Lijstalinea"/>
        <w:numPr>
          <w:ilvl w:val="0"/>
          <w:numId w:val="1"/>
        </w:numPr>
        <w:rPr>
          <w:rFonts w:eastAsia="Times New Roman" w:cs="Times New Roman" w:asciiTheme="majorHAnsi" w:hAnsiTheme="majorHAnsi"/>
          <w:color w:val="000000"/>
        </w:rPr>
      </w:pPr>
      <w:r w:rsidRPr="007B7BF0">
        <w:rPr>
          <w:rFonts w:eastAsia="Times New Roman" w:cs="Times New Roman" w:asciiTheme="majorHAnsi" w:hAnsiTheme="majorHAnsi"/>
          <w:color w:val="000000"/>
        </w:rPr>
        <w:t xml:space="preserve">Idealiter komen daar </w:t>
      </w:r>
      <w:r w:rsidR="005712D5">
        <w:rPr>
          <w:rFonts w:eastAsia="Times New Roman" w:cs="Times New Roman" w:asciiTheme="majorHAnsi" w:hAnsiTheme="majorHAnsi"/>
          <w:color w:val="000000"/>
        </w:rPr>
        <w:t xml:space="preserve">in de toekomst </w:t>
      </w:r>
      <w:r w:rsidRPr="007B7BF0">
        <w:rPr>
          <w:rFonts w:eastAsia="Times New Roman" w:cs="Times New Roman" w:asciiTheme="majorHAnsi" w:hAnsiTheme="majorHAnsi"/>
          <w:color w:val="000000"/>
        </w:rPr>
        <w:t xml:space="preserve">ook meldingen samen </w:t>
      </w:r>
      <w:r w:rsidR="009E1DE1">
        <w:rPr>
          <w:rFonts w:eastAsia="Times New Roman" w:cs="Times New Roman" w:asciiTheme="majorHAnsi" w:hAnsiTheme="majorHAnsi"/>
          <w:color w:val="000000"/>
        </w:rPr>
        <w:t>die betrekking hebben op seksueel grensoverschrijdend binnen andere</w:t>
      </w:r>
      <w:r w:rsidRPr="007B7BF0">
        <w:rPr>
          <w:rFonts w:eastAsia="Times New Roman" w:cs="Times New Roman" w:asciiTheme="majorHAnsi" w:hAnsiTheme="majorHAnsi"/>
          <w:color w:val="000000"/>
        </w:rPr>
        <w:t xml:space="preserve"> sectoren zoals </w:t>
      </w:r>
      <w:r w:rsidR="005712D5">
        <w:rPr>
          <w:rFonts w:eastAsia="Times New Roman" w:cs="Times New Roman" w:asciiTheme="majorHAnsi" w:hAnsiTheme="majorHAnsi"/>
          <w:color w:val="000000"/>
        </w:rPr>
        <w:t xml:space="preserve">scouting, </w:t>
      </w:r>
      <w:r w:rsidRPr="007B7BF0">
        <w:rPr>
          <w:rFonts w:eastAsia="Times New Roman" w:cs="Times New Roman" w:asciiTheme="majorHAnsi" w:hAnsiTheme="majorHAnsi"/>
          <w:color w:val="000000"/>
        </w:rPr>
        <w:t xml:space="preserve">de zorg of het onderwijs. </w:t>
      </w:r>
    </w:p>
    <w:p w:rsidRPr="00331ECA" w:rsidR="007D2D7F" w:rsidP="005D2F93" w:rsidRDefault="009B0B9A" w14:paraId="07C762BB" w14:textId="0ECC1EE1">
      <w:pPr>
        <w:pStyle w:val="Lijstalinea"/>
        <w:numPr>
          <w:ilvl w:val="0"/>
          <w:numId w:val="1"/>
        </w:numPr>
        <w:rPr>
          <w:rFonts w:asciiTheme="majorHAnsi" w:hAnsiTheme="majorHAnsi"/>
        </w:rPr>
      </w:pPr>
      <w:r>
        <w:rPr>
          <w:rFonts w:eastAsia="Times New Roman" w:cs="Times New Roman" w:asciiTheme="majorHAnsi" w:hAnsiTheme="majorHAnsi"/>
          <w:color w:val="000000"/>
        </w:rPr>
        <w:t xml:space="preserve">Het meldpunt dient een publiekrechtelijk </w:t>
      </w:r>
      <w:r w:rsidRPr="00C13A05" w:rsidR="00E16A04">
        <w:rPr>
          <w:rFonts w:eastAsia="Times New Roman" w:cs="Times New Roman" w:asciiTheme="majorHAnsi" w:hAnsiTheme="majorHAnsi"/>
          <w:color w:val="000000"/>
        </w:rPr>
        <w:t xml:space="preserve">karakter te krijgen. Enerzijds om </w:t>
      </w:r>
      <w:r w:rsidR="009E1DE1">
        <w:rPr>
          <w:rFonts w:eastAsia="Times New Roman" w:cs="Times New Roman" w:asciiTheme="majorHAnsi" w:hAnsiTheme="majorHAnsi"/>
          <w:color w:val="000000"/>
        </w:rPr>
        <w:t xml:space="preserve">ervoor zorg te dragen dat de overheid de veiligheidstaak naar behoren uitoefent en anderzijds om </w:t>
      </w:r>
      <w:r w:rsidR="00E573CF">
        <w:rPr>
          <w:rFonts w:eastAsia="Times New Roman" w:cs="Times New Roman" w:asciiTheme="majorHAnsi" w:hAnsiTheme="majorHAnsi"/>
          <w:color w:val="000000"/>
        </w:rPr>
        <w:t>het delen</w:t>
      </w:r>
      <w:r w:rsidRPr="00C13A05" w:rsidR="00E16A04">
        <w:rPr>
          <w:rFonts w:eastAsia="Times New Roman" w:cs="Times New Roman" w:asciiTheme="majorHAnsi" w:hAnsiTheme="majorHAnsi"/>
          <w:color w:val="000000"/>
        </w:rPr>
        <w:t xml:space="preserve"> van </w:t>
      </w:r>
      <w:r w:rsidR="00E573CF">
        <w:rPr>
          <w:rFonts w:eastAsia="Times New Roman" w:cs="Times New Roman" w:asciiTheme="majorHAnsi" w:hAnsiTheme="majorHAnsi"/>
          <w:color w:val="000000"/>
        </w:rPr>
        <w:t>informatie eenvoudiger te maken</w:t>
      </w:r>
      <w:r w:rsidR="0017265D">
        <w:rPr>
          <w:rFonts w:eastAsia="Times New Roman" w:cs="Times New Roman" w:asciiTheme="majorHAnsi" w:hAnsiTheme="majorHAnsi"/>
          <w:color w:val="000000"/>
        </w:rPr>
        <w:t xml:space="preserve">. </w:t>
      </w:r>
    </w:p>
    <w:p w:rsidR="009E0297" w:rsidP="009E0297" w:rsidRDefault="009E0297" w14:paraId="467B5B48" w14:textId="0569C056">
      <w:pPr>
        <w:pStyle w:val="Kop2"/>
      </w:pPr>
      <w:r>
        <w:t>Conclusie</w:t>
      </w:r>
    </w:p>
    <w:p w:rsidRPr="007D2D7F" w:rsidR="007D2D7F" w:rsidP="007D2D7F" w:rsidRDefault="007D2D7F" w14:paraId="3239D085" w14:textId="77777777">
      <w:pPr>
        <w:rPr>
          <w:rFonts w:asciiTheme="majorHAnsi" w:hAnsiTheme="majorHAnsi"/>
        </w:rPr>
      </w:pPr>
    </w:p>
    <w:p w:rsidRPr="0017265D" w:rsidR="00423D2F" w:rsidP="005D2F93" w:rsidRDefault="00423D2F" w14:paraId="0F9568A1" w14:textId="2D147BB9">
      <w:pPr>
        <w:pStyle w:val="Lijstalinea"/>
        <w:numPr>
          <w:ilvl w:val="0"/>
          <w:numId w:val="1"/>
        </w:numPr>
        <w:rPr>
          <w:rFonts w:asciiTheme="majorHAnsi" w:hAnsiTheme="majorHAnsi"/>
        </w:rPr>
      </w:pPr>
      <w:r>
        <w:rPr>
          <w:rFonts w:eastAsia="Times New Roman" w:cs="Times New Roman" w:asciiTheme="majorHAnsi" w:hAnsiTheme="majorHAnsi"/>
          <w:color w:val="000000"/>
        </w:rPr>
        <w:t>Seksueel grensoverschrijdend gedrag is een maatschappelijk probleem en de sport kan dit probleem niet alleen oplossen.</w:t>
      </w:r>
      <w:r w:rsidR="0017265D">
        <w:rPr>
          <w:rFonts w:eastAsia="Times New Roman" w:cs="Times New Roman" w:asciiTheme="majorHAnsi" w:hAnsiTheme="majorHAnsi"/>
          <w:color w:val="000000"/>
        </w:rPr>
        <w:t xml:space="preserve"> </w:t>
      </w:r>
    </w:p>
    <w:p w:rsidRPr="00423D2F" w:rsidR="0017265D" w:rsidP="005D2F93" w:rsidRDefault="0017265D" w14:paraId="129D06A4" w14:textId="4A086F07">
      <w:pPr>
        <w:pStyle w:val="Lijstalinea"/>
        <w:numPr>
          <w:ilvl w:val="0"/>
          <w:numId w:val="1"/>
        </w:numPr>
        <w:rPr>
          <w:rFonts w:asciiTheme="majorHAnsi" w:hAnsiTheme="majorHAnsi"/>
        </w:rPr>
      </w:pPr>
      <w:r>
        <w:rPr>
          <w:rFonts w:eastAsia="Times New Roman" w:cs="Times New Roman" w:asciiTheme="majorHAnsi" w:hAnsiTheme="majorHAnsi"/>
          <w:color w:val="000000"/>
        </w:rPr>
        <w:t>Seksueel grensoverschrijdend gedrag gaat over veiligheid en veiligheid is een belangrijke overheidstaak.</w:t>
      </w:r>
    </w:p>
    <w:p w:rsidRPr="00423D2F" w:rsidR="00423D2F" w:rsidP="005D2F93" w:rsidRDefault="004052A3" w14:paraId="00757F3B" w14:textId="473C9B23">
      <w:pPr>
        <w:pStyle w:val="Lijstalinea"/>
        <w:numPr>
          <w:ilvl w:val="0"/>
          <w:numId w:val="1"/>
        </w:numPr>
        <w:rPr>
          <w:rFonts w:asciiTheme="majorHAnsi" w:hAnsiTheme="majorHAnsi"/>
        </w:rPr>
      </w:pPr>
      <w:r>
        <w:rPr>
          <w:rFonts w:eastAsia="Times New Roman" w:cs="Times New Roman" w:asciiTheme="majorHAnsi" w:hAnsiTheme="majorHAnsi"/>
          <w:color w:val="000000"/>
        </w:rPr>
        <w:t>Het bijna heilig geloof in zelfregulering</w:t>
      </w:r>
      <w:r w:rsidR="00423D2F">
        <w:rPr>
          <w:rFonts w:eastAsia="Times New Roman" w:cs="Times New Roman" w:asciiTheme="majorHAnsi" w:hAnsiTheme="majorHAnsi"/>
          <w:color w:val="000000"/>
        </w:rPr>
        <w:t xml:space="preserve">, door steeds meer regels waarin de sportsector zelf voorziet (waaronder reglementen en codes) </w:t>
      </w:r>
      <w:r>
        <w:rPr>
          <w:rFonts w:eastAsia="Times New Roman" w:cs="Times New Roman" w:asciiTheme="majorHAnsi" w:hAnsiTheme="majorHAnsi"/>
          <w:color w:val="000000"/>
        </w:rPr>
        <w:t>heeft</w:t>
      </w:r>
      <w:r w:rsidR="00423D2F">
        <w:rPr>
          <w:rFonts w:eastAsia="Times New Roman" w:cs="Times New Roman" w:asciiTheme="majorHAnsi" w:hAnsiTheme="majorHAnsi"/>
          <w:color w:val="000000"/>
        </w:rPr>
        <w:t xml:space="preserve">, zoals de ervaring </w:t>
      </w:r>
      <w:r w:rsidR="0017265D">
        <w:rPr>
          <w:rFonts w:eastAsia="Times New Roman" w:cs="Times New Roman" w:asciiTheme="majorHAnsi" w:hAnsiTheme="majorHAnsi"/>
          <w:color w:val="000000"/>
        </w:rPr>
        <w:t xml:space="preserve">ook in andere sectoren </w:t>
      </w:r>
      <w:r w:rsidR="00423D2F">
        <w:rPr>
          <w:rFonts w:eastAsia="Times New Roman" w:cs="Times New Roman" w:asciiTheme="majorHAnsi" w:hAnsiTheme="majorHAnsi"/>
          <w:color w:val="000000"/>
        </w:rPr>
        <w:t>leert,</w:t>
      </w:r>
      <w:r>
        <w:rPr>
          <w:rFonts w:eastAsia="Times New Roman" w:cs="Times New Roman" w:asciiTheme="majorHAnsi" w:hAnsiTheme="majorHAnsi"/>
          <w:color w:val="000000"/>
        </w:rPr>
        <w:t xml:space="preserve"> zijn langste tijd gehad. </w:t>
      </w:r>
    </w:p>
    <w:p w:rsidRPr="004052A3" w:rsidR="004052A3" w:rsidP="005D2F93" w:rsidRDefault="004052A3" w14:paraId="0E5C065F" w14:textId="369E9868">
      <w:pPr>
        <w:pStyle w:val="Lijstalinea"/>
        <w:numPr>
          <w:ilvl w:val="0"/>
          <w:numId w:val="1"/>
        </w:numPr>
        <w:rPr>
          <w:rFonts w:asciiTheme="majorHAnsi" w:hAnsiTheme="majorHAnsi"/>
        </w:rPr>
      </w:pPr>
      <w:r>
        <w:rPr>
          <w:rFonts w:eastAsia="Times New Roman" w:cs="Times New Roman" w:asciiTheme="majorHAnsi" w:hAnsiTheme="majorHAnsi"/>
          <w:color w:val="000000"/>
        </w:rPr>
        <w:t>Het is tijd dat de overheid zich me</w:t>
      </w:r>
      <w:r w:rsidR="007D2D7F">
        <w:rPr>
          <w:rFonts w:eastAsia="Times New Roman" w:cs="Times New Roman" w:asciiTheme="majorHAnsi" w:hAnsiTheme="majorHAnsi"/>
          <w:color w:val="000000"/>
        </w:rPr>
        <w:t xml:space="preserve">er actief, zichtbaar en effectief </w:t>
      </w:r>
      <w:r>
        <w:rPr>
          <w:rFonts w:eastAsia="Times New Roman" w:cs="Times New Roman" w:asciiTheme="majorHAnsi" w:hAnsiTheme="majorHAnsi"/>
          <w:color w:val="000000"/>
        </w:rPr>
        <w:t>op het veiligheidsdomein b</w:t>
      </w:r>
      <w:bookmarkStart w:name="_GoBack" w:id="0"/>
      <w:bookmarkEnd w:id="0"/>
      <w:r>
        <w:rPr>
          <w:rFonts w:eastAsia="Times New Roman" w:cs="Times New Roman" w:asciiTheme="majorHAnsi" w:hAnsiTheme="majorHAnsi"/>
          <w:color w:val="000000"/>
        </w:rPr>
        <w:t xml:space="preserve">egeeft. </w:t>
      </w:r>
    </w:p>
    <w:p w:rsidRPr="00B9583A" w:rsidR="00B9583A" w:rsidP="005D2F93" w:rsidRDefault="00B9583A" w14:paraId="1D00FF9F" w14:textId="40983A95">
      <w:pPr>
        <w:pStyle w:val="Lijstalinea"/>
        <w:numPr>
          <w:ilvl w:val="0"/>
          <w:numId w:val="1"/>
        </w:numPr>
        <w:rPr>
          <w:rFonts w:asciiTheme="majorHAnsi" w:hAnsiTheme="majorHAnsi"/>
        </w:rPr>
      </w:pPr>
      <w:r>
        <w:rPr>
          <w:rFonts w:eastAsia="Times New Roman" w:cs="Times New Roman" w:asciiTheme="majorHAnsi" w:hAnsiTheme="majorHAnsi"/>
          <w:color w:val="000000"/>
        </w:rPr>
        <w:t>Kortom: Overheid, erken de grenzen van zelfregulering en g</w:t>
      </w:r>
      <w:r w:rsidR="004052A3">
        <w:rPr>
          <w:rFonts w:eastAsia="Times New Roman" w:cs="Times New Roman" w:asciiTheme="majorHAnsi" w:hAnsiTheme="majorHAnsi"/>
          <w:color w:val="000000"/>
        </w:rPr>
        <w:t>eef experts de kans om verder te werken aan een ce</w:t>
      </w:r>
      <w:r w:rsidR="009E0297">
        <w:rPr>
          <w:rFonts w:eastAsia="Times New Roman" w:cs="Times New Roman" w:asciiTheme="majorHAnsi" w:hAnsiTheme="majorHAnsi"/>
          <w:color w:val="000000"/>
        </w:rPr>
        <w:t xml:space="preserve">ntraal meldpunt, omwille van de maatschappelijke veiligheid. </w:t>
      </w:r>
      <w:r w:rsidR="0017265D">
        <w:rPr>
          <w:rFonts w:eastAsia="Times New Roman" w:cs="Times New Roman" w:asciiTheme="majorHAnsi" w:hAnsiTheme="majorHAnsi"/>
          <w:color w:val="000000"/>
        </w:rPr>
        <w:t xml:space="preserve">Een veilige samenleving gaat immers ons allemaal aan. </w:t>
      </w:r>
    </w:p>
    <w:p w:rsidR="00B9583A" w:rsidP="00B9583A" w:rsidRDefault="00B9583A" w14:paraId="21138208" w14:textId="77777777">
      <w:pPr>
        <w:rPr>
          <w:rFonts w:eastAsia="Times New Roman" w:cs="Times New Roman" w:asciiTheme="majorHAnsi" w:hAnsiTheme="majorHAnsi"/>
          <w:color w:val="000000"/>
        </w:rPr>
      </w:pPr>
    </w:p>
    <w:p w:rsidRPr="00B9583A" w:rsidR="00A0215F" w:rsidP="00B9583A" w:rsidRDefault="006968CD" w14:paraId="691C8554" w14:textId="4A5B4416">
      <w:pPr>
        <w:rPr>
          <w:rFonts w:asciiTheme="majorHAnsi" w:hAnsiTheme="majorHAnsi"/>
        </w:rPr>
      </w:pPr>
      <w:r w:rsidRPr="00B9583A">
        <w:rPr>
          <w:rFonts w:eastAsia="Times New Roman" w:cs="Times New Roman" w:asciiTheme="majorHAnsi" w:hAnsiTheme="majorHAnsi"/>
          <w:color w:val="000000"/>
        </w:rPr>
        <w:br/>
      </w:r>
    </w:p>
    <w:sectPr w:rsidRPr="00B9583A" w:rsidR="00A0215F" w:rsidSect="00A0215F">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ABF2F" w14:textId="77777777" w:rsidR="009E1DE1" w:rsidRDefault="009E1DE1" w:rsidP="0038120D">
      <w:r>
        <w:separator/>
      </w:r>
    </w:p>
  </w:endnote>
  <w:endnote w:type="continuationSeparator" w:id="0">
    <w:p w14:paraId="1DB3DE16" w14:textId="77777777" w:rsidR="009E1DE1" w:rsidRDefault="009E1DE1" w:rsidP="0038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13752" w14:textId="77777777" w:rsidR="009E1DE1" w:rsidRDefault="009E1DE1" w:rsidP="006833B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185C13" w14:textId="77777777" w:rsidR="009E1DE1" w:rsidRDefault="009E1DE1" w:rsidP="006833B7">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807D1" w14:textId="77777777" w:rsidR="009E1DE1" w:rsidRDefault="009E1DE1" w:rsidP="006833B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E1DED">
      <w:rPr>
        <w:rStyle w:val="Paginanummer"/>
        <w:noProof/>
      </w:rPr>
      <w:t>1</w:t>
    </w:r>
    <w:r>
      <w:rPr>
        <w:rStyle w:val="Paginanummer"/>
      </w:rPr>
      <w:fldChar w:fldCharType="end"/>
    </w:r>
  </w:p>
  <w:p w14:paraId="3571A231" w14:textId="77777777" w:rsidR="009E1DE1" w:rsidRDefault="009E1DE1" w:rsidP="006833B7">
    <w:pPr>
      <w:pStyle w:val="Voettekst"/>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8044E" w14:textId="77777777" w:rsidR="009E1DE1" w:rsidRDefault="009E1DE1">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72293" w14:textId="77777777" w:rsidR="009E1DE1" w:rsidRDefault="009E1DE1" w:rsidP="0038120D">
      <w:r>
        <w:separator/>
      </w:r>
    </w:p>
  </w:footnote>
  <w:footnote w:type="continuationSeparator" w:id="0">
    <w:p w14:paraId="376FCA14" w14:textId="77777777" w:rsidR="009E1DE1" w:rsidRDefault="009E1DE1" w:rsidP="0038120D">
      <w:r>
        <w:continuationSeparator/>
      </w:r>
    </w:p>
  </w:footnote>
  <w:footnote w:id="1">
    <w:p w14:paraId="59B7AD85" w14:textId="5AB96896" w:rsidR="009E1DE1" w:rsidRPr="007C5B4C" w:rsidRDefault="009E1DE1" w:rsidP="00B9583A">
      <w:pPr>
        <w:pStyle w:val="Voetnoottekst"/>
        <w:rPr>
          <w:sz w:val="22"/>
          <w:szCs w:val="22"/>
        </w:rPr>
      </w:pPr>
      <w:r w:rsidRPr="007C5B4C">
        <w:rPr>
          <w:rStyle w:val="Voetnootmarkering"/>
          <w:sz w:val="22"/>
          <w:szCs w:val="22"/>
        </w:rPr>
        <w:footnoteRef/>
      </w:r>
      <w:r w:rsidRPr="007C5B4C">
        <w:rPr>
          <w:sz w:val="22"/>
          <w:szCs w:val="22"/>
        </w:rPr>
        <w:t xml:space="preserve"> Te downloaden via https://www.beke.nl/doc/2017/bw.politiekunde88.pdf</w:t>
      </w:r>
    </w:p>
  </w:footnote>
  <w:footnote w:id="2">
    <w:p w14:paraId="67277A2D" w14:textId="670C4558" w:rsidR="009E1DE1" w:rsidRPr="007C5B4C" w:rsidRDefault="009E1DE1">
      <w:pPr>
        <w:pStyle w:val="Voetnoottekst"/>
        <w:rPr>
          <w:sz w:val="22"/>
          <w:szCs w:val="22"/>
        </w:rPr>
      </w:pPr>
      <w:r w:rsidRPr="007C5B4C">
        <w:rPr>
          <w:rStyle w:val="Voetnootmarkering"/>
          <w:sz w:val="22"/>
          <w:szCs w:val="22"/>
        </w:rPr>
        <w:footnoteRef/>
      </w:r>
      <w:r w:rsidRPr="007C5B4C">
        <w:rPr>
          <w:sz w:val="22"/>
          <w:szCs w:val="22"/>
        </w:rPr>
        <w:t xml:space="preserve"> Bijvoorbeeld het reglement van het Instituut Sportrechtspraak, te downloaden via: http://www.isr.nl/documents/Reglementen/ISR%20Reglement%20Seksuele%20Intimidatie%202016%20met%20overgangsbepaling.pdf</w:t>
      </w:r>
    </w:p>
  </w:footnote>
  <w:footnote w:id="3">
    <w:p w14:paraId="0585015D" w14:textId="1BB6473B" w:rsidR="009E1DE1" w:rsidRPr="007C5B4C" w:rsidRDefault="009E1DE1">
      <w:pPr>
        <w:pStyle w:val="Voetnoottekst"/>
        <w:rPr>
          <w:sz w:val="22"/>
          <w:szCs w:val="22"/>
        </w:rPr>
      </w:pPr>
      <w:r w:rsidRPr="007C5B4C">
        <w:rPr>
          <w:rStyle w:val="Voetnootmarkering"/>
          <w:sz w:val="22"/>
          <w:szCs w:val="22"/>
        </w:rPr>
        <w:footnoteRef/>
      </w:r>
      <w:r w:rsidRPr="007C5B4C">
        <w:rPr>
          <w:sz w:val="22"/>
          <w:szCs w:val="22"/>
        </w:rPr>
        <w:t xml:space="preserve"> Zie meer in het algemeen de notitie “Zelfregulering is geen casinospel”, Stichting Maatschappij en Veiligheid, 13 februari 2018, te downloaden: http://www.maatschappijenveiligheid.nl/zelfregulering-noodzakelijk-maar-geen-casinospel/</w:t>
      </w:r>
    </w:p>
  </w:footnote>
  <w:footnote w:id="4">
    <w:p w14:paraId="06E7106A" w14:textId="579BEAC5" w:rsidR="009E1DE1" w:rsidRPr="007C5B4C" w:rsidRDefault="009E1DE1">
      <w:pPr>
        <w:pStyle w:val="Voetnoottekst"/>
        <w:rPr>
          <w:sz w:val="22"/>
          <w:szCs w:val="22"/>
        </w:rPr>
      </w:pPr>
      <w:r w:rsidRPr="007C5B4C">
        <w:rPr>
          <w:rStyle w:val="Voetnootmarkering"/>
          <w:sz w:val="22"/>
          <w:szCs w:val="22"/>
        </w:rPr>
        <w:footnoteRef/>
      </w:r>
      <w:r w:rsidRPr="007C5B4C">
        <w:rPr>
          <w:sz w:val="22"/>
          <w:szCs w:val="22"/>
        </w:rPr>
        <w:t xml:space="preserve"> Ik dank prof. mr. Van Vollenhoven voor zijn commentaar op een eerdere versie van deze notitie. </w:t>
      </w:r>
    </w:p>
  </w:footnote>
  <w:footnote w:id="5">
    <w:p w14:paraId="5928C7F6" w14:textId="4FAE53A7" w:rsidR="009E1DE1" w:rsidRPr="007C5B4C" w:rsidRDefault="009E1DE1" w:rsidP="00DA5F73">
      <w:pPr>
        <w:pStyle w:val="Voetnoottekst"/>
        <w:rPr>
          <w:sz w:val="22"/>
          <w:szCs w:val="22"/>
        </w:rPr>
      </w:pPr>
      <w:r w:rsidRPr="007C5B4C">
        <w:rPr>
          <w:rStyle w:val="Voetnootmarkering"/>
          <w:sz w:val="22"/>
          <w:szCs w:val="22"/>
        </w:rPr>
        <w:footnoteRef/>
      </w:r>
      <w:r w:rsidRPr="007C5B4C">
        <w:rPr>
          <w:sz w:val="22"/>
          <w:szCs w:val="22"/>
        </w:rPr>
        <w:t xml:space="preserve"> Korte selectie </w:t>
      </w:r>
      <w:hyperlink r:id="rId1" w:history="1">
        <w:r w:rsidRPr="007C5B4C">
          <w:rPr>
            <w:rStyle w:val="Hyperlink"/>
            <w:sz w:val="22"/>
            <w:szCs w:val="22"/>
          </w:rPr>
          <w:t>https://www.nporadio1.nl/langs-de-lijn-en-omstreken/onderwerpen/436924-marjan-olfers-en-walter-koeman-zijn-bij-langs-de-lijn-en-omstreken-om-te-praten-over-het-rapport-de-vries</w:t>
        </w:r>
      </w:hyperlink>
      <w:r w:rsidRPr="007C5B4C">
        <w:rPr>
          <w:sz w:val="22"/>
          <w:szCs w:val="22"/>
        </w:rPr>
        <w:t xml:space="preserve">,  </w:t>
      </w:r>
      <w:hyperlink r:id="rId2" w:history="1">
        <w:r w:rsidRPr="007C5B4C">
          <w:rPr>
            <w:rStyle w:val="Hyperlink"/>
            <w:sz w:val="22"/>
            <w:szCs w:val="22"/>
          </w:rPr>
          <w:t>https://www.volkskrant.nl/sport/slachtoffers-kritisch-over-aanpak-onderzoek-seksueel-misbruik-in-de-sport~a4544926/</w:t>
        </w:r>
      </w:hyperlink>
      <w:r w:rsidRPr="007C5B4C">
        <w:rPr>
          <w:sz w:val="22"/>
          <w:szCs w:val="22"/>
        </w:rPr>
        <w:t xml:space="preserve"> ; </w:t>
      </w:r>
      <w:hyperlink r:id="rId3" w:history="1">
        <w:r w:rsidRPr="007C5B4C">
          <w:rPr>
            <w:rStyle w:val="Hyperlink"/>
            <w:sz w:val="22"/>
            <w:szCs w:val="22"/>
          </w:rPr>
          <w:t>https://nos.nl/nieuwsuur/artikel/2207259-waar-blijft-hulp-voor-misbruikslachtoffers-in-de-sport.html</w:t>
        </w:r>
      </w:hyperlink>
      <w:r w:rsidRPr="007C5B4C">
        <w:rPr>
          <w:sz w:val="22"/>
          <w:szCs w:val="22"/>
        </w:rPr>
        <w:t xml:space="preserve"> ; https://www.rtlnieuws.nl/nederland/misbruiker-kan-van-de-ene-sportclub-naar-de-andere-dat-is-niet-uit-te-leggen</w:t>
      </w:r>
    </w:p>
  </w:footnote>
  <w:footnote w:id="6">
    <w:p w14:paraId="45260836" w14:textId="637A90D9" w:rsidR="009E1DE1" w:rsidRPr="007C5B4C" w:rsidRDefault="009E1DE1">
      <w:pPr>
        <w:pStyle w:val="Voetnoottekst"/>
        <w:rPr>
          <w:sz w:val="22"/>
          <w:szCs w:val="22"/>
        </w:rPr>
      </w:pPr>
      <w:r w:rsidRPr="007C5B4C">
        <w:rPr>
          <w:rStyle w:val="Voetnootmarkering"/>
          <w:sz w:val="22"/>
          <w:szCs w:val="22"/>
        </w:rPr>
        <w:footnoteRef/>
      </w:r>
      <w:r w:rsidRPr="007C5B4C">
        <w:rPr>
          <w:sz w:val="22"/>
          <w:szCs w:val="22"/>
        </w:rPr>
        <w:t xml:space="preserve"> Rapport van de Onderzoekscommissie seksuele intimidatie, aanbeveling 4, P. 142 </w:t>
      </w:r>
    </w:p>
  </w:footnote>
  <w:footnote w:id="7">
    <w:p w14:paraId="0CC91E09" w14:textId="5604BF53" w:rsidR="009E1DE1" w:rsidRPr="007C5B4C" w:rsidRDefault="009E1DE1">
      <w:pPr>
        <w:pStyle w:val="Voetnoottekst"/>
        <w:rPr>
          <w:sz w:val="22"/>
          <w:szCs w:val="22"/>
        </w:rPr>
      </w:pPr>
      <w:r w:rsidRPr="007C5B4C">
        <w:rPr>
          <w:rStyle w:val="Voetnootmarkering"/>
          <w:sz w:val="22"/>
          <w:szCs w:val="22"/>
        </w:rPr>
        <w:footnoteRef/>
      </w:r>
      <w:r w:rsidRPr="007C5B4C">
        <w:rPr>
          <w:sz w:val="22"/>
          <w:szCs w:val="22"/>
        </w:rPr>
        <w:t xml:space="preserve"> https://www.nocnsf.nl/nieuws/corporate-nieuws/veel-actievere-bestrijding-seksuele-intimidatie-en-misbruik-noodzakelijk</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95100" w14:textId="51B491E0" w:rsidR="009E1DE1" w:rsidRDefault="009E1DE1">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D2D3A" w14:textId="040512F2" w:rsidR="009E1DE1" w:rsidRDefault="009E1DE1">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8874" w14:textId="174D0E8D" w:rsidR="009E1DE1" w:rsidRDefault="009E1DE1">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4A16"/>
    <w:multiLevelType w:val="hybridMultilevel"/>
    <w:tmpl w:val="F7D41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D3A32"/>
    <w:multiLevelType w:val="hybridMultilevel"/>
    <w:tmpl w:val="A58A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E2815"/>
    <w:multiLevelType w:val="hybridMultilevel"/>
    <w:tmpl w:val="365E4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F1B54"/>
    <w:multiLevelType w:val="hybridMultilevel"/>
    <w:tmpl w:val="18C47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96405"/>
    <w:multiLevelType w:val="hybridMultilevel"/>
    <w:tmpl w:val="D3669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D87604"/>
    <w:multiLevelType w:val="hybridMultilevel"/>
    <w:tmpl w:val="4FFA7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B127C"/>
    <w:multiLevelType w:val="hybridMultilevel"/>
    <w:tmpl w:val="9C40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BC3AD6"/>
    <w:multiLevelType w:val="hybridMultilevel"/>
    <w:tmpl w:val="CD945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29"/>
    <w:rsid w:val="00005EEC"/>
    <w:rsid w:val="00026561"/>
    <w:rsid w:val="00055982"/>
    <w:rsid w:val="000A4987"/>
    <w:rsid w:val="000B0FA6"/>
    <w:rsid w:val="000D0DA9"/>
    <w:rsid w:val="000F318E"/>
    <w:rsid w:val="00134DD9"/>
    <w:rsid w:val="00153FA8"/>
    <w:rsid w:val="00155B7C"/>
    <w:rsid w:val="00165E29"/>
    <w:rsid w:val="0017265D"/>
    <w:rsid w:val="0017557C"/>
    <w:rsid w:val="001B06E4"/>
    <w:rsid w:val="001C0A3E"/>
    <w:rsid w:val="001F079B"/>
    <w:rsid w:val="001F19DE"/>
    <w:rsid w:val="002043FA"/>
    <w:rsid w:val="00221229"/>
    <w:rsid w:val="002A7AEE"/>
    <w:rsid w:val="002C0351"/>
    <w:rsid w:val="00322FEE"/>
    <w:rsid w:val="00331ECA"/>
    <w:rsid w:val="00333075"/>
    <w:rsid w:val="00367BA2"/>
    <w:rsid w:val="00373158"/>
    <w:rsid w:val="0038120D"/>
    <w:rsid w:val="003B01FF"/>
    <w:rsid w:val="003B3742"/>
    <w:rsid w:val="003C59D0"/>
    <w:rsid w:val="004052A3"/>
    <w:rsid w:val="00423D2F"/>
    <w:rsid w:val="00431A57"/>
    <w:rsid w:val="00485906"/>
    <w:rsid w:val="004C0990"/>
    <w:rsid w:val="004F3F9E"/>
    <w:rsid w:val="005055EC"/>
    <w:rsid w:val="0051349D"/>
    <w:rsid w:val="00560D7A"/>
    <w:rsid w:val="005712D5"/>
    <w:rsid w:val="005D2F93"/>
    <w:rsid w:val="005F40A6"/>
    <w:rsid w:val="00626A24"/>
    <w:rsid w:val="00680BFC"/>
    <w:rsid w:val="006833B7"/>
    <w:rsid w:val="006968CD"/>
    <w:rsid w:val="006B2BBD"/>
    <w:rsid w:val="006B6572"/>
    <w:rsid w:val="006C769F"/>
    <w:rsid w:val="00724EF0"/>
    <w:rsid w:val="00734A64"/>
    <w:rsid w:val="00782515"/>
    <w:rsid w:val="007B7BF0"/>
    <w:rsid w:val="007C4F70"/>
    <w:rsid w:val="007C5B4C"/>
    <w:rsid w:val="007D2D7F"/>
    <w:rsid w:val="00843512"/>
    <w:rsid w:val="0084533E"/>
    <w:rsid w:val="00894282"/>
    <w:rsid w:val="008E4AC5"/>
    <w:rsid w:val="00900817"/>
    <w:rsid w:val="00904204"/>
    <w:rsid w:val="0090787E"/>
    <w:rsid w:val="00921E74"/>
    <w:rsid w:val="00972746"/>
    <w:rsid w:val="009734AE"/>
    <w:rsid w:val="009B0180"/>
    <w:rsid w:val="009B0B9A"/>
    <w:rsid w:val="009B50EC"/>
    <w:rsid w:val="009E0297"/>
    <w:rsid w:val="009E1A08"/>
    <w:rsid w:val="009E1DE1"/>
    <w:rsid w:val="00A0215F"/>
    <w:rsid w:val="00A85762"/>
    <w:rsid w:val="00AA1483"/>
    <w:rsid w:val="00AC342D"/>
    <w:rsid w:val="00AD5AAF"/>
    <w:rsid w:val="00B17EE0"/>
    <w:rsid w:val="00B20663"/>
    <w:rsid w:val="00B7009C"/>
    <w:rsid w:val="00B9583A"/>
    <w:rsid w:val="00BB05AA"/>
    <w:rsid w:val="00BF03A7"/>
    <w:rsid w:val="00C13A05"/>
    <w:rsid w:val="00C5162A"/>
    <w:rsid w:val="00C65D6B"/>
    <w:rsid w:val="00C94C03"/>
    <w:rsid w:val="00D02898"/>
    <w:rsid w:val="00D3766E"/>
    <w:rsid w:val="00D654E4"/>
    <w:rsid w:val="00D8390B"/>
    <w:rsid w:val="00DA0983"/>
    <w:rsid w:val="00DA5F73"/>
    <w:rsid w:val="00E16A04"/>
    <w:rsid w:val="00E36338"/>
    <w:rsid w:val="00E4277E"/>
    <w:rsid w:val="00E573CF"/>
    <w:rsid w:val="00EB0EE0"/>
    <w:rsid w:val="00F65420"/>
    <w:rsid w:val="00F71705"/>
    <w:rsid w:val="00F878A4"/>
    <w:rsid w:val="00F92E33"/>
    <w:rsid w:val="00FD055C"/>
    <w:rsid w:val="00FD664A"/>
    <w:rsid w:val="00FE1DE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C77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next w:val="Normaal"/>
    <w:link w:val="Kop2Teken"/>
    <w:uiPriority w:val="9"/>
    <w:unhideWhenUsed/>
    <w:qFormat/>
    <w:rsid w:val="00A857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D654E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026561"/>
    <w:pPr>
      <w:ind w:left="720"/>
      <w:contextualSpacing/>
    </w:pPr>
  </w:style>
  <w:style w:type="character" w:customStyle="1" w:styleId="apple-converted-space">
    <w:name w:val="apple-converted-space"/>
    <w:basedOn w:val="Standaardalinea-lettertype"/>
    <w:rsid w:val="00734A64"/>
  </w:style>
  <w:style w:type="paragraph" w:styleId="Titel">
    <w:name w:val="Title"/>
    <w:basedOn w:val="Normaal"/>
    <w:next w:val="Normaal"/>
    <w:link w:val="TitelTeken"/>
    <w:uiPriority w:val="10"/>
    <w:qFormat/>
    <w:rsid w:val="00A857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A85762"/>
    <w:rPr>
      <w:rFonts w:asciiTheme="majorHAnsi" w:eastAsiaTheme="majorEastAsia" w:hAnsiTheme="majorHAnsi" w:cstheme="majorBidi"/>
      <w:color w:val="17365D" w:themeColor="text2" w:themeShade="BF"/>
      <w:spacing w:val="5"/>
      <w:kern w:val="28"/>
      <w:sz w:val="52"/>
      <w:szCs w:val="52"/>
    </w:rPr>
  </w:style>
  <w:style w:type="character" w:customStyle="1" w:styleId="Kop2Teken">
    <w:name w:val="Kop 2 Teken"/>
    <w:basedOn w:val="Standaardalinea-lettertype"/>
    <w:link w:val="Kop2"/>
    <w:uiPriority w:val="9"/>
    <w:rsid w:val="00A85762"/>
    <w:rPr>
      <w:rFonts w:asciiTheme="majorHAnsi" w:eastAsiaTheme="majorEastAsia" w:hAnsiTheme="majorHAnsi" w:cstheme="majorBidi"/>
      <w:b/>
      <w:bCs/>
      <w:color w:val="4F81BD" w:themeColor="accent1"/>
      <w:sz w:val="26"/>
      <w:szCs w:val="26"/>
    </w:rPr>
  </w:style>
  <w:style w:type="paragraph" w:styleId="Voetnoottekst">
    <w:name w:val="footnote text"/>
    <w:basedOn w:val="Normaal"/>
    <w:link w:val="VoetnoottekstTeken"/>
    <w:uiPriority w:val="99"/>
    <w:unhideWhenUsed/>
    <w:rsid w:val="0038120D"/>
  </w:style>
  <w:style w:type="character" w:customStyle="1" w:styleId="VoetnoottekstTeken">
    <w:name w:val="Voetnoottekst Teken"/>
    <w:basedOn w:val="Standaardalinea-lettertype"/>
    <w:link w:val="Voetnoottekst"/>
    <w:uiPriority w:val="99"/>
    <w:rsid w:val="0038120D"/>
  </w:style>
  <w:style w:type="character" w:styleId="Voetnootmarkering">
    <w:name w:val="footnote reference"/>
    <w:basedOn w:val="Standaardalinea-lettertype"/>
    <w:uiPriority w:val="99"/>
    <w:unhideWhenUsed/>
    <w:rsid w:val="0038120D"/>
    <w:rPr>
      <w:vertAlign w:val="superscript"/>
    </w:rPr>
  </w:style>
  <w:style w:type="character" w:styleId="Verwijzingopmerking">
    <w:name w:val="annotation reference"/>
    <w:basedOn w:val="Standaardalinea-lettertype"/>
    <w:uiPriority w:val="99"/>
    <w:semiHidden/>
    <w:unhideWhenUsed/>
    <w:rsid w:val="0038120D"/>
    <w:rPr>
      <w:sz w:val="18"/>
      <w:szCs w:val="18"/>
    </w:rPr>
  </w:style>
  <w:style w:type="paragraph" w:styleId="Tekstopmerking">
    <w:name w:val="annotation text"/>
    <w:basedOn w:val="Normaal"/>
    <w:link w:val="TekstopmerkingTeken"/>
    <w:uiPriority w:val="99"/>
    <w:semiHidden/>
    <w:unhideWhenUsed/>
    <w:rsid w:val="0038120D"/>
  </w:style>
  <w:style w:type="character" w:customStyle="1" w:styleId="TekstopmerkingTeken">
    <w:name w:val="Tekst opmerking Teken"/>
    <w:basedOn w:val="Standaardalinea-lettertype"/>
    <w:link w:val="Tekstopmerking"/>
    <w:uiPriority w:val="99"/>
    <w:semiHidden/>
    <w:rsid w:val="0038120D"/>
  </w:style>
  <w:style w:type="paragraph" w:styleId="Onderwerpvanopmerking">
    <w:name w:val="annotation subject"/>
    <w:basedOn w:val="Tekstopmerking"/>
    <w:next w:val="Tekstopmerking"/>
    <w:link w:val="OnderwerpvanopmerkingTeken"/>
    <w:uiPriority w:val="99"/>
    <w:semiHidden/>
    <w:unhideWhenUsed/>
    <w:rsid w:val="0038120D"/>
    <w:rPr>
      <w:b/>
      <w:bCs/>
      <w:sz w:val="20"/>
      <w:szCs w:val="20"/>
    </w:rPr>
  </w:style>
  <w:style w:type="character" w:customStyle="1" w:styleId="OnderwerpvanopmerkingTeken">
    <w:name w:val="Onderwerp van opmerking Teken"/>
    <w:basedOn w:val="TekstopmerkingTeken"/>
    <w:link w:val="Onderwerpvanopmerking"/>
    <w:uiPriority w:val="99"/>
    <w:semiHidden/>
    <w:rsid w:val="0038120D"/>
    <w:rPr>
      <w:b/>
      <w:bCs/>
      <w:sz w:val="20"/>
      <w:szCs w:val="20"/>
    </w:rPr>
  </w:style>
  <w:style w:type="paragraph" w:styleId="Ballontekst">
    <w:name w:val="Balloon Text"/>
    <w:basedOn w:val="Normaal"/>
    <w:link w:val="BallontekstTeken"/>
    <w:uiPriority w:val="99"/>
    <w:semiHidden/>
    <w:unhideWhenUsed/>
    <w:rsid w:val="0038120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38120D"/>
    <w:rPr>
      <w:rFonts w:ascii="Lucida Grande" w:hAnsi="Lucida Grande" w:cs="Lucida Grande"/>
      <w:sz w:val="18"/>
      <w:szCs w:val="18"/>
    </w:rPr>
  </w:style>
  <w:style w:type="character" w:customStyle="1" w:styleId="Kop3Teken">
    <w:name w:val="Kop 3 Teken"/>
    <w:basedOn w:val="Standaardalinea-lettertype"/>
    <w:link w:val="Kop3"/>
    <w:uiPriority w:val="9"/>
    <w:rsid w:val="00D654E4"/>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unhideWhenUsed/>
    <w:rsid w:val="00134DD9"/>
    <w:rPr>
      <w:color w:val="0000FF" w:themeColor="hyperlink"/>
      <w:u w:val="single"/>
    </w:rPr>
  </w:style>
  <w:style w:type="character" w:styleId="GevolgdeHyperlink">
    <w:name w:val="FollowedHyperlink"/>
    <w:basedOn w:val="Standaardalinea-lettertype"/>
    <w:uiPriority w:val="99"/>
    <w:semiHidden/>
    <w:unhideWhenUsed/>
    <w:rsid w:val="000D0DA9"/>
    <w:rPr>
      <w:color w:val="800080" w:themeColor="followedHyperlink"/>
      <w:u w:val="single"/>
    </w:rPr>
  </w:style>
  <w:style w:type="paragraph" w:styleId="Voettekst">
    <w:name w:val="footer"/>
    <w:basedOn w:val="Normaal"/>
    <w:link w:val="VoettekstTeken"/>
    <w:uiPriority w:val="99"/>
    <w:unhideWhenUsed/>
    <w:rsid w:val="006833B7"/>
    <w:pPr>
      <w:tabs>
        <w:tab w:val="center" w:pos="4536"/>
        <w:tab w:val="right" w:pos="9072"/>
      </w:tabs>
    </w:pPr>
  </w:style>
  <w:style w:type="character" w:customStyle="1" w:styleId="VoettekstTeken">
    <w:name w:val="Voettekst Teken"/>
    <w:basedOn w:val="Standaardalinea-lettertype"/>
    <w:link w:val="Voettekst"/>
    <w:uiPriority w:val="99"/>
    <w:rsid w:val="006833B7"/>
  </w:style>
  <w:style w:type="character" w:styleId="Paginanummer">
    <w:name w:val="page number"/>
    <w:basedOn w:val="Standaardalinea-lettertype"/>
    <w:uiPriority w:val="99"/>
    <w:semiHidden/>
    <w:unhideWhenUsed/>
    <w:rsid w:val="006833B7"/>
  </w:style>
  <w:style w:type="paragraph" w:styleId="Koptekst">
    <w:name w:val="header"/>
    <w:basedOn w:val="Normaal"/>
    <w:link w:val="KoptekstTeken"/>
    <w:uiPriority w:val="99"/>
    <w:unhideWhenUsed/>
    <w:rsid w:val="00155B7C"/>
    <w:pPr>
      <w:tabs>
        <w:tab w:val="center" w:pos="4536"/>
        <w:tab w:val="right" w:pos="9072"/>
      </w:tabs>
    </w:pPr>
  </w:style>
  <w:style w:type="character" w:customStyle="1" w:styleId="KoptekstTeken">
    <w:name w:val="Koptekst Teken"/>
    <w:basedOn w:val="Standaardalinea-lettertype"/>
    <w:link w:val="Koptekst"/>
    <w:uiPriority w:val="99"/>
    <w:rsid w:val="00155B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next w:val="Normaal"/>
    <w:link w:val="Kop2Teken"/>
    <w:uiPriority w:val="9"/>
    <w:unhideWhenUsed/>
    <w:qFormat/>
    <w:rsid w:val="00A857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D654E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026561"/>
    <w:pPr>
      <w:ind w:left="720"/>
      <w:contextualSpacing/>
    </w:pPr>
  </w:style>
  <w:style w:type="character" w:customStyle="1" w:styleId="apple-converted-space">
    <w:name w:val="apple-converted-space"/>
    <w:basedOn w:val="Standaardalinea-lettertype"/>
    <w:rsid w:val="00734A64"/>
  </w:style>
  <w:style w:type="paragraph" w:styleId="Titel">
    <w:name w:val="Title"/>
    <w:basedOn w:val="Normaal"/>
    <w:next w:val="Normaal"/>
    <w:link w:val="TitelTeken"/>
    <w:uiPriority w:val="10"/>
    <w:qFormat/>
    <w:rsid w:val="00A857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A85762"/>
    <w:rPr>
      <w:rFonts w:asciiTheme="majorHAnsi" w:eastAsiaTheme="majorEastAsia" w:hAnsiTheme="majorHAnsi" w:cstheme="majorBidi"/>
      <w:color w:val="17365D" w:themeColor="text2" w:themeShade="BF"/>
      <w:spacing w:val="5"/>
      <w:kern w:val="28"/>
      <w:sz w:val="52"/>
      <w:szCs w:val="52"/>
    </w:rPr>
  </w:style>
  <w:style w:type="character" w:customStyle="1" w:styleId="Kop2Teken">
    <w:name w:val="Kop 2 Teken"/>
    <w:basedOn w:val="Standaardalinea-lettertype"/>
    <w:link w:val="Kop2"/>
    <w:uiPriority w:val="9"/>
    <w:rsid w:val="00A85762"/>
    <w:rPr>
      <w:rFonts w:asciiTheme="majorHAnsi" w:eastAsiaTheme="majorEastAsia" w:hAnsiTheme="majorHAnsi" w:cstheme="majorBidi"/>
      <w:b/>
      <w:bCs/>
      <w:color w:val="4F81BD" w:themeColor="accent1"/>
      <w:sz w:val="26"/>
      <w:szCs w:val="26"/>
    </w:rPr>
  </w:style>
  <w:style w:type="paragraph" w:styleId="Voetnoottekst">
    <w:name w:val="footnote text"/>
    <w:basedOn w:val="Normaal"/>
    <w:link w:val="VoetnoottekstTeken"/>
    <w:uiPriority w:val="99"/>
    <w:unhideWhenUsed/>
    <w:rsid w:val="0038120D"/>
  </w:style>
  <w:style w:type="character" w:customStyle="1" w:styleId="VoetnoottekstTeken">
    <w:name w:val="Voetnoottekst Teken"/>
    <w:basedOn w:val="Standaardalinea-lettertype"/>
    <w:link w:val="Voetnoottekst"/>
    <w:uiPriority w:val="99"/>
    <w:rsid w:val="0038120D"/>
  </w:style>
  <w:style w:type="character" w:styleId="Voetnootmarkering">
    <w:name w:val="footnote reference"/>
    <w:basedOn w:val="Standaardalinea-lettertype"/>
    <w:uiPriority w:val="99"/>
    <w:unhideWhenUsed/>
    <w:rsid w:val="0038120D"/>
    <w:rPr>
      <w:vertAlign w:val="superscript"/>
    </w:rPr>
  </w:style>
  <w:style w:type="character" w:styleId="Verwijzingopmerking">
    <w:name w:val="annotation reference"/>
    <w:basedOn w:val="Standaardalinea-lettertype"/>
    <w:uiPriority w:val="99"/>
    <w:semiHidden/>
    <w:unhideWhenUsed/>
    <w:rsid w:val="0038120D"/>
    <w:rPr>
      <w:sz w:val="18"/>
      <w:szCs w:val="18"/>
    </w:rPr>
  </w:style>
  <w:style w:type="paragraph" w:styleId="Tekstopmerking">
    <w:name w:val="annotation text"/>
    <w:basedOn w:val="Normaal"/>
    <w:link w:val="TekstopmerkingTeken"/>
    <w:uiPriority w:val="99"/>
    <w:semiHidden/>
    <w:unhideWhenUsed/>
    <w:rsid w:val="0038120D"/>
  </w:style>
  <w:style w:type="character" w:customStyle="1" w:styleId="TekstopmerkingTeken">
    <w:name w:val="Tekst opmerking Teken"/>
    <w:basedOn w:val="Standaardalinea-lettertype"/>
    <w:link w:val="Tekstopmerking"/>
    <w:uiPriority w:val="99"/>
    <w:semiHidden/>
    <w:rsid w:val="0038120D"/>
  </w:style>
  <w:style w:type="paragraph" w:styleId="Onderwerpvanopmerking">
    <w:name w:val="annotation subject"/>
    <w:basedOn w:val="Tekstopmerking"/>
    <w:next w:val="Tekstopmerking"/>
    <w:link w:val="OnderwerpvanopmerkingTeken"/>
    <w:uiPriority w:val="99"/>
    <w:semiHidden/>
    <w:unhideWhenUsed/>
    <w:rsid w:val="0038120D"/>
    <w:rPr>
      <w:b/>
      <w:bCs/>
      <w:sz w:val="20"/>
      <w:szCs w:val="20"/>
    </w:rPr>
  </w:style>
  <w:style w:type="character" w:customStyle="1" w:styleId="OnderwerpvanopmerkingTeken">
    <w:name w:val="Onderwerp van opmerking Teken"/>
    <w:basedOn w:val="TekstopmerkingTeken"/>
    <w:link w:val="Onderwerpvanopmerking"/>
    <w:uiPriority w:val="99"/>
    <w:semiHidden/>
    <w:rsid w:val="0038120D"/>
    <w:rPr>
      <w:b/>
      <w:bCs/>
      <w:sz w:val="20"/>
      <w:szCs w:val="20"/>
    </w:rPr>
  </w:style>
  <w:style w:type="paragraph" w:styleId="Ballontekst">
    <w:name w:val="Balloon Text"/>
    <w:basedOn w:val="Normaal"/>
    <w:link w:val="BallontekstTeken"/>
    <w:uiPriority w:val="99"/>
    <w:semiHidden/>
    <w:unhideWhenUsed/>
    <w:rsid w:val="0038120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38120D"/>
    <w:rPr>
      <w:rFonts w:ascii="Lucida Grande" w:hAnsi="Lucida Grande" w:cs="Lucida Grande"/>
      <w:sz w:val="18"/>
      <w:szCs w:val="18"/>
    </w:rPr>
  </w:style>
  <w:style w:type="character" w:customStyle="1" w:styleId="Kop3Teken">
    <w:name w:val="Kop 3 Teken"/>
    <w:basedOn w:val="Standaardalinea-lettertype"/>
    <w:link w:val="Kop3"/>
    <w:uiPriority w:val="9"/>
    <w:rsid w:val="00D654E4"/>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unhideWhenUsed/>
    <w:rsid w:val="00134DD9"/>
    <w:rPr>
      <w:color w:val="0000FF" w:themeColor="hyperlink"/>
      <w:u w:val="single"/>
    </w:rPr>
  </w:style>
  <w:style w:type="character" w:styleId="GevolgdeHyperlink">
    <w:name w:val="FollowedHyperlink"/>
    <w:basedOn w:val="Standaardalinea-lettertype"/>
    <w:uiPriority w:val="99"/>
    <w:semiHidden/>
    <w:unhideWhenUsed/>
    <w:rsid w:val="000D0DA9"/>
    <w:rPr>
      <w:color w:val="800080" w:themeColor="followedHyperlink"/>
      <w:u w:val="single"/>
    </w:rPr>
  </w:style>
  <w:style w:type="paragraph" w:styleId="Voettekst">
    <w:name w:val="footer"/>
    <w:basedOn w:val="Normaal"/>
    <w:link w:val="VoettekstTeken"/>
    <w:uiPriority w:val="99"/>
    <w:unhideWhenUsed/>
    <w:rsid w:val="006833B7"/>
    <w:pPr>
      <w:tabs>
        <w:tab w:val="center" w:pos="4536"/>
        <w:tab w:val="right" w:pos="9072"/>
      </w:tabs>
    </w:pPr>
  </w:style>
  <w:style w:type="character" w:customStyle="1" w:styleId="VoettekstTeken">
    <w:name w:val="Voettekst Teken"/>
    <w:basedOn w:val="Standaardalinea-lettertype"/>
    <w:link w:val="Voettekst"/>
    <w:uiPriority w:val="99"/>
    <w:rsid w:val="006833B7"/>
  </w:style>
  <w:style w:type="character" w:styleId="Paginanummer">
    <w:name w:val="page number"/>
    <w:basedOn w:val="Standaardalinea-lettertype"/>
    <w:uiPriority w:val="99"/>
    <w:semiHidden/>
    <w:unhideWhenUsed/>
    <w:rsid w:val="006833B7"/>
  </w:style>
  <w:style w:type="paragraph" w:styleId="Koptekst">
    <w:name w:val="header"/>
    <w:basedOn w:val="Normaal"/>
    <w:link w:val="KoptekstTeken"/>
    <w:uiPriority w:val="99"/>
    <w:unhideWhenUsed/>
    <w:rsid w:val="00155B7C"/>
    <w:pPr>
      <w:tabs>
        <w:tab w:val="center" w:pos="4536"/>
        <w:tab w:val="right" w:pos="9072"/>
      </w:tabs>
    </w:pPr>
  </w:style>
  <w:style w:type="character" w:customStyle="1" w:styleId="KoptekstTeken">
    <w:name w:val="Koptekst Teken"/>
    <w:basedOn w:val="Standaardalinea-lettertype"/>
    <w:link w:val="Koptekst"/>
    <w:uiPriority w:val="99"/>
    <w:rsid w:val="00155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637">
      <w:bodyDiv w:val="1"/>
      <w:marLeft w:val="0"/>
      <w:marRight w:val="0"/>
      <w:marTop w:val="0"/>
      <w:marBottom w:val="0"/>
      <w:divBdr>
        <w:top w:val="none" w:sz="0" w:space="0" w:color="auto"/>
        <w:left w:val="none" w:sz="0" w:space="0" w:color="auto"/>
        <w:bottom w:val="none" w:sz="0" w:space="0" w:color="auto"/>
        <w:right w:val="none" w:sz="0" w:space="0" w:color="auto"/>
      </w:divBdr>
    </w:div>
    <w:div w:id="132479731">
      <w:bodyDiv w:val="1"/>
      <w:marLeft w:val="0"/>
      <w:marRight w:val="0"/>
      <w:marTop w:val="0"/>
      <w:marBottom w:val="0"/>
      <w:divBdr>
        <w:top w:val="none" w:sz="0" w:space="0" w:color="auto"/>
        <w:left w:val="none" w:sz="0" w:space="0" w:color="auto"/>
        <w:bottom w:val="none" w:sz="0" w:space="0" w:color="auto"/>
        <w:right w:val="none" w:sz="0" w:space="0" w:color="auto"/>
      </w:divBdr>
    </w:div>
    <w:div w:id="386807233">
      <w:bodyDiv w:val="1"/>
      <w:marLeft w:val="0"/>
      <w:marRight w:val="0"/>
      <w:marTop w:val="0"/>
      <w:marBottom w:val="0"/>
      <w:divBdr>
        <w:top w:val="none" w:sz="0" w:space="0" w:color="auto"/>
        <w:left w:val="none" w:sz="0" w:space="0" w:color="auto"/>
        <w:bottom w:val="none" w:sz="0" w:space="0" w:color="auto"/>
        <w:right w:val="none" w:sz="0" w:space="0" w:color="auto"/>
      </w:divBdr>
      <w:divsChild>
        <w:div w:id="816996150">
          <w:marLeft w:val="0"/>
          <w:marRight w:val="0"/>
          <w:marTop w:val="0"/>
          <w:marBottom w:val="0"/>
          <w:divBdr>
            <w:top w:val="none" w:sz="0" w:space="0" w:color="auto"/>
            <w:left w:val="none" w:sz="0" w:space="0" w:color="auto"/>
            <w:bottom w:val="none" w:sz="0" w:space="0" w:color="auto"/>
            <w:right w:val="none" w:sz="0" w:space="0" w:color="auto"/>
          </w:divBdr>
        </w:div>
        <w:div w:id="1089230888">
          <w:marLeft w:val="0"/>
          <w:marRight w:val="0"/>
          <w:marTop w:val="0"/>
          <w:marBottom w:val="0"/>
          <w:divBdr>
            <w:top w:val="none" w:sz="0" w:space="0" w:color="auto"/>
            <w:left w:val="none" w:sz="0" w:space="0" w:color="auto"/>
            <w:bottom w:val="none" w:sz="0" w:space="0" w:color="auto"/>
            <w:right w:val="none" w:sz="0" w:space="0" w:color="auto"/>
          </w:divBdr>
        </w:div>
        <w:div w:id="606422620">
          <w:marLeft w:val="0"/>
          <w:marRight w:val="0"/>
          <w:marTop w:val="0"/>
          <w:marBottom w:val="0"/>
          <w:divBdr>
            <w:top w:val="none" w:sz="0" w:space="0" w:color="auto"/>
            <w:left w:val="none" w:sz="0" w:space="0" w:color="auto"/>
            <w:bottom w:val="none" w:sz="0" w:space="0" w:color="auto"/>
            <w:right w:val="none" w:sz="0" w:space="0" w:color="auto"/>
          </w:divBdr>
        </w:div>
        <w:div w:id="1238323832">
          <w:marLeft w:val="0"/>
          <w:marRight w:val="0"/>
          <w:marTop w:val="0"/>
          <w:marBottom w:val="0"/>
          <w:divBdr>
            <w:top w:val="none" w:sz="0" w:space="0" w:color="auto"/>
            <w:left w:val="none" w:sz="0" w:space="0" w:color="auto"/>
            <w:bottom w:val="none" w:sz="0" w:space="0" w:color="auto"/>
            <w:right w:val="none" w:sz="0" w:space="0" w:color="auto"/>
          </w:divBdr>
        </w:div>
        <w:div w:id="1757171138">
          <w:marLeft w:val="0"/>
          <w:marRight w:val="0"/>
          <w:marTop w:val="0"/>
          <w:marBottom w:val="0"/>
          <w:divBdr>
            <w:top w:val="none" w:sz="0" w:space="0" w:color="auto"/>
            <w:left w:val="none" w:sz="0" w:space="0" w:color="auto"/>
            <w:bottom w:val="none" w:sz="0" w:space="0" w:color="auto"/>
            <w:right w:val="none" w:sz="0" w:space="0" w:color="auto"/>
          </w:divBdr>
        </w:div>
        <w:div w:id="899709660">
          <w:marLeft w:val="0"/>
          <w:marRight w:val="0"/>
          <w:marTop w:val="0"/>
          <w:marBottom w:val="0"/>
          <w:divBdr>
            <w:top w:val="none" w:sz="0" w:space="0" w:color="auto"/>
            <w:left w:val="none" w:sz="0" w:space="0" w:color="auto"/>
            <w:bottom w:val="none" w:sz="0" w:space="0" w:color="auto"/>
            <w:right w:val="none" w:sz="0" w:space="0" w:color="auto"/>
          </w:divBdr>
        </w:div>
        <w:div w:id="103574639">
          <w:marLeft w:val="0"/>
          <w:marRight w:val="0"/>
          <w:marTop w:val="0"/>
          <w:marBottom w:val="0"/>
          <w:divBdr>
            <w:top w:val="none" w:sz="0" w:space="0" w:color="auto"/>
            <w:left w:val="none" w:sz="0" w:space="0" w:color="auto"/>
            <w:bottom w:val="none" w:sz="0" w:space="0" w:color="auto"/>
            <w:right w:val="none" w:sz="0" w:space="0" w:color="auto"/>
          </w:divBdr>
        </w:div>
        <w:div w:id="205070554">
          <w:marLeft w:val="0"/>
          <w:marRight w:val="0"/>
          <w:marTop w:val="0"/>
          <w:marBottom w:val="0"/>
          <w:divBdr>
            <w:top w:val="none" w:sz="0" w:space="0" w:color="auto"/>
            <w:left w:val="none" w:sz="0" w:space="0" w:color="auto"/>
            <w:bottom w:val="none" w:sz="0" w:space="0" w:color="auto"/>
            <w:right w:val="none" w:sz="0" w:space="0" w:color="auto"/>
          </w:divBdr>
        </w:div>
        <w:div w:id="1337071040">
          <w:marLeft w:val="0"/>
          <w:marRight w:val="0"/>
          <w:marTop w:val="0"/>
          <w:marBottom w:val="0"/>
          <w:divBdr>
            <w:top w:val="none" w:sz="0" w:space="0" w:color="auto"/>
            <w:left w:val="none" w:sz="0" w:space="0" w:color="auto"/>
            <w:bottom w:val="none" w:sz="0" w:space="0" w:color="auto"/>
            <w:right w:val="none" w:sz="0" w:space="0" w:color="auto"/>
          </w:divBdr>
        </w:div>
        <w:div w:id="1658027915">
          <w:marLeft w:val="0"/>
          <w:marRight w:val="0"/>
          <w:marTop w:val="0"/>
          <w:marBottom w:val="0"/>
          <w:divBdr>
            <w:top w:val="none" w:sz="0" w:space="0" w:color="auto"/>
            <w:left w:val="none" w:sz="0" w:space="0" w:color="auto"/>
            <w:bottom w:val="none" w:sz="0" w:space="0" w:color="auto"/>
            <w:right w:val="none" w:sz="0" w:space="0" w:color="auto"/>
          </w:divBdr>
        </w:div>
        <w:div w:id="413017751">
          <w:marLeft w:val="0"/>
          <w:marRight w:val="0"/>
          <w:marTop w:val="0"/>
          <w:marBottom w:val="0"/>
          <w:divBdr>
            <w:top w:val="none" w:sz="0" w:space="0" w:color="auto"/>
            <w:left w:val="none" w:sz="0" w:space="0" w:color="auto"/>
            <w:bottom w:val="none" w:sz="0" w:space="0" w:color="auto"/>
            <w:right w:val="none" w:sz="0" w:space="0" w:color="auto"/>
          </w:divBdr>
        </w:div>
        <w:div w:id="54085654">
          <w:marLeft w:val="0"/>
          <w:marRight w:val="0"/>
          <w:marTop w:val="0"/>
          <w:marBottom w:val="0"/>
          <w:divBdr>
            <w:top w:val="none" w:sz="0" w:space="0" w:color="auto"/>
            <w:left w:val="none" w:sz="0" w:space="0" w:color="auto"/>
            <w:bottom w:val="none" w:sz="0" w:space="0" w:color="auto"/>
            <w:right w:val="none" w:sz="0" w:space="0" w:color="auto"/>
          </w:divBdr>
        </w:div>
        <w:div w:id="192033990">
          <w:marLeft w:val="0"/>
          <w:marRight w:val="0"/>
          <w:marTop w:val="0"/>
          <w:marBottom w:val="0"/>
          <w:divBdr>
            <w:top w:val="none" w:sz="0" w:space="0" w:color="auto"/>
            <w:left w:val="none" w:sz="0" w:space="0" w:color="auto"/>
            <w:bottom w:val="none" w:sz="0" w:space="0" w:color="auto"/>
            <w:right w:val="none" w:sz="0" w:space="0" w:color="auto"/>
          </w:divBdr>
        </w:div>
      </w:divsChild>
    </w:div>
    <w:div w:id="624850549">
      <w:bodyDiv w:val="1"/>
      <w:marLeft w:val="0"/>
      <w:marRight w:val="0"/>
      <w:marTop w:val="0"/>
      <w:marBottom w:val="0"/>
      <w:divBdr>
        <w:top w:val="none" w:sz="0" w:space="0" w:color="auto"/>
        <w:left w:val="none" w:sz="0" w:space="0" w:color="auto"/>
        <w:bottom w:val="none" w:sz="0" w:space="0" w:color="auto"/>
        <w:right w:val="none" w:sz="0" w:space="0" w:color="auto"/>
      </w:divBdr>
      <w:divsChild>
        <w:div w:id="797529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188618">
              <w:marLeft w:val="0"/>
              <w:marRight w:val="0"/>
              <w:marTop w:val="0"/>
              <w:marBottom w:val="0"/>
              <w:divBdr>
                <w:top w:val="none" w:sz="0" w:space="0" w:color="auto"/>
                <w:left w:val="none" w:sz="0" w:space="0" w:color="auto"/>
                <w:bottom w:val="none" w:sz="0" w:space="0" w:color="auto"/>
                <w:right w:val="none" w:sz="0" w:space="0" w:color="auto"/>
              </w:divBdr>
              <w:divsChild>
                <w:div w:id="102195681">
                  <w:marLeft w:val="0"/>
                  <w:marRight w:val="0"/>
                  <w:marTop w:val="0"/>
                  <w:marBottom w:val="0"/>
                  <w:divBdr>
                    <w:top w:val="none" w:sz="0" w:space="0" w:color="auto"/>
                    <w:left w:val="none" w:sz="0" w:space="0" w:color="auto"/>
                    <w:bottom w:val="none" w:sz="0" w:space="0" w:color="auto"/>
                    <w:right w:val="none" w:sz="0" w:space="0" w:color="auto"/>
                  </w:divBdr>
                  <w:divsChild>
                    <w:div w:id="20487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87557">
      <w:bodyDiv w:val="1"/>
      <w:marLeft w:val="0"/>
      <w:marRight w:val="0"/>
      <w:marTop w:val="0"/>
      <w:marBottom w:val="0"/>
      <w:divBdr>
        <w:top w:val="none" w:sz="0" w:space="0" w:color="auto"/>
        <w:left w:val="none" w:sz="0" w:space="0" w:color="auto"/>
        <w:bottom w:val="none" w:sz="0" w:space="0" w:color="auto"/>
        <w:right w:val="none" w:sz="0" w:space="0" w:color="auto"/>
      </w:divBdr>
    </w:div>
    <w:div w:id="1220090047">
      <w:bodyDiv w:val="1"/>
      <w:marLeft w:val="0"/>
      <w:marRight w:val="0"/>
      <w:marTop w:val="0"/>
      <w:marBottom w:val="0"/>
      <w:divBdr>
        <w:top w:val="none" w:sz="0" w:space="0" w:color="auto"/>
        <w:left w:val="none" w:sz="0" w:space="0" w:color="auto"/>
        <w:bottom w:val="none" w:sz="0" w:space="0" w:color="auto"/>
        <w:right w:val="none" w:sz="0" w:space="0" w:color="auto"/>
      </w:divBdr>
    </w:div>
    <w:div w:id="1225877046">
      <w:bodyDiv w:val="1"/>
      <w:marLeft w:val="0"/>
      <w:marRight w:val="0"/>
      <w:marTop w:val="0"/>
      <w:marBottom w:val="0"/>
      <w:divBdr>
        <w:top w:val="none" w:sz="0" w:space="0" w:color="auto"/>
        <w:left w:val="none" w:sz="0" w:space="0" w:color="auto"/>
        <w:bottom w:val="none" w:sz="0" w:space="0" w:color="auto"/>
        <w:right w:val="none" w:sz="0" w:space="0" w:color="auto"/>
      </w:divBdr>
    </w:div>
    <w:div w:id="1722708496">
      <w:bodyDiv w:val="1"/>
      <w:marLeft w:val="0"/>
      <w:marRight w:val="0"/>
      <w:marTop w:val="0"/>
      <w:marBottom w:val="0"/>
      <w:divBdr>
        <w:top w:val="none" w:sz="0" w:space="0" w:color="auto"/>
        <w:left w:val="none" w:sz="0" w:space="0" w:color="auto"/>
        <w:bottom w:val="none" w:sz="0" w:space="0" w:color="auto"/>
        <w:right w:val="none" w:sz="0" w:space="0" w:color="auto"/>
      </w:divBdr>
    </w:div>
    <w:div w:id="17640325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header" Target="header3.xml" Id="rId12"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er" Target="footer2.xml" Id="rId11"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5"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fontTable" Target="fontTable.xml" Id="rId14"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poradio1.nl/langs-de-lijn-en-omstreken/onderwerpen/436924-marjan-olfers-en-walter-koeman-zijn-bij-langs-de-lijn-en-omstreken-om-te-praten-over-het-rapport-de-vries" TargetMode="External"/><Relationship Id="rId2" Type="http://schemas.openxmlformats.org/officeDocument/2006/relationships/hyperlink" Target="https://www.volkskrant.nl/sport/slachtoffers-kritisch-over-aanpak-onderzoek-seksueel-misbruik-in-de-sport~a4544926/" TargetMode="External"/><Relationship Id="rId3" Type="http://schemas.openxmlformats.org/officeDocument/2006/relationships/hyperlink" Target="https://nos.nl/nieuwsuur/artikel/2207259-waar-blijft-hulp-voor-misbruikslachtoffers-in-de-sport.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1616</ap:Words>
  <ap:Characters>8891</ap:Characters>
  <ap:DocSecurity>0</ap:DocSecurity>
  <ap:Lines>74</ap:Lines>
  <ap:Paragraphs>20</ap:Paragraphs>
  <ap:ScaleCrop>false</ap:ScaleCrop>
  <ap:LinksUpToDate>false</ap:LinksUpToDate>
  <ap:CharactersWithSpaces>10487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2018-03-05T20:51:00.0000000Z</dcterms:created>
  <dcterms:modified xsi:type="dcterms:W3CDTF">2018-03-05T20:51:00.0000000Z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0x010100082BC00C47D6B0478195BA0B17037B78</vt:lpwstr>
  </property>
</Properties>
</file>