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customizations.xml" ContentType="application/vnd.ms-word.keyMapCustomizations+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767F08">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977969">
            <w:rPr>
              <w:noProof/>
            </w:rPr>
            <w:drawing>
              <wp:anchor distT="0" distB="0" distL="114300" distR="114300" simplePos="0" relativeHeight="251656704" behindDoc="1" locked="0" layoutInCell="1" allowOverlap="1" wp14:editId="18633330" wp14:anchorId="25F7397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rsidR="00977969">
                <w:t>W17.17.0376/IV</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rsidR="00977969">
                <w:t>24 januari 2018</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A470E4" w:rsidRDefault="00D92DCC">
              <w:r>
                <w:t>Bij Kabinetsmissive van 25 november 2017, no.2014001903, heeft Uwe Majesteit, op voordracht van de Minister van Infrastructuur en Waterstaat, bij de Afdeling advisering van de Raad van State ter overweging aanhangig gemaakt de tweede nota van wijziging van de Wet rijonderricht motorrijtuigen 1993 (wijzigingen naar aanleiding van evaluatie, nascholing beroepschauffeurs en enkele verbeteringen), met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A470E4" w:rsidRDefault="00D92DCC">
              <w:r>
                <w:t>De nota van wijziging geeft de Afdeling advisering van de Raad van State geen aanleiding tot het maken van inhoudelijke opmerkingen.</w:t>
              </w:r>
              <w:r>
                <w:br/>
              </w:r>
              <w:r>
                <w:br/>
                <w:t>De Afdeling verwijst naar de bij dit advies behorende redactionele bijlage.</w:t>
              </w:r>
              <w:r>
                <w:br/>
              </w:r>
              <w:r>
                <w:br/>
                <w:t>De Afdeling geeft U in overweging goed te vinden dat de nota van wijziging wordt gezonden aan de Tweede Kamer der Staten-Generaal.</w:t>
              </w:r>
              <w:r>
                <w:br/>
              </w:r>
              <w:r>
                <w:br/>
                <w:t>Gelet op artikel 26, zesde lid jo vijfde lid, van de Wet op de Raad van State, is de Afdeling van oordeel dat openbaarmaking van dit advies achterwege kan blijven.</w:t>
              </w:r>
              <w:r>
                <w:br/>
              </w:r>
              <w:r>
                <w:br/>
              </w:r>
              <w:r>
                <w:br/>
                <w:t>De</w:t>
              </w:r>
              <w:r w:rsidR="00971EA1">
                <w:t xml:space="preserve"> waarnemend</w:t>
              </w:r>
              <w:r>
                <w:t xml:space="preserve"> vice-president van de Raad van State,</w:t>
              </w:r>
            </w:p>
          </w:sdtContent>
        </w:sdt>
        <w:p w:rsidR="00B00E7D" w:rsidRDefault="00B00E7D">
          <w:pPr>
            <w:sectPr w:rsidR="00B00E7D" w:rsidSect="00636D17">
              <w:headerReference w:type="even" r:id="rId11"/>
              <w:headerReference w:type="default" r:id="rId12"/>
              <w:footerReference w:type="even" r:id="rId13"/>
              <w:footerReference w:type="default" r:id="rId14"/>
              <w:headerReference w:type="first" r:id="rId15"/>
              <w:footerReference w:type="first" r:id="rId16"/>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W17.17.0376</w:t>
              </w:r>
            </w:sdtContent>
          </w:sdt>
          <w:r>
            <w:t>/</w:t>
          </w:r>
          <w:sdt>
            <w:sdtPr>
              <w:alias w:val="Sectie"/>
              <w:tag w:val="Sectie"/>
              <w:id w:val="743463611"/>
              <w:lock w:val="sdtContentLocked"/>
              <w:placeholder>
                <w:docPart w:val="62C840FC3D7B408290F83B40A9D2FC46"/>
              </w:placeholder>
              <w:text/>
            </w:sdtPr>
            <w:sdtEndPr/>
            <w:sdtContent>
              <w:r>
                <w:t>IV</w:t>
              </w:r>
            </w:sdtContent>
          </w:sdt>
        </w:p>
        <w:p w:rsidR="001410FD" w:rsidRDefault="001410FD"/>
        <w:sdt>
          <w:sdtPr>
            <w:alias w:val="VrijeTekst3"/>
            <w:tag w:val="VrijeTekst3"/>
            <w:id w:val="2141764690"/>
            <w:lock w:val="sdtLocked"/>
          </w:sdtPr>
          <w:sdtEndPr/>
          <w:sdtContent>
            <w:p w:rsidR="00C653E6" w:rsidP="00D969CB" w:rsidRDefault="00D92DCC">
              <w:pPr>
                <w:numPr>
                  <w:ilvl w:val="0"/>
                  <w:numId w:val="1"/>
                </w:numPr>
              </w:pPr>
              <w:r>
                <w:t>In de toelichting aandacht besteden aan de toetsing van de VOG-verplichting aan de Dienstenrichtlijn (Richtlijn 2006/123/EG van het Europees Parlement en de Raad van 12 december 2006 betreffende diensten op de interne markt (PB 2006, L 376, blz. 36)).</w:t>
              </w:r>
            </w:p>
          </w:sdtContent>
        </w:sdt>
        <w:p w:rsidR="00C50D4F" w:rsidP="00FA6C0B" w:rsidRDefault="00767F08">
          <w:pPr>
            <w:ind w:left="737"/>
          </w:pPr>
        </w:p>
      </w:sdtContent>
    </w:sdt>
    <w:sectPr w:rsidR="00C50D4F" w:rsidSect="00636D17">
      <w:headerReference w:type="default" r:id="rId17"/>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C79" w:rsidRDefault="001F5C79" w:rsidP="005B3E03">
      <w:r>
        <w:separator/>
      </w:r>
    </w:p>
    <w:p w:rsidR="001F5C79" w:rsidRDefault="001F5C79"/>
  </w:endnote>
  <w:endnote w:type="continuationSeparator" w:id="0">
    <w:p w:rsidR="001F5C79" w:rsidRDefault="001F5C79" w:rsidP="005B3E03">
      <w:r>
        <w:continuationSeparator/>
      </w:r>
    </w:p>
    <w:p w:rsidR="001F5C79" w:rsidRDefault="001F5C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104" w:rsidRDefault="003721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104" w:rsidRDefault="003721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767F08">
    <w:pPr>
      <w:pStyle w:val="Footer"/>
    </w:pPr>
    <w:r>
      <w:rPr>
        <w:noProof/>
      </w:rPr>
      <w:pict>
        <v:shapetype id="_x0000_t202" coordsize="21600,21600" o:spt="202" path="m,l,21600r21600,l21600,xe">
          <v:stroke joinstyle="miter"/>
          <v:path gradientshapeok="t" o:connecttype="rect"/>
        </v:shapetype>
        <v:shape id="Text Box 5" o:spid="_x0000_s2049" type="#_x0000_t202"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stroked="f">
          <v:textbo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C79" w:rsidRDefault="001F5C79" w:rsidP="005B3E03">
      <w:r>
        <w:separator/>
      </w:r>
    </w:p>
    <w:p w:rsidR="001F5C79" w:rsidRDefault="001F5C79"/>
  </w:footnote>
  <w:footnote w:type="continuationSeparator" w:id="0">
    <w:p w:rsidR="001F5C79" w:rsidRDefault="001F5C79" w:rsidP="005B3E03">
      <w:r>
        <w:continuationSeparator/>
      </w:r>
    </w:p>
    <w:p w:rsidR="001F5C79" w:rsidRDefault="001F5C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72F15">
      <w:rPr>
        <w:rStyle w:val="PageNumber"/>
        <w:noProof/>
      </w:rPr>
      <w:t>1</w:t>
    </w:r>
    <w:r>
      <w:rPr>
        <w:rStyle w:val="PageNumber"/>
      </w:rPr>
      <w:fldChar w:fldCharType="end"/>
    </w:r>
  </w:p>
  <w:p w:rsidR="001410FD" w:rsidRDefault="00141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Header"/>
      <w:jc w:val="center"/>
    </w:pPr>
    <w:r>
      <w:rPr>
        <w:rStyle w:val="PageNumber"/>
      </w:rPr>
      <w:fldChar w:fldCharType="begin"/>
    </w:r>
    <w:r>
      <w:rPr>
        <w:rStyle w:val="PageNumber"/>
      </w:rPr>
      <w:instrText xml:space="preserve"> PAGE </w:instrText>
    </w:r>
    <w:r>
      <w:rPr>
        <w:rStyle w:val="PageNumber"/>
      </w:rPr>
      <w:fldChar w:fldCharType="separate"/>
    </w:r>
    <w:r w:rsidR="00A72F15">
      <w:rPr>
        <w:rStyle w:val="PageNumber"/>
        <w:noProof/>
      </w:rPr>
      <w:t>1</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104" w:rsidRDefault="0037210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7F08">
      <w:rPr>
        <w:rStyle w:val="PageNumber"/>
        <w:noProof/>
      </w:rPr>
      <w:t>I</w:t>
    </w:r>
    <w:r>
      <w:rPr>
        <w:rStyle w:val="PageNumber"/>
      </w:rPr>
      <w:fldChar w:fldCharType="end"/>
    </w:r>
  </w:p>
  <w:p w:rsidR="001410FD" w:rsidRPr="001410FD" w:rsidRDefault="001410FD" w:rsidP="00141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1F5C79"/>
    <w:rsid w:val="00235EFA"/>
    <w:rsid w:val="0031280A"/>
    <w:rsid w:val="003630C2"/>
    <w:rsid w:val="00372104"/>
    <w:rsid w:val="003B721D"/>
    <w:rsid w:val="003C1291"/>
    <w:rsid w:val="003C7608"/>
    <w:rsid w:val="003D0CA8"/>
    <w:rsid w:val="00411DBC"/>
    <w:rsid w:val="004526A5"/>
    <w:rsid w:val="004A6B1A"/>
    <w:rsid w:val="00554D49"/>
    <w:rsid w:val="00586471"/>
    <w:rsid w:val="005E41CC"/>
    <w:rsid w:val="00636D17"/>
    <w:rsid w:val="00665D05"/>
    <w:rsid w:val="006D4051"/>
    <w:rsid w:val="007009C5"/>
    <w:rsid w:val="00743072"/>
    <w:rsid w:val="00767F08"/>
    <w:rsid w:val="00796479"/>
    <w:rsid w:val="007F3348"/>
    <w:rsid w:val="00800953"/>
    <w:rsid w:val="00836210"/>
    <w:rsid w:val="008855B1"/>
    <w:rsid w:val="00892C13"/>
    <w:rsid w:val="00971EA1"/>
    <w:rsid w:val="00977969"/>
    <w:rsid w:val="009E72D2"/>
    <w:rsid w:val="009F6AC2"/>
    <w:rsid w:val="00A0687E"/>
    <w:rsid w:val="00A470E4"/>
    <w:rsid w:val="00A70306"/>
    <w:rsid w:val="00A72F15"/>
    <w:rsid w:val="00AC3BAF"/>
    <w:rsid w:val="00AC5AD9"/>
    <w:rsid w:val="00B00E7D"/>
    <w:rsid w:val="00B15811"/>
    <w:rsid w:val="00B73294"/>
    <w:rsid w:val="00B97BA6"/>
    <w:rsid w:val="00BB2E19"/>
    <w:rsid w:val="00BB5D3E"/>
    <w:rsid w:val="00C5066A"/>
    <w:rsid w:val="00C50D4F"/>
    <w:rsid w:val="00C94D31"/>
    <w:rsid w:val="00CD573C"/>
    <w:rsid w:val="00D92DCC"/>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EB6B3B"/>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footer" Target="footer3.xml" Id="rId16" /><Relationship Type="http://schemas.openxmlformats.org/officeDocument/2006/relationships/theme" Target="theme/theme1.xml" Id="rId20"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glossaryDocument" Target="glossary/document.xml" Id="rId19"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oter" Target="footer2.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PlaceholderText"/>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PlaceholderText"/>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PlaceholderText"/>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PlaceholderText"/>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PlaceholderText"/>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215641"/>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218</ap:Words>
  <ap:Characters>1199</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2018-01-24T11:32:00.0000000Z</lastPrinted>
  <dcterms:created xsi:type="dcterms:W3CDTF">2018-03-06T16:08:00.0000000Z</dcterms:created>
  <dcterms:modified xsi:type="dcterms:W3CDTF">2018-03-06T16:08:00.0000000Z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0x010100F0F30C5959AEA64197F772130CC48847</vt:lpwstr>
  </property>
</Properties>
</file>