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3FE025AB">
      <w:r>
        <w:t>Geachte voorzitter,</w:t>
      </w:r>
    </w:p>
    <w:p w:rsidR="0052042F" w:rsidP="003B6109" w:rsidRDefault="0052042F" w14:paraId="76B5CF4B" w14:textId="26F27448">
      <w:pPr>
        <w:rPr>
          <w:b/>
        </w:rPr>
      </w:pPr>
    </w:p>
    <w:p w:rsidR="003C1085" w:rsidP="003C1085" w:rsidRDefault="003C1085" w14:paraId="37964712" w14:textId="77777777">
      <w:r>
        <w:t>Met verwijzing naar de schriftelijke inbreng van de Tweede Kamer d.d.</w:t>
      </w:r>
    </w:p>
    <w:p w:rsidR="003C1085" w:rsidP="003C1085" w:rsidRDefault="009018CE" w14:paraId="1B31561B" w14:textId="7CA147E8">
      <w:r>
        <w:t>22</w:t>
      </w:r>
      <w:r w:rsidR="003C1085">
        <w:t xml:space="preserve"> februari 2018 naar aanleiding van de geannoteerde agenda voor de Raad </w:t>
      </w:r>
    </w:p>
    <w:p w:rsidR="003C1085" w:rsidP="003C1085" w:rsidRDefault="003C1085" w14:paraId="4EC1181C" w14:textId="04B9AAA7">
      <w:r>
        <w:t xml:space="preserve">Algemene Zaken die op </w:t>
      </w:r>
      <w:r>
        <w:rPr>
          <w:lang w:eastAsia="ja-JP"/>
        </w:rPr>
        <w:t>27 februari 2018</w:t>
      </w:r>
      <w:r>
        <w:t xml:space="preserve"> zal plaatsvinden, gaan uw Kamer </w:t>
      </w:r>
    </w:p>
    <w:p w:rsidR="003C1085" w:rsidP="003C1085" w:rsidRDefault="003C1085" w14:paraId="60C6BCE4" w14:textId="77777777">
      <w:r>
        <w:t>hierbij de antwoorden toe van de zijde van het kabinet.</w:t>
      </w:r>
    </w:p>
    <w:p w:rsidR="003C1085" w:rsidP="003C1085" w:rsidRDefault="003C1085" w14:paraId="4349650C" w14:textId="77777777">
      <w:pPr>
        <w:rPr>
          <w:b/>
        </w:rPr>
      </w:pPr>
    </w:p>
    <w:p w:rsidR="003C1085" w:rsidP="003B6109" w:rsidRDefault="003C1085" w14:paraId="48A27D14" w14:textId="12847C33">
      <w:pPr>
        <w:rPr>
          <w:b/>
        </w:rPr>
      </w:pPr>
    </w:p>
    <w:p w:rsidRPr="00D057D9" w:rsidR="00237529" w:rsidP="003B6109" w:rsidRDefault="00237529" w14:paraId="7F9D6B6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86441" w14:paraId="6B977A0A" w14:textId="76906D5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8275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A301" w14:textId="77777777" w:rsidR="0098275F" w:rsidRDefault="00982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9CD9" w14:textId="77777777" w:rsidR="0098275F" w:rsidRDefault="00982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E2BAB" w14:textId="77777777" w:rsidR="0098275F" w:rsidRDefault="00982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DA68" w14:textId="77777777" w:rsidR="0098275F" w:rsidRDefault="00982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EBD1DD7" w:rsidR="001B5575" w:rsidRPr="006B0BAF" w:rsidRDefault="009018C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BZDOC-915477407-97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EBD1DD7" w:rsidR="001B5575" w:rsidRPr="006B0BAF" w:rsidRDefault="009018C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BZDOC-915477407-97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54F7B548" w:rsidR="00596AD0" w:rsidRDefault="0038644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54F7B548" w:rsidR="00596AD0" w:rsidRDefault="0038644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A3E381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Opgesteld_x0020_op[1]" w:storeItemID="{81961AFE-0FF6-4063-9DD3-1D50F4EAA675}"/>
                              <w:date w:fullDate="2018-02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86441">
                                <w:t>26 februari 2018</w:t>
                              </w:r>
                            </w:sdtContent>
                          </w:sdt>
                        </w:p>
                        <w:p w14:paraId="3024AE6B" w14:textId="6DAF8EC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86441">
                            <w:t xml:space="preserve">Schriftelijk overleg Raad Algemene Zaken </w:t>
                          </w:r>
                          <w:r w:rsidR="0098275F">
                            <w:t xml:space="preserve">d.d. </w:t>
                          </w:r>
                          <w:r w:rsidR="00386441">
                            <w:t xml:space="preserve">27 februari </w:t>
                          </w:r>
                          <w:r w:rsidR="00386441">
                            <w:t>2018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A3E381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Opgesteld_x0020_op[1]" w:storeItemID="{81961AFE-0FF6-4063-9DD3-1D50F4EAA675}"/>
                        <w:date w:fullDate="2018-02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86441">
                          <w:t>26 februari 2018</w:t>
                        </w:r>
                      </w:sdtContent>
                    </w:sdt>
                  </w:p>
                  <w:p w14:paraId="3024AE6B" w14:textId="6DAF8EC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86441">
                      <w:t xml:space="preserve">Schriftelijk overleg Raad Algemene Zaken </w:t>
                    </w:r>
                    <w:r w:rsidR="0098275F">
                      <w:t xml:space="preserve">d.d. </w:t>
                    </w:r>
                    <w:r w:rsidR="00386441">
                      <w:t xml:space="preserve">27 februari </w:t>
                    </w:r>
                    <w:r w:rsidR="00386441">
                      <w:t>2018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E880CC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018CE">
                                <w:rPr>
                                  <w:sz w:val="13"/>
                                  <w:szCs w:val="13"/>
                                </w:rPr>
                                <w:t>BZDOC-915477407-97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875255B" w:rsidR="001B5575" w:rsidRPr="0058359E" w:rsidRDefault="003864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E880CC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018CE">
                          <w:rPr>
                            <w:sz w:val="13"/>
                            <w:szCs w:val="13"/>
                          </w:rPr>
                          <w:t>BZDOC-915477407-97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07762fc-eeeb-4137-bf9c-c8328865679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875255B" w:rsidR="001B5575" w:rsidRPr="0058359E" w:rsidRDefault="003864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7529"/>
    <w:rsid w:val="00274149"/>
    <w:rsid w:val="002B2C0A"/>
    <w:rsid w:val="002F508B"/>
    <w:rsid w:val="00310314"/>
    <w:rsid w:val="003107AE"/>
    <w:rsid w:val="003573B1"/>
    <w:rsid w:val="00360A38"/>
    <w:rsid w:val="00386441"/>
    <w:rsid w:val="00387071"/>
    <w:rsid w:val="00392593"/>
    <w:rsid w:val="003A2FD6"/>
    <w:rsid w:val="003B6109"/>
    <w:rsid w:val="003C0D64"/>
    <w:rsid w:val="003C1085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3315"/>
    <w:rsid w:val="00844B28"/>
    <w:rsid w:val="00861995"/>
    <w:rsid w:val="008C6B9E"/>
    <w:rsid w:val="008D7803"/>
    <w:rsid w:val="009018CE"/>
    <w:rsid w:val="009156AA"/>
    <w:rsid w:val="00916257"/>
    <w:rsid w:val="00920092"/>
    <w:rsid w:val="009325F0"/>
    <w:rsid w:val="0098275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D60B1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7762fc-eeeb-4137-bf9c-c83288656792">BZDOC-915477407-97</_dlc_DocId>
    <_dlc_DocIdUrl xmlns="307762fc-eeeb-4137-bf9c-c83288656792">
      <Url>https://247foxy.plaza.buzaservices.nl/sites/994/_layouts/15/DocIdRedir.aspx?ID=BZDOC-915477407-97</Url>
      <Description>BZDOC-915477407-97</Description>
    </_dlc_DocIdUrl>
    <BinnengekomenOp xmlns="a968f643-972d-4667-9c7d-fd76f2567ee3">2018-02-22T11:12:15+00:00</BinnengekomenOp>
    <ReferentieKamer xmlns="a968f643-972d-4667-9c7d-fd76f2567ee3">Min-BuZa.2018.113</ReferentieKamer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TaxCatchAll xmlns="307762fc-eeeb-4137-bf9c-c83288656792"/>
    <Ondertekenaar_x0020_1 xmlns="a968f643-972d-4667-9c7d-fd76f2567ee3">De Minister van Buitenlandse Zaken,
Sigrid A.M. Kaag</Ondertekenaar_x0020_1>
    <n7e1752c52f54c38a7d7dd6f35c9ddb2 xmlns="a968f643-972d-4667-9c7d-fd76f2567ee3">
      <Terms xmlns="http://schemas.microsoft.com/office/infopath/2007/PartnerControls"/>
    </n7e1752c52f54c38a7d7dd6f35c9ddb2>
    <Aantal_x0020_bijlagen xmlns="a968f643-972d-4667-9c7d-fd76f2567ee3">1</Aantal_x0020_bijlagen>
    <Mede_x0020_namens xmlns="a968f643-972d-4667-9c7d-fd76f2567ee3" xsi:nil="true"/>
    <BehandelendeDienstpostbus xmlns="a968f643-972d-4667-9c7d-fd76f2567ee3">
      <UserInfo>
        <DisplayName/>
        <AccountId xsi:nil="true"/>
        <AccountType/>
      </UserInfo>
    </BehandelendeDienstpostbus>
    <Geadresseerde_x0020_Kamer xmlns="a968f643-972d-4667-9c7d-fd76f2567ee3">Aan de Voorzitter van de
Tweede Kamer der Staten-Generaal
Binnenhof 4
Den Haag</Geadresseerde_x0020_Kamer>
    <Opgesteld_x0020_op xmlns="a968f643-972d-4667-9c7d-fd76f2567ee3">2018-02-25T23:00:00+00:00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07762fc-eeeb-4137-bf9c-c8328865679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968f643-972d-4667-9c7d-fd76f2567ee3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Min-BuZa-2018-796 - Reguliere kamerbrief.docx</vt:lpstr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2018-02-26T15:15:00.0000000Z</dcterms:created>
  <dcterms:modified xsi:type="dcterms:W3CDTF">2018-02-26T15:25:00.0000000Z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0x010100839AC0F29FC8CC47953367FF33333352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18ffe27f-dbed-4848-af04-7f2e9a45cbab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