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05F9AD04" w14:textId="77777777">
      <w:bookmarkStart w:name="_GoBack" w:id="0"/>
      <w:bookmarkEnd w:id="0"/>
    </w:p>
    <w:p w:rsidR="003B6109" w:rsidP="00EE5E5D" w:rsidRDefault="003B6109" w14:paraId="566F2B53" w14:textId="77777777"/>
    <w:p w:rsidR="00711711" w:rsidP="00711711" w:rsidRDefault="00711711" w14:paraId="01DDEF52" w14:textId="77777777">
      <w:pPr>
        <w:spacing w:line="276" w:lineRule="auto"/>
      </w:pPr>
      <w:r>
        <w:t>Overeenkomstig de bestaande afspraken ontvangt u hierbij zeven fiches, die werden opgesteld door de werkgroep Beoordeling Nieuwe Commissievoorstellen (BNC).</w:t>
      </w:r>
    </w:p>
    <w:p w:rsidR="00711711" w:rsidP="00711711" w:rsidRDefault="00711711" w14:paraId="3A32E10D" w14:textId="77777777">
      <w:pPr>
        <w:spacing w:line="276" w:lineRule="auto"/>
      </w:pPr>
    </w:p>
    <w:p w:rsidR="00711711" w:rsidP="00711711" w:rsidRDefault="00711711" w14:paraId="4CF07568" w14:textId="77777777">
      <w:pPr>
        <w:spacing w:line="276" w:lineRule="auto"/>
        <w:ind w:left="227"/>
      </w:pPr>
      <w:r>
        <w:t xml:space="preserve">Fiche 1: Actieplan verbeteren naleving milieuwetgeving en </w:t>
      </w:r>
      <w:proofErr w:type="spellStart"/>
      <w:r>
        <w:t>milieugovernance</w:t>
      </w:r>
      <w:proofErr w:type="spellEnd"/>
    </w:p>
    <w:p w:rsidR="00711711" w:rsidP="00711711" w:rsidRDefault="00711711" w14:paraId="3FD504C7" w14:textId="77777777">
      <w:pPr>
        <w:spacing w:line="276" w:lineRule="auto"/>
        <w:ind w:left="227"/>
      </w:pPr>
      <w:r>
        <w:t>Fiche 2: Mededeling Een Europese strategie voor kunststoffen in een circulaire</w:t>
      </w:r>
    </w:p>
    <w:p w:rsidR="00711711" w:rsidP="00711711" w:rsidRDefault="00711711" w14:paraId="6A2512A5" w14:textId="77777777">
      <w:pPr>
        <w:spacing w:line="276" w:lineRule="auto"/>
        <w:ind w:left="227"/>
      </w:pPr>
      <w:r>
        <w:t xml:space="preserve">             </w:t>
      </w:r>
      <w:proofErr w:type="gramStart"/>
      <w:r>
        <w:t>economie</w:t>
      </w:r>
      <w:proofErr w:type="gramEnd"/>
      <w:r>
        <w:t xml:space="preserve"> </w:t>
      </w:r>
    </w:p>
    <w:p w:rsidR="00711711" w:rsidP="00711711" w:rsidRDefault="00711711" w14:paraId="2B49214E" w14:textId="77777777">
      <w:pPr>
        <w:spacing w:line="276" w:lineRule="auto"/>
        <w:ind w:left="227"/>
      </w:pPr>
      <w:r>
        <w:t>Fiche 3: Mededeling: Monitoringraamwerk voor de Circulaire Economie</w:t>
      </w:r>
    </w:p>
    <w:p w:rsidR="00711711" w:rsidP="00711711" w:rsidRDefault="00711711" w14:paraId="2F8F6D40" w14:textId="77777777">
      <w:pPr>
        <w:spacing w:line="276" w:lineRule="auto"/>
        <w:ind w:left="227"/>
      </w:pPr>
      <w:r>
        <w:t>Fiche 4: Mededeling – Circulaire Economie: opties om te werken aan het</w:t>
      </w:r>
    </w:p>
    <w:p w:rsidR="00711711" w:rsidP="00711711" w:rsidRDefault="00711711" w14:paraId="2C5F07C5" w14:textId="77777777">
      <w:pPr>
        <w:spacing w:line="276" w:lineRule="auto"/>
        <w:ind w:left="227"/>
      </w:pPr>
      <w:r>
        <w:t xml:space="preserve">             </w:t>
      </w:r>
      <w:proofErr w:type="gramStart"/>
      <w:r>
        <w:t>snijvlak</w:t>
      </w:r>
      <w:proofErr w:type="gramEnd"/>
      <w:r>
        <w:t xml:space="preserve"> van chemicaliën-, product- en afvalwetgeving</w:t>
      </w:r>
    </w:p>
    <w:p w:rsidR="00711711" w:rsidP="00711711" w:rsidRDefault="00711711" w14:paraId="54B9CA09" w14:textId="77777777">
      <w:pPr>
        <w:spacing w:line="276" w:lineRule="auto"/>
        <w:ind w:left="227"/>
      </w:pPr>
      <w:r>
        <w:t xml:space="preserve">Fiche 5: Richtlijn </w:t>
      </w:r>
      <w:proofErr w:type="spellStart"/>
      <w:r>
        <w:t>Havenontvangstvoorzieningen</w:t>
      </w:r>
      <w:proofErr w:type="spellEnd"/>
    </w:p>
    <w:p w:rsidR="00711711" w:rsidP="00711711" w:rsidRDefault="00711711" w14:paraId="7688A152" w14:textId="77777777">
      <w:pPr>
        <w:spacing w:line="276" w:lineRule="auto"/>
        <w:ind w:left="227"/>
      </w:pPr>
      <w:r>
        <w:t xml:space="preserve">Fiche 6: Wijziging </w:t>
      </w:r>
      <w:proofErr w:type="spellStart"/>
      <w:proofErr w:type="gramStart"/>
      <w:r>
        <w:t>BTW-richtlijn</w:t>
      </w:r>
      <w:proofErr w:type="spellEnd"/>
      <w:proofErr w:type="gramEnd"/>
      <w:r>
        <w:t xml:space="preserve"> wat de btw-tarieven betreft</w:t>
      </w:r>
    </w:p>
    <w:p w:rsidR="00711711" w:rsidP="00711711" w:rsidRDefault="00711711" w14:paraId="72A1AFC3" w14:textId="77777777">
      <w:pPr>
        <w:spacing w:line="276" w:lineRule="auto"/>
        <w:ind w:left="227"/>
      </w:pPr>
      <w:r>
        <w:t xml:space="preserve">Fiche 7: Richtlijn </w:t>
      </w:r>
      <w:proofErr w:type="gramStart"/>
      <w:r>
        <w:t>BTW - bijzondere</w:t>
      </w:r>
      <w:proofErr w:type="gramEnd"/>
      <w:r>
        <w:t xml:space="preserve"> regeling voor kleine ondernemingen</w:t>
      </w:r>
    </w:p>
    <w:p w:rsidR="00711711" w:rsidP="00711711" w:rsidRDefault="00711711" w14:paraId="3FE0B81D" w14:textId="77777777">
      <w:pPr>
        <w:rPr>
          <w:iCs/>
          <w:color w:val="000000"/>
        </w:rPr>
      </w:pPr>
      <w:r>
        <w:rPr>
          <w:iCs/>
        </w:rPr>
        <w:t xml:space="preserve"> </w:t>
      </w:r>
    </w:p>
    <w:p w:rsidR="0052042F" w:rsidP="003B6109" w:rsidRDefault="0052042F" w14:paraId="2B03F625" w14:textId="77777777">
      <w:pPr>
        <w:rPr>
          <w:b/>
        </w:rPr>
      </w:pPr>
    </w:p>
    <w:p w:rsidR="00410007" w:rsidP="003B6109" w:rsidRDefault="00410007" w14:paraId="5206B977" w14:textId="77777777">
      <w:pPr>
        <w:rPr>
          <w:b/>
        </w:rPr>
      </w:pPr>
    </w:p>
    <w:p w:rsidRPr="00D057D9" w:rsidR="0052042F" w:rsidP="003B6109" w:rsidRDefault="0052042F" w14:paraId="6705E3C5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391D7F24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711711" w:rsidRDefault="00711711" w14:paraId="67FFD8BA" w14:textId="77777777">
                <w:r>
                  <w:t>De Minister van Buitenlandse Zaken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D2A4171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3BA361EB" w14:textId="77777777"/>
    <w:p w:rsidR="003A2FD6" w:rsidP="00EE5E5D" w:rsidRDefault="003A2FD6" w14:paraId="05F0460C" w14:textId="77777777"/>
    <w:p w:rsidR="00711711" w:rsidP="00EE5E5D" w:rsidRDefault="00711711" w14:paraId="6DBBED62" w14:textId="77777777">
      <w:r>
        <w:t>Sigrid A.M. Kaag</w:t>
      </w:r>
    </w:p>
    <w:p w:rsidR="003A2FD6" w:rsidP="00EE5E5D" w:rsidRDefault="003A2FD6" w14:paraId="5D8EBD30" w14:textId="77777777"/>
    <w:p w:rsidR="003A2FD6" w:rsidP="00EE5E5D" w:rsidRDefault="003A2FD6" w14:paraId="47FCCC8E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420EBAAF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D641B" w14:paraId="48402F90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616D8831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4A1CA138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FD7A9" w14:textId="77777777" w:rsidR="00711711" w:rsidRDefault="00711711" w:rsidP="004F2CD5">
      <w:pPr>
        <w:spacing w:line="240" w:lineRule="auto"/>
      </w:pPr>
      <w:r>
        <w:separator/>
      </w:r>
    </w:p>
  </w:endnote>
  <w:endnote w:type="continuationSeparator" w:id="0">
    <w:p w14:paraId="5F0390C2" w14:textId="77777777" w:rsidR="00711711" w:rsidRDefault="00711711" w:rsidP="004F2CD5">
      <w:pPr>
        <w:spacing w:line="240" w:lineRule="auto"/>
      </w:pPr>
      <w:r>
        <w:continuationSeparator/>
      </w:r>
    </w:p>
  </w:endnote>
  <w:endnote w:type="continuationNotice" w:id="1">
    <w:p w14:paraId="60CA9AD1" w14:textId="77777777" w:rsidR="00711711" w:rsidRDefault="007117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42225" w14:textId="77777777" w:rsidR="00711711" w:rsidRDefault="00711711" w:rsidP="004F2CD5">
      <w:pPr>
        <w:spacing w:line="240" w:lineRule="auto"/>
      </w:pPr>
      <w:r>
        <w:separator/>
      </w:r>
    </w:p>
  </w:footnote>
  <w:footnote w:type="continuationSeparator" w:id="0">
    <w:p w14:paraId="524A612C" w14:textId="77777777" w:rsidR="00711711" w:rsidRDefault="00711711" w:rsidP="004F2CD5">
      <w:pPr>
        <w:spacing w:line="240" w:lineRule="auto"/>
      </w:pPr>
      <w:r>
        <w:continuationSeparator/>
      </w:r>
    </w:p>
  </w:footnote>
  <w:footnote w:type="continuationNotice" w:id="1">
    <w:p w14:paraId="39927FFD" w14:textId="77777777" w:rsidR="00711711" w:rsidRDefault="0071171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66D35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501FF9D" wp14:editId="68B81362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DCF2B9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C74425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A8E43EB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ED0473D" w14:textId="32AC9F10" w:rsidR="001B5575" w:rsidRPr="006B0BAF" w:rsidRDefault="006D641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BZDOC-1810703676-40</w:t>
                              </w:r>
                            </w:p>
                          </w:sdtContent>
                        </w:sdt>
                        <w:p w14:paraId="7749EA30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1FF9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DCF2B9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C74425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A8E43EB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ED0473D" w14:textId="32AC9F10" w:rsidR="001B5575" w:rsidRPr="006B0BAF" w:rsidRDefault="006D641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BZDOC-1810703676-40</w:t>
                        </w:r>
                      </w:p>
                    </w:sdtContent>
                  </w:sdt>
                  <w:p w14:paraId="7749EA30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1448290D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00E0" w14:textId="77777777" w:rsidR="001B5575" w:rsidRDefault="001B5575">
    <w:pPr>
      <w:pStyle w:val="Header"/>
    </w:pPr>
  </w:p>
  <w:p w14:paraId="461D8896" w14:textId="77777777" w:rsidR="001B5575" w:rsidRDefault="001B5575">
    <w:pPr>
      <w:pStyle w:val="Header"/>
    </w:pPr>
  </w:p>
  <w:p w14:paraId="760DBBF4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CC7F6C" wp14:editId="584156DB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3019B83" w14:textId="77777777" w:rsidR="00596AD0" w:rsidRDefault="00711711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2FB7D24C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C7F6C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3019B83" w14:textId="77777777" w:rsidR="00596AD0" w:rsidRDefault="00711711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2FB7D24C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07F07B33" w14:textId="77777777" w:rsidR="001B5575" w:rsidRDefault="001B5575">
    <w:pPr>
      <w:pStyle w:val="Header"/>
    </w:pPr>
  </w:p>
  <w:p w14:paraId="2FB31B3C" w14:textId="77777777" w:rsidR="001B5575" w:rsidRDefault="001B5575">
    <w:pPr>
      <w:pStyle w:val="Header"/>
    </w:pPr>
  </w:p>
  <w:p w14:paraId="0528A01F" w14:textId="77777777" w:rsidR="001B5575" w:rsidRDefault="001B5575">
    <w:pPr>
      <w:pStyle w:val="Header"/>
    </w:pPr>
  </w:p>
  <w:p w14:paraId="02937824" w14:textId="77777777" w:rsidR="001B5575" w:rsidRDefault="001B5575">
    <w:pPr>
      <w:pStyle w:val="Header"/>
    </w:pPr>
  </w:p>
  <w:p w14:paraId="6E74BD5D" w14:textId="77777777" w:rsidR="001B5575" w:rsidRDefault="001B5575">
    <w:pPr>
      <w:pStyle w:val="Header"/>
    </w:pPr>
  </w:p>
  <w:p w14:paraId="0F919326" w14:textId="77777777" w:rsidR="001B5575" w:rsidRDefault="001B5575">
    <w:pPr>
      <w:pStyle w:val="Header"/>
    </w:pPr>
  </w:p>
  <w:p w14:paraId="5EC6D4AC" w14:textId="77777777" w:rsidR="001B5575" w:rsidRDefault="001B5575">
    <w:pPr>
      <w:pStyle w:val="Header"/>
    </w:pPr>
  </w:p>
  <w:p w14:paraId="0CD9A959" w14:textId="77777777" w:rsidR="001B5575" w:rsidRDefault="001B5575">
    <w:pPr>
      <w:pStyle w:val="Header"/>
    </w:pPr>
  </w:p>
  <w:p w14:paraId="15426D2A" w14:textId="77777777" w:rsidR="001B5575" w:rsidRDefault="001B5575">
    <w:pPr>
      <w:pStyle w:val="Header"/>
    </w:pPr>
  </w:p>
  <w:p w14:paraId="30628FB8" w14:textId="77777777" w:rsidR="001B5575" w:rsidRDefault="001B5575">
    <w:pPr>
      <w:pStyle w:val="Header"/>
    </w:pPr>
  </w:p>
  <w:p w14:paraId="503046CE" w14:textId="77777777" w:rsidR="001B5575" w:rsidRDefault="001B5575">
    <w:pPr>
      <w:pStyle w:val="Header"/>
    </w:pPr>
  </w:p>
  <w:p w14:paraId="6719392E" w14:textId="77777777" w:rsidR="001B5575" w:rsidRDefault="001B5575">
    <w:pPr>
      <w:pStyle w:val="Header"/>
    </w:pPr>
  </w:p>
  <w:p w14:paraId="4DB38C93" w14:textId="77777777" w:rsidR="001B5575" w:rsidRDefault="001B5575">
    <w:pPr>
      <w:pStyle w:val="Header"/>
    </w:pPr>
  </w:p>
  <w:p w14:paraId="7C24CEB2" w14:textId="77777777" w:rsidR="001B5575" w:rsidRDefault="001B5575">
    <w:pPr>
      <w:pStyle w:val="Header"/>
    </w:pPr>
  </w:p>
  <w:p w14:paraId="2B1A8710" w14:textId="77777777" w:rsidR="001B5575" w:rsidRDefault="001B5575">
    <w:pPr>
      <w:pStyle w:val="Header"/>
    </w:pPr>
  </w:p>
  <w:p w14:paraId="33BC4927" w14:textId="77777777" w:rsidR="001B5575" w:rsidRDefault="001B5575">
    <w:pPr>
      <w:pStyle w:val="Header"/>
    </w:pPr>
  </w:p>
  <w:p w14:paraId="594F3CED" w14:textId="77777777" w:rsidR="001B5575" w:rsidRDefault="001B5575">
    <w:pPr>
      <w:pStyle w:val="Header"/>
    </w:pPr>
  </w:p>
  <w:p w14:paraId="4FE12F2E" w14:textId="77777777" w:rsidR="001B5575" w:rsidRDefault="001B5575">
    <w:pPr>
      <w:pStyle w:val="Header"/>
    </w:pPr>
  </w:p>
  <w:p w14:paraId="0CDBE4CF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DADFCE1" wp14:editId="76CB1E19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921C2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Opgesteld_x0020_op[1]" w:storeItemID="{81961AFE-0FF6-4063-9DD3-1D50F4EAA675}"/>
                              <w:date w:fullDate="2018-02-2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11711">
                                <w:t>23 februari 2018</w:t>
                              </w:r>
                            </w:sdtContent>
                          </w:sdt>
                        </w:p>
                        <w:p w14:paraId="35E1050A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11711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ADFCE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668921C2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Opgesteld_x0020_op[1]" w:storeItemID="{81961AFE-0FF6-4063-9DD3-1D50F4EAA675}"/>
                        <w:date w:fullDate="2018-02-2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11711">
                          <w:t>23 februari 2018</w:t>
                        </w:r>
                      </w:sdtContent>
                    </w:sdt>
                  </w:p>
                  <w:p w14:paraId="35E1050A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11711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4EA788" wp14:editId="097DEF64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19E9A75C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9E09604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7E7FD34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286D5BC" wp14:editId="49C26945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3C62474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4EA788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19E9A75C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9E09604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7E7FD34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86D5BC" wp14:editId="49C26945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3C62474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F5580C8" wp14:editId="4E3A4E0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9D1A77D" w14:textId="77777777" w:rsidR="003573B1" w:rsidRDefault="0071171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B1349C4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E01B87F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530FC73D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1F5B469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BB05AD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0798A16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573A21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01EFBE4" w14:textId="0AB9E3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D641B">
                                <w:rPr>
                                  <w:sz w:val="13"/>
                                  <w:szCs w:val="13"/>
                                </w:rPr>
                                <w:t>BZDOC-1810703676-40</w:t>
                              </w:r>
                            </w:sdtContent>
                          </w:sdt>
                        </w:p>
                        <w:p w14:paraId="7FB22CF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75244D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35FE8CF1" w14:textId="77777777" w:rsidR="001B5575" w:rsidRPr="0058359E" w:rsidRDefault="0071171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7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580C8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39D1A77D" w14:textId="77777777" w:rsidR="003573B1" w:rsidRDefault="0071171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B1349C4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E01B87F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530FC73D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1F5B469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BB05AD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0798A16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573A21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01EFBE4" w14:textId="0AB9E3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D641B">
                          <w:rPr>
                            <w:sz w:val="13"/>
                            <w:szCs w:val="13"/>
                          </w:rPr>
                          <w:t>BZDOC-1810703676-40</w:t>
                        </w:r>
                      </w:sdtContent>
                    </w:sdt>
                  </w:p>
                  <w:p w14:paraId="7FB22CF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75244D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255c261-b502-474e-8c54-5cc1ba93330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35FE8CF1" w14:textId="77777777" w:rsidR="001B5575" w:rsidRPr="0058359E" w:rsidRDefault="0071171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7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6D641B"/>
    <w:rsid w:val="00710F1E"/>
    <w:rsid w:val="00711711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81C26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8EB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12DC8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720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849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2018-02-23T10:30:00.0000000Z</dcterms:created>
  <dcterms:modified xsi:type="dcterms:W3CDTF">2018-02-23T10:30:00.0000000Z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0x010100B005778C7296C6498DC94F5CB73473C8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93c2c11b-48c3-4268-9b1e-68e38556fac0</vt:lpwstr>
  </property>
  <property fmtid="{D5CDD505-2E9C-101B-9397-08002B2CF9AE}" pid="8" name="_docset_NoMedatataSyncRequired">
    <vt:lpwstr>False</vt:lpwstr>
  </property>
  <property fmtid="{D5CDD505-2E9C-101B-9397-08002B2CF9AE}" pid="9" name="ReferentieKamer">
    <vt:lpwstr>Min-BuZa.2018.939</vt:lpwstr>
  </property>
  <property fmtid="{D5CDD505-2E9C-101B-9397-08002B2CF9AE}" pid="10" name="BinnengekomenOp">
    <vt:filetime>2018-02-23T08:46:07Z</vt:filetime>
  </property>
</Properties>
</file>