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9D0028" w:rsidP="009D0028" w:rsidRDefault="009D0028" w14:paraId="181BF840" w14:textId="77777777">
      <w:pPr>
        <w:rPr>
          <w:rFonts w:asciiTheme="minorHAnsi" w:hAnsiTheme="minorHAnsi"/>
          <w:b/>
          <w:sz w:val="20"/>
          <w:szCs w:val="20"/>
        </w:rPr>
      </w:pPr>
      <w:bookmarkStart w:name="_GoBack" w:id="0"/>
      <w:bookmarkEnd w:id="0"/>
      <w:r w:rsidRPr="00356600">
        <w:rPr>
          <w:rFonts w:asciiTheme="minorHAnsi" w:hAnsiTheme="minorHAnsi"/>
          <w:b/>
          <w:sz w:val="20"/>
          <w:szCs w:val="20"/>
        </w:rPr>
        <w:t xml:space="preserve">Overzicht nieuw gepubliceerde EU-voorstellen </w:t>
      </w:r>
    </w:p>
    <w:p w:rsidRPr="00242218" w:rsidR="009D0028" w:rsidP="009D0028" w:rsidRDefault="009D0028" w14:paraId="040F5ACA" w14:textId="77777777">
      <w:pPr>
        <w:rPr>
          <w:rFonts w:asciiTheme="minorHAnsi" w:hAnsiTheme="minorHAnsi"/>
          <w:sz w:val="20"/>
          <w:szCs w:val="20"/>
        </w:rPr>
      </w:pPr>
    </w:p>
    <w:p w:rsidRPr="00242218" w:rsidR="009D0028" w:rsidP="009D0028" w:rsidRDefault="009D0028" w14:paraId="5C1A98F3" w14:textId="536F18CB">
      <w:pPr>
        <w:rPr>
          <w:rFonts w:asciiTheme="minorHAnsi" w:hAnsiTheme="minorHAnsi"/>
          <w:sz w:val="20"/>
          <w:szCs w:val="20"/>
          <w:u w:val="single"/>
        </w:rPr>
      </w:pPr>
      <w:r w:rsidRPr="00242218">
        <w:rPr>
          <w:rFonts w:asciiTheme="minorHAnsi" w:hAnsiTheme="minorHAnsi"/>
          <w:sz w:val="20"/>
          <w:szCs w:val="20"/>
          <w:u w:val="single"/>
        </w:rPr>
        <w:t xml:space="preserve">Integraal overzicht met nieuw gepubliceerde EU-voorstellen van </w:t>
      </w:r>
      <w:r w:rsidR="00E725F6">
        <w:rPr>
          <w:rFonts w:asciiTheme="minorHAnsi" w:hAnsiTheme="minorHAnsi"/>
          <w:sz w:val="20"/>
          <w:szCs w:val="20"/>
          <w:u w:val="single"/>
        </w:rPr>
        <w:t>02</w:t>
      </w:r>
      <w:r w:rsidRPr="00242218" w:rsidR="00242218">
        <w:rPr>
          <w:rFonts w:asciiTheme="minorHAnsi" w:hAnsiTheme="minorHAnsi"/>
          <w:sz w:val="20"/>
          <w:szCs w:val="20"/>
          <w:u w:val="single"/>
        </w:rPr>
        <w:t xml:space="preserve"> </w:t>
      </w:r>
      <w:r w:rsidR="00E725F6">
        <w:rPr>
          <w:rFonts w:asciiTheme="minorHAnsi" w:hAnsiTheme="minorHAnsi"/>
          <w:sz w:val="20"/>
          <w:szCs w:val="20"/>
          <w:u w:val="single"/>
        </w:rPr>
        <w:t>februari</w:t>
      </w:r>
      <w:r w:rsidRPr="00242218" w:rsidR="00242218">
        <w:rPr>
          <w:rFonts w:asciiTheme="minorHAnsi" w:hAnsiTheme="minorHAnsi"/>
          <w:sz w:val="20"/>
          <w:szCs w:val="20"/>
          <w:u w:val="single"/>
        </w:rPr>
        <w:t xml:space="preserve"> 2018 </w:t>
      </w:r>
      <w:r w:rsidRPr="00242218">
        <w:rPr>
          <w:rFonts w:asciiTheme="minorHAnsi" w:hAnsiTheme="minorHAnsi"/>
          <w:sz w:val="20"/>
          <w:szCs w:val="20"/>
          <w:u w:val="single"/>
        </w:rPr>
        <w:t xml:space="preserve">tot </w:t>
      </w:r>
      <w:r w:rsidR="00E725F6">
        <w:rPr>
          <w:rFonts w:asciiTheme="minorHAnsi" w:hAnsiTheme="minorHAnsi"/>
          <w:sz w:val="20"/>
          <w:szCs w:val="20"/>
          <w:u w:val="single"/>
        </w:rPr>
        <w:t>9 februari</w:t>
      </w:r>
      <w:r w:rsidRPr="00242218">
        <w:rPr>
          <w:rFonts w:asciiTheme="minorHAnsi" w:hAnsiTheme="minorHAnsi"/>
          <w:sz w:val="20"/>
          <w:szCs w:val="20"/>
          <w:u w:val="single"/>
        </w:rPr>
        <w:t xml:space="preserve"> 201</w:t>
      </w:r>
      <w:r w:rsidRPr="00242218" w:rsidR="00C870AD">
        <w:rPr>
          <w:rFonts w:asciiTheme="minorHAnsi" w:hAnsiTheme="minorHAnsi"/>
          <w:sz w:val="20"/>
          <w:szCs w:val="20"/>
          <w:u w:val="single"/>
        </w:rPr>
        <w:t>8</w:t>
      </w:r>
      <w:r w:rsidRPr="00242218">
        <w:rPr>
          <w:rFonts w:asciiTheme="minorHAnsi" w:hAnsiTheme="minorHAnsi"/>
          <w:sz w:val="20"/>
          <w:szCs w:val="20"/>
          <w:u w:val="single"/>
        </w:rPr>
        <w:t xml:space="preserve"> - </w:t>
      </w:r>
    </w:p>
    <w:p w:rsidRPr="00242218" w:rsidR="009D0028" w:rsidP="009D0028" w:rsidRDefault="009D0028" w14:paraId="036A8A82"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953"/>
        <w:gridCol w:w="709"/>
        <w:gridCol w:w="992"/>
        <w:gridCol w:w="3686"/>
      </w:tblGrid>
      <w:tr w:rsidRPr="00242218" w:rsidR="009D0028" w:rsidTr="00E82A6D" w14:paraId="1CFAE980" w14:textId="77777777">
        <w:trPr>
          <w:trHeight w:val="1550"/>
        </w:trPr>
        <w:tc>
          <w:tcPr>
            <w:tcW w:w="1149" w:type="dxa"/>
            <w:shd w:val="clear" w:color="auto" w:fill="auto"/>
            <w:textDirection w:val="btLr"/>
            <w:vAlign w:val="bottom"/>
            <w:hideMark/>
          </w:tcPr>
          <w:p w:rsidRPr="00242218" w:rsidR="009D0028" w:rsidP="00E82A6D" w:rsidRDefault="009D0028" w14:paraId="295043BE" w14:textId="77777777">
            <w:pPr>
              <w:rPr>
                <w:rFonts w:asciiTheme="minorHAnsi" w:hAnsiTheme="minorHAnsi"/>
                <w:b/>
                <w:bCs/>
                <w:color w:val="000000"/>
                <w:sz w:val="20"/>
                <w:szCs w:val="20"/>
              </w:rPr>
            </w:pPr>
            <w:r w:rsidRPr="00242218">
              <w:rPr>
                <w:rFonts w:asciiTheme="minorHAnsi" w:hAnsiTheme="minorHAnsi"/>
                <w:b/>
                <w:bCs/>
                <w:color w:val="000000"/>
                <w:sz w:val="20"/>
                <w:szCs w:val="20"/>
              </w:rPr>
              <w:t>Publicatie-</w:t>
            </w:r>
          </w:p>
          <w:p w:rsidRPr="00242218" w:rsidR="009D0028" w:rsidP="00E82A6D" w:rsidRDefault="009D0028" w14:paraId="07439171" w14:textId="77777777">
            <w:pPr>
              <w:rPr>
                <w:rFonts w:asciiTheme="minorHAnsi" w:hAnsiTheme="minorHAnsi"/>
                <w:b/>
                <w:bCs/>
                <w:color w:val="000000"/>
                <w:sz w:val="20"/>
                <w:szCs w:val="20"/>
              </w:rPr>
            </w:pPr>
            <w:r w:rsidRPr="00242218">
              <w:rPr>
                <w:rFonts w:asciiTheme="minorHAnsi" w:hAnsiTheme="minorHAnsi"/>
                <w:b/>
                <w:bCs/>
                <w:color w:val="000000"/>
                <w:sz w:val="20"/>
                <w:szCs w:val="20"/>
              </w:rPr>
              <w:t>datum</w:t>
            </w:r>
          </w:p>
        </w:tc>
        <w:tc>
          <w:tcPr>
            <w:tcW w:w="567" w:type="dxa"/>
            <w:shd w:val="clear" w:color="auto" w:fill="auto"/>
            <w:textDirection w:val="btLr"/>
            <w:vAlign w:val="bottom"/>
            <w:hideMark/>
          </w:tcPr>
          <w:p w:rsidRPr="00242218" w:rsidR="009D0028" w:rsidP="00E82A6D" w:rsidRDefault="009D0028" w14:paraId="462F3F1E" w14:textId="77777777">
            <w:pPr>
              <w:rPr>
                <w:rFonts w:asciiTheme="minorHAnsi" w:hAnsiTheme="minorHAnsi"/>
                <w:b/>
                <w:bCs/>
                <w:color w:val="000000"/>
                <w:sz w:val="20"/>
                <w:szCs w:val="20"/>
              </w:rPr>
            </w:pPr>
            <w:r w:rsidRPr="00242218">
              <w:rPr>
                <w:rFonts w:asciiTheme="minorHAnsi" w:hAnsiTheme="minorHAnsi"/>
                <w:b/>
                <w:bCs/>
                <w:color w:val="000000"/>
                <w:sz w:val="20"/>
                <w:szCs w:val="20"/>
              </w:rPr>
              <w:t>Voortouw</w:t>
            </w:r>
          </w:p>
        </w:tc>
        <w:tc>
          <w:tcPr>
            <w:tcW w:w="1418" w:type="dxa"/>
            <w:shd w:val="clear" w:color="auto" w:fill="auto"/>
            <w:textDirection w:val="btLr"/>
            <w:vAlign w:val="bottom"/>
            <w:hideMark/>
          </w:tcPr>
          <w:p w:rsidRPr="00242218" w:rsidR="009D0028" w:rsidP="00E82A6D" w:rsidRDefault="009D0028" w14:paraId="1D953C0A" w14:textId="77777777">
            <w:pPr>
              <w:rPr>
                <w:rFonts w:asciiTheme="minorHAnsi" w:hAnsiTheme="minorHAnsi"/>
                <w:b/>
                <w:bCs/>
                <w:color w:val="000000"/>
                <w:sz w:val="20"/>
                <w:szCs w:val="20"/>
              </w:rPr>
            </w:pPr>
            <w:r w:rsidRPr="00242218">
              <w:rPr>
                <w:rFonts w:asciiTheme="minorHAnsi" w:hAnsiTheme="minorHAnsi"/>
                <w:b/>
                <w:bCs/>
                <w:color w:val="000000"/>
                <w:sz w:val="20"/>
                <w:szCs w:val="20"/>
              </w:rPr>
              <w:t>Soort</w:t>
            </w:r>
          </w:p>
        </w:tc>
        <w:tc>
          <w:tcPr>
            <w:tcW w:w="5953" w:type="dxa"/>
            <w:shd w:val="clear" w:color="auto" w:fill="auto"/>
            <w:textDirection w:val="btLr"/>
            <w:vAlign w:val="bottom"/>
            <w:hideMark/>
          </w:tcPr>
          <w:p w:rsidRPr="00242218" w:rsidR="009D0028" w:rsidP="00E82A6D" w:rsidRDefault="009D0028" w14:paraId="012D12D2" w14:textId="77777777">
            <w:pPr>
              <w:rPr>
                <w:rFonts w:asciiTheme="minorHAnsi" w:hAnsiTheme="minorHAnsi"/>
                <w:b/>
                <w:bCs/>
                <w:color w:val="000000"/>
                <w:sz w:val="20"/>
                <w:szCs w:val="20"/>
              </w:rPr>
            </w:pPr>
            <w:r w:rsidRPr="00242218">
              <w:rPr>
                <w:rFonts w:asciiTheme="minorHAnsi" w:hAnsiTheme="minorHAnsi"/>
                <w:b/>
                <w:bCs/>
                <w:color w:val="000000"/>
                <w:sz w:val="20"/>
                <w:szCs w:val="20"/>
              </w:rPr>
              <w:t>Titel</w:t>
            </w:r>
          </w:p>
        </w:tc>
        <w:tc>
          <w:tcPr>
            <w:tcW w:w="709" w:type="dxa"/>
            <w:shd w:val="clear" w:color="auto" w:fill="auto"/>
            <w:textDirection w:val="btLr"/>
            <w:vAlign w:val="bottom"/>
            <w:hideMark/>
          </w:tcPr>
          <w:p w:rsidRPr="00242218" w:rsidR="009D0028" w:rsidP="00E82A6D" w:rsidRDefault="009D0028" w14:paraId="3937A4D5" w14:textId="77777777">
            <w:pPr>
              <w:rPr>
                <w:rFonts w:asciiTheme="minorHAnsi" w:hAnsiTheme="minorHAnsi"/>
                <w:b/>
                <w:bCs/>
                <w:color w:val="000000"/>
                <w:sz w:val="20"/>
                <w:szCs w:val="20"/>
              </w:rPr>
            </w:pPr>
            <w:r w:rsidRPr="00242218">
              <w:rPr>
                <w:rFonts w:asciiTheme="minorHAnsi" w:hAnsiTheme="minorHAnsi"/>
                <w:b/>
                <w:bCs/>
                <w:color w:val="000000"/>
                <w:sz w:val="20"/>
                <w:szCs w:val="20"/>
              </w:rPr>
              <w:t>COM-nummer</w:t>
            </w:r>
          </w:p>
        </w:tc>
        <w:tc>
          <w:tcPr>
            <w:tcW w:w="992" w:type="dxa"/>
            <w:textDirection w:val="btLr"/>
          </w:tcPr>
          <w:p w:rsidRPr="00242218" w:rsidR="009D0028" w:rsidP="00E82A6D" w:rsidRDefault="009D0028" w14:paraId="26BB4F1B" w14:textId="77777777">
            <w:pPr>
              <w:rPr>
                <w:rFonts w:asciiTheme="minorHAnsi" w:hAnsiTheme="minorHAnsi"/>
                <w:b/>
                <w:bCs/>
                <w:color w:val="000000"/>
                <w:sz w:val="20"/>
                <w:szCs w:val="20"/>
              </w:rPr>
            </w:pPr>
          </w:p>
          <w:p w:rsidRPr="00242218" w:rsidR="009D0028" w:rsidP="00E82A6D" w:rsidRDefault="009D0028" w14:paraId="7AD687EF" w14:textId="77777777">
            <w:pPr>
              <w:rPr>
                <w:rFonts w:asciiTheme="minorHAnsi" w:hAnsiTheme="minorHAnsi"/>
                <w:b/>
                <w:bCs/>
                <w:color w:val="000000"/>
                <w:sz w:val="20"/>
                <w:szCs w:val="20"/>
              </w:rPr>
            </w:pPr>
            <w:r w:rsidRPr="00242218">
              <w:rPr>
                <w:rFonts w:asciiTheme="minorHAnsi" w:hAnsiTheme="minorHAnsi"/>
                <w:b/>
                <w:bCs/>
                <w:color w:val="000000"/>
                <w:sz w:val="20"/>
                <w:szCs w:val="20"/>
              </w:rPr>
              <w:t>Deadline</w:t>
            </w:r>
          </w:p>
          <w:p w:rsidRPr="00242218" w:rsidR="009D0028" w:rsidP="00E82A6D" w:rsidRDefault="009D0028" w14:paraId="1329E6D2" w14:textId="77777777">
            <w:pPr>
              <w:rPr>
                <w:rFonts w:asciiTheme="minorHAnsi" w:hAnsiTheme="minorHAnsi"/>
                <w:b/>
                <w:bCs/>
                <w:color w:val="000000"/>
                <w:sz w:val="20"/>
                <w:szCs w:val="20"/>
              </w:rPr>
            </w:pPr>
            <w:proofErr w:type="spellStart"/>
            <w:r w:rsidRPr="00242218">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242218" w:rsidR="009D0028" w:rsidP="00E82A6D" w:rsidRDefault="009D0028" w14:paraId="4988B7AB" w14:textId="77777777">
            <w:pPr>
              <w:rPr>
                <w:rFonts w:asciiTheme="minorHAnsi" w:hAnsiTheme="minorHAnsi"/>
                <w:b/>
                <w:bCs/>
                <w:color w:val="000000"/>
                <w:sz w:val="20"/>
                <w:szCs w:val="20"/>
              </w:rPr>
            </w:pPr>
            <w:r w:rsidRPr="00242218">
              <w:rPr>
                <w:rFonts w:asciiTheme="minorHAnsi" w:hAnsiTheme="minorHAnsi"/>
                <w:b/>
                <w:bCs/>
                <w:color w:val="000000"/>
                <w:sz w:val="20"/>
                <w:szCs w:val="20"/>
              </w:rPr>
              <w:t>Opmerking</w:t>
            </w:r>
          </w:p>
        </w:tc>
      </w:tr>
      <w:tr w:rsidRPr="00242218" w:rsidR="009D0028" w:rsidTr="00E82A6D" w14:paraId="3F6E165D" w14:textId="77777777">
        <w:trPr>
          <w:trHeight w:val="300"/>
        </w:trPr>
        <w:tc>
          <w:tcPr>
            <w:tcW w:w="1149" w:type="dxa"/>
            <w:tcBorders>
              <w:bottom w:val="single" w:color="auto" w:sz="4" w:space="0"/>
            </w:tcBorders>
            <w:shd w:val="clear" w:color="000000" w:fill="538DD5"/>
            <w:vAlign w:val="bottom"/>
            <w:hideMark/>
          </w:tcPr>
          <w:p w:rsidRPr="00242218" w:rsidR="009D0028" w:rsidP="00E82A6D" w:rsidRDefault="009D0028" w14:paraId="60DC86D3"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42218" w:rsidR="009D0028" w:rsidP="00E82A6D" w:rsidRDefault="009D0028" w14:paraId="072D36C1"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42218" w:rsidR="009D0028" w:rsidP="00E82A6D" w:rsidRDefault="009D0028" w14:paraId="6C9A4561"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5953" w:type="dxa"/>
            <w:tcBorders>
              <w:bottom w:val="single" w:color="auto" w:sz="4" w:space="0"/>
            </w:tcBorders>
            <w:shd w:val="clear" w:color="000000" w:fill="538DD5"/>
            <w:vAlign w:val="bottom"/>
            <w:hideMark/>
          </w:tcPr>
          <w:p w:rsidRPr="00242218" w:rsidR="009D0028" w:rsidP="00E82A6D" w:rsidRDefault="009D0028" w14:paraId="75648E13"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242218" w:rsidR="009D0028" w:rsidP="00E82A6D" w:rsidRDefault="009D0028" w14:paraId="2DAB6836"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992" w:type="dxa"/>
            <w:tcBorders>
              <w:bottom w:val="single" w:color="auto" w:sz="4" w:space="0"/>
            </w:tcBorders>
            <w:shd w:val="clear" w:color="000000" w:fill="538DD5"/>
          </w:tcPr>
          <w:p w:rsidRPr="00242218" w:rsidR="009D0028" w:rsidP="00E82A6D" w:rsidRDefault="009D0028" w14:paraId="23C9BC75" w14:textId="77777777">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242218" w:rsidR="009D0028" w:rsidP="00E82A6D" w:rsidRDefault="009D0028" w14:paraId="0D4F8A02"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r>
      <w:tr w:rsidRPr="00242218" w:rsidR="009D0028" w:rsidTr="00E82A6D" w14:paraId="07A143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42218" w:rsidR="009D0028" w:rsidP="00E82A6D" w:rsidRDefault="00E725F6" w14:paraId="6BE470FA" w14:textId="6EBF5D7F">
            <w:pPr>
              <w:rPr>
                <w:rFonts w:asciiTheme="minorHAnsi" w:hAnsiTheme="minorHAnsi"/>
                <w:color w:val="000000"/>
                <w:sz w:val="20"/>
                <w:szCs w:val="20"/>
              </w:rPr>
            </w:pPr>
            <w:r>
              <w:rPr>
                <w:rFonts w:ascii="Calibri" w:hAnsi="Calibri"/>
                <w:color w:val="000000"/>
                <w:sz w:val="22"/>
                <w:szCs w:val="22"/>
              </w:rPr>
              <w:t>31-jan-18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242218" w:rsidR="009D0028" w:rsidP="00E82A6D" w:rsidRDefault="00E725F6" w14:paraId="35CF06A8" w14:textId="36FA4890">
            <w:pPr>
              <w:rPr>
                <w:rFonts w:asciiTheme="minorHAnsi" w:hAnsiTheme="minorHAnsi"/>
                <w:color w:val="000000"/>
                <w:sz w:val="20"/>
                <w:szCs w:val="20"/>
              </w:rPr>
            </w:pPr>
            <w:r>
              <w:rPr>
                <w:rFonts w:asciiTheme="minorHAnsi" w:hAnsiTheme="minorHAnsi"/>
                <w:color w:val="000000"/>
                <w:sz w:val="20"/>
                <w:szCs w:val="20"/>
              </w:rPr>
              <w:t>OCW</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242218" w:rsidR="009D0028" w:rsidP="00E82A6D" w:rsidRDefault="00E725F6" w14:paraId="623F1ACB" w14:textId="22FDA046">
            <w:pPr>
              <w:rPr>
                <w:rFonts w:asciiTheme="minorHAnsi" w:hAnsiTheme="minorHAnsi"/>
                <w:color w:val="000000"/>
                <w:sz w:val="20"/>
                <w:szCs w:val="20"/>
              </w:rPr>
            </w:pPr>
            <w:r>
              <w:rPr>
                <w:rFonts w:asciiTheme="minorHAnsi" w:hAnsiTheme="minorHAnsi"/>
                <w:color w:val="000000"/>
                <w:sz w:val="20"/>
                <w:szCs w:val="20"/>
              </w:rPr>
              <w:t>Verslag</w:t>
            </w:r>
          </w:p>
        </w:tc>
        <w:tc>
          <w:tcPr>
            <w:tcW w:w="5953" w:type="dxa"/>
            <w:tcBorders>
              <w:top w:val="single" w:color="auto" w:sz="4" w:space="0"/>
              <w:left w:val="nil"/>
              <w:bottom w:val="single" w:color="auto" w:sz="4" w:space="0"/>
              <w:right w:val="nil"/>
            </w:tcBorders>
            <w:shd w:val="clear" w:color="auto" w:fill="FFFFFF" w:themeFill="background1"/>
            <w:noWrap/>
          </w:tcPr>
          <w:p w:rsidRPr="00242218" w:rsidR="009D0028" w:rsidP="00E82A6D" w:rsidRDefault="00E725F6" w14:paraId="0926C104" w14:textId="68BE55B2">
            <w:pPr>
              <w:rPr>
                <w:rFonts w:asciiTheme="minorHAnsi" w:hAnsiTheme="minorHAnsi"/>
                <w:color w:val="000000"/>
                <w:sz w:val="20"/>
                <w:szCs w:val="20"/>
              </w:rPr>
            </w:pPr>
            <w:r w:rsidRPr="00E725F6">
              <w:rPr>
                <w:rFonts w:ascii="Calibri" w:hAnsi="Calibri"/>
                <w:color w:val="000000"/>
                <w:sz w:val="20"/>
                <w:szCs w:val="20"/>
              </w:rPr>
              <w:t xml:space="preserve">VERSLAG VAN DE COMMISSIE AAN HET EUROPEES PARLEMENT, DE RAAD, HET EUROPEES ECONOMISCH EN SOCIAAL COMITÉ EN HET COMITÉ VAN DE REGIO'S Tussentijdse evaluatie van het programma Erasmus+ (2014-2020) </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E725F6" w:rsidR="00242218" w:rsidP="00242218" w:rsidRDefault="00E725F6" w14:paraId="2EC77565" w14:textId="57442A7E">
            <w:pPr>
              <w:rPr>
                <w:rStyle w:val="Hyperlink"/>
                <w:rFonts w:ascii="Calibri" w:hAnsi="Calibri"/>
                <w:sz w:val="20"/>
                <w:szCs w:val="20"/>
              </w:rPr>
            </w:pPr>
            <w:r>
              <w:rPr>
                <w:rFonts w:ascii="Calibri" w:hAnsi="Calibri"/>
                <w:sz w:val="20"/>
                <w:szCs w:val="20"/>
              </w:rPr>
              <w:fldChar w:fldCharType="begin"/>
            </w:r>
            <w:r>
              <w:rPr>
                <w:rFonts w:ascii="Calibri" w:hAnsi="Calibri"/>
                <w:sz w:val="20"/>
                <w:szCs w:val="20"/>
              </w:rPr>
              <w:instrText xml:space="preserve"> HYPERLINK "http://www.ipex.eu/IPEXL-WEB/dossier/document/COM20180050.do" </w:instrText>
            </w:r>
            <w:r>
              <w:rPr>
                <w:rFonts w:ascii="Calibri" w:hAnsi="Calibri"/>
                <w:sz w:val="20"/>
                <w:szCs w:val="20"/>
              </w:rPr>
              <w:fldChar w:fldCharType="separate"/>
            </w:r>
            <w:r w:rsidRPr="00E725F6" w:rsidR="00242218">
              <w:rPr>
                <w:rStyle w:val="Hyperlink"/>
                <w:rFonts w:ascii="Calibri" w:hAnsi="Calibri"/>
                <w:sz w:val="20"/>
                <w:szCs w:val="20"/>
              </w:rPr>
              <w:t>OR</w:t>
            </w:r>
          </w:p>
          <w:p w:rsidRPr="00242218" w:rsidR="009D0028" w:rsidP="00E82A6D" w:rsidRDefault="00E725F6" w14:paraId="34EF6D59" w14:textId="10FCF1D9">
            <w:pPr>
              <w:rPr>
                <w:rFonts w:asciiTheme="minorHAnsi" w:hAnsiTheme="minorHAnsi"/>
                <w:sz w:val="20"/>
                <w:szCs w:val="20"/>
              </w:rPr>
            </w:pPr>
            <w:r>
              <w:rPr>
                <w:rFonts w:ascii="Calibri" w:hAnsi="Calibri"/>
                <w:sz w:val="20"/>
                <w:szCs w:val="20"/>
              </w:rPr>
              <w:fldChar w:fldCharType="end"/>
            </w:r>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242218" w:rsidR="009D0028" w:rsidP="00242218" w:rsidRDefault="009D0028" w14:paraId="6042B803" w14:textId="77777777">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242218" w:rsidR="009D0028" w:rsidP="00E725F6" w:rsidRDefault="00E725F6" w14:paraId="7A9A2C45" w14:textId="7F861590">
            <w:pPr>
              <w:pStyle w:val="Voetnoottekst"/>
              <w:numPr>
                <w:ilvl w:val="0"/>
                <w:numId w:val="1"/>
              </w:numPr>
              <w:autoSpaceDE w:val="0"/>
              <w:autoSpaceDN w:val="0"/>
              <w:rPr>
                <w:rFonts w:asciiTheme="minorHAnsi" w:hAnsiTheme="minorHAnsi"/>
              </w:rPr>
            </w:pPr>
            <w:r>
              <w:rPr>
                <w:rFonts w:asciiTheme="minorHAnsi" w:hAnsiTheme="minorHAnsi"/>
              </w:rPr>
              <w:t xml:space="preserve">Dit verslag staat op de agenda van 15 februari 2018. De Kamer is hierover geïnformeerd middels een </w:t>
            </w:r>
            <w:hyperlink w:history="1" r:id="rId11">
              <w:r w:rsidRPr="00E725F6">
                <w:rPr>
                  <w:rStyle w:val="Hyperlink"/>
                  <w:rFonts w:asciiTheme="minorHAnsi" w:hAnsiTheme="minorHAnsi"/>
                </w:rPr>
                <w:t>geannoteerde agenda</w:t>
              </w:r>
            </w:hyperlink>
            <w:r>
              <w:rPr>
                <w:rFonts w:asciiTheme="minorHAnsi" w:hAnsiTheme="minorHAnsi"/>
              </w:rPr>
              <w:t xml:space="preserve">. Daarnaast is het verslag gebruikt voor de </w:t>
            </w:r>
            <w:hyperlink w:history="1" r:id="rId12">
              <w:r w:rsidRPr="00E725F6">
                <w:rPr>
                  <w:rStyle w:val="Hyperlink"/>
                  <w:rFonts w:asciiTheme="minorHAnsi" w:hAnsiTheme="minorHAnsi"/>
                </w:rPr>
                <w:t>signalering</w:t>
              </w:r>
            </w:hyperlink>
            <w:r>
              <w:rPr>
                <w:rFonts w:asciiTheme="minorHAnsi" w:hAnsiTheme="minorHAnsi"/>
              </w:rPr>
              <w:t xml:space="preserve"> van 2 februari 2018. </w:t>
            </w:r>
          </w:p>
        </w:tc>
      </w:tr>
    </w:tbl>
    <w:p w:rsidR="009D0028" w:rsidP="009D0028" w:rsidRDefault="009D0028" w14:paraId="50A5CB06" w14:textId="77777777">
      <w:pPr>
        <w:spacing w:after="200" w:line="276" w:lineRule="auto"/>
        <w:rPr>
          <w:rFonts w:asciiTheme="minorHAnsi" w:hAnsiTheme="minorHAnsi"/>
          <w:b/>
          <w:sz w:val="22"/>
          <w:szCs w:val="22"/>
        </w:rPr>
      </w:pPr>
    </w:p>
    <w:p w:rsidR="00E725F6" w:rsidRDefault="00E725F6" w14:paraId="55673106" w14:textId="77777777">
      <w:pPr>
        <w:spacing w:after="200" w:line="276" w:lineRule="auto"/>
        <w:rPr>
          <w:rFonts w:asciiTheme="minorHAnsi" w:hAnsiTheme="minorHAnsi"/>
          <w:b/>
          <w:sz w:val="22"/>
          <w:szCs w:val="22"/>
        </w:rPr>
      </w:pPr>
      <w:r>
        <w:rPr>
          <w:rFonts w:asciiTheme="minorHAnsi" w:hAnsiTheme="minorHAnsi"/>
          <w:b/>
          <w:sz w:val="22"/>
          <w:szCs w:val="22"/>
        </w:rPr>
        <w:br w:type="page"/>
      </w:r>
    </w:p>
    <w:p w:rsidRPr="004E324F" w:rsidR="009D0028" w:rsidP="009D0028" w:rsidRDefault="009D0028" w14:paraId="036A9820" w14:textId="6816FFFB">
      <w:pPr>
        <w:spacing w:after="200" w:line="276" w:lineRule="auto"/>
        <w:rPr>
          <w:rFonts w:asciiTheme="minorHAnsi" w:hAnsiTheme="minorHAnsi"/>
          <w:b/>
          <w:sz w:val="22"/>
          <w:szCs w:val="22"/>
        </w:rPr>
      </w:pPr>
      <w:r w:rsidRPr="004E324F">
        <w:rPr>
          <w:rFonts w:asciiTheme="minorHAnsi" w:hAnsiTheme="minorHAnsi"/>
          <w:b/>
          <w:sz w:val="22"/>
          <w:szCs w:val="22"/>
        </w:rPr>
        <w:lastRenderedPageBreak/>
        <w:t>Bijlage: behandelmogelijkheden EU-voorstellen</w:t>
      </w:r>
    </w:p>
    <w:p w:rsidRPr="00356600" w:rsidR="009D0028" w:rsidP="009D0028" w:rsidRDefault="009D0028" w14:paraId="2B5AA92A" w14:textId="77777777">
      <w:pPr>
        <w:rPr>
          <w:rFonts w:asciiTheme="minorHAnsi" w:hAnsiTheme="minorHAnsi"/>
          <w:sz w:val="20"/>
          <w:szCs w:val="20"/>
        </w:rPr>
      </w:pPr>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356600" w:rsidR="009D0028" w:rsidP="009D0028" w:rsidRDefault="009D0028" w14:paraId="50188A2C" w14:textId="77777777">
      <w:pPr>
        <w:rPr>
          <w:rFonts w:asciiTheme="minorHAnsi" w:hAnsiTheme="minorHAnsi"/>
          <w:sz w:val="20"/>
          <w:szCs w:val="20"/>
        </w:rPr>
      </w:pPr>
      <w:r w:rsidRPr="00356600">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9D0028" w:rsidP="009D0028" w:rsidRDefault="009D0028" w14:paraId="587992A0"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9D0028" w:rsidTr="00E82A6D" w14:paraId="07E26D0F" w14:textId="77777777">
        <w:tc>
          <w:tcPr>
            <w:tcW w:w="2093" w:type="dxa"/>
          </w:tcPr>
          <w:p w:rsidRPr="00356600" w:rsidR="009D0028" w:rsidP="00E82A6D" w:rsidRDefault="009D0028" w14:paraId="4AFAD965" w14:textId="77777777">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9D0028" w:rsidP="00E82A6D" w:rsidRDefault="009D0028" w14:paraId="1472C64B" w14:textId="77777777">
            <w:pPr>
              <w:pStyle w:val="Voetnoottekst"/>
              <w:rPr>
                <w:rFonts w:asciiTheme="minorHAnsi" w:hAnsiTheme="minorHAnsi"/>
                <w:b/>
              </w:rPr>
            </w:pPr>
            <w:r w:rsidRPr="00356600">
              <w:rPr>
                <w:rFonts w:asciiTheme="minorHAnsi" w:hAnsiTheme="minorHAnsi"/>
                <w:b/>
              </w:rPr>
              <w:t>Toelichting</w:t>
            </w:r>
          </w:p>
        </w:tc>
        <w:tc>
          <w:tcPr>
            <w:tcW w:w="5103" w:type="dxa"/>
          </w:tcPr>
          <w:p w:rsidRPr="00356600" w:rsidR="009D0028" w:rsidP="00E82A6D" w:rsidRDefault="009D0028" w14:paraId="122DF37B" w14:textId="77777777">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9D0028" w:rsidTr="00E82A6D" w14:paraId="240C9BF2" w14:textId="77777777">
        <w:tc>
          <w:tcPr>
            <w:tcW w:w="14142" w:type="dxa"/>
            <w:gridSpan w:val="3"/>
          </w:tcPr>
          <w:p w:rsidRPr="00356600" w:rsidR="009D0028" w:rsidP="00E82A6D" w:rsidRDefault="009D0028" w14:paraId="147E94D8" w14:textId="77777777">
            <w:pPr>
              <w:pStyle w:val="Voetnoottekst"/>
              <w:rPr>
                <w:rFonts w:asciiTheme="minorHAnsi" w:hAnsiTheme="minorHAnsi"/>
                <w:i/>
              </w:rPr>
            </w:pPr>
          </w:p>
          <w:p w:rsidRPr="00356600" w:rsidR="009D0028" w:rsidP="00E82A6D" w:rsidRDefault="009D0028" w14:paraId="5720E561" w14:textId="77777777">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9D0028" w:rsidTr="00E82A6D" w14:paraId="624A84AF" w14:textId="77777777">
        <w:tc>
          <w:tcPr>
            <w:tcW w:w="2093" w:type="dxa"/>
          </w:tcPr>
          <w:p w:rsidRPr="00356600" w:rsidR="009D0028" w:rsidP="00E82A6D" w:rsidRDefault="009D0028" w14:paraId="12C7675D" w14:textId="77777777">
            <w:pPr>
              <w:pStyle w:val="Voetnoottekst"/>
              <w:rPr>
                <w:rFonts w:asciiTheme="minorHAnsi" w:hAnsiTheme="minorHAnsi"/>
              </w:rPr>
            </w:pPr>
            <w:r w:rsidRPr="00356600">
              <w:rPr>
                <w:rFonts w:asciiTheme="minorHAnsi" w:hAnsiTheme="minorHAnsi"/>
              </w:rPr>
              <w:t>Verordening</w:t>
            </w:r>
          </w:p>
        </w:tc>
        <w:tc>
          <w:tcPr>
            <w:tcW w:w="6946" w:type="dxa"/>
          </w:tcPr>
          <w:p w:rsidRPr="00356600" w:rsidR="009D0028" w:rsidP="00E82A6D" w:rsidRDefault="009D0028" w14:paraId="06D5031A" w14:textId="77777777">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9D0028" w:rsidP="00E82A6D" w:rsidRDefault="009D0028" w14:paraId="34E4A548" w14:textId="77777777">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9D0028" w:rsidP="00E82A6D" w:rsidRDefault="009D0028" w14:paraId="42A594C5" w14:textId="77777777">
            <w:pPr>
              <w:pStyle w:val="Voetnoottekst"/>
              <w:numPr>
                <w:ilvl w:val="0"/>
                <w:numId w:val="1"/>
              </w:numPr>
              <w:rPr>
                <w:rFonts w:asciiTheme="minorHAnsi" w:hAnsiTheme="minorHAnsi"/>
              </w:rPr>
            </w:pPr>
            <w:r w:rsidRPr="00356600">
              <w:rPr>
                <w:rFonts w:asciiTheme="minorHAnsi" w:hAnsiTheme="minorHAnsi"/>
              </w:rPr>
              <w:t>subsidiariteitstoets overwegen: let op termijn (zie hieronder).</w:t>
            </w:r>
          </w:p>
          <w:p w:rsidRPr="00356600" w:rsidR="009D0028" w:rsidP="00E82A6D" w:rsidRDefault="009D0028" w14:paraId="65492CB2" w14:textId="77777777">
            <w:pPr>
              <w:pStyle w:val="Voetnoottekst"/>
              <w:numPr>
                <w:ilvl w:val="0"/>
                <w:numId w:val="1"/>
              </w:numPr>
              <w:rPr>
                <w:rFonts w:asciiTheme="minorHAnsi" w:hAnsiTheme="minorHAnsi"/>
              </w:rPr>
            </w:pPr>
            <w:r w:rsidRPr="00356600">
              <w:rPr>
                <w:rFonts w:asciiTheme="minorHAnsi" w:hAnsiTheme="minorHAnsi"/>
              </w:rPr>
              <w:t>behandelvoorbehoud overwegen: let op termijn (zie hieronder).</w:t>
            </w:r>
          </w:p>
          <w:p w:rsidRPr="00356600" w:rsidR="009D0028" w:rsidP="00E82A6D" w:rsidRDefault="009D0028" w14:paraId="43448E6B" w14:textId="77777777">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9D0028" w:rsidP="00E82A6D" w:rsidRDefault="009D0028" w14:paraId="38186BF9" w14:textId="77777777">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9D0028" w:rsidP="00E82A6D" w:rsidRDefault="009D0028" w14:paraId="1BF305C7" w14:textId="77777777">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9D0028" w:rsidP="00E82A6D" w:rsidRDefault="009D0028" w14:paraId="5531605C" w14:textId="77777777">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w:t>
            </w:r>
            <w:proofErr w:type="spellStart"/>
            <w:r w:rsidRPr="00356600">
              <w:rPr>
                <w:rFonts w:asciiTheme="minorHAnsi" w:hAnsiTheme="minorHAnsi"/>
              </w:rPr>
              <w:t>i.h.k.v</w:t>
            </w:r>
            <w:proofErr w:type="spellEnd"/>
            <w:r w:rsidRPr="00356600">
              <w:rPr>
                <w:rFonts w:asciiTheme="minorHAnsi" w:hAnsiTheme="minorHAnsi"/>
              </w:rPr>
              <w:t>. omzetting naar nationale wetgeving).</w:t>
            </w:r>
          </w:p>
        </w:tc>
      </w:tr>
      <w:tr w:rsidRPr="00356600" w:rsidR="009D0028" w:rsidTr="00E82A6D" w14:paraId="29C9697C" w14:textId="77777777">
        <w:tc>
          <w:tcPr>
            <w:tcW w:w="2093" w:type="dxa"/>
          </w:tcPr>
          <w:p w:rsidRPr="00356600" w:rsidR="009D0028" w:rsidP="00E82A6D" w:rsidRDefault="009D0028" w14:paraId="5FD1108E" w14:textId="77777777">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9D0028" w:rsidP="00E82A6D" w:rsidRDefault="009D0028" w14:paraId="7274EF66" w14:textId="77777777">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9D0028" w:rsidP="00E82A6D" w:rsidRDefault="009D0028" w14:paraId="0B1117C4" w14:textId="77777777">
            <w:pPr>
              <w:pStyle w:val="Voetnoottekst"/>
              <w:numPr>
                <w:ilvl w:val="0"/>
                <w:numId w:val="2"/>
              </w:numPr>
              <w:ind w:left="317" w:hanging="283"/>
              <w:rPr>
                <w:rFonts w:asciiTheme="minorHAnsi" w:hAnsiTheme="minorHAnsi"/>
              </w:rPr>
            </w:pPr>
          </w:p>
        </w:tc>
      </w:tr>
      <w:tr w:rsidRPr="00356600" w:rsidR="009D0028" w:rsidTr="00E82A6D" w14:paraId="3278BF17" w14:textId="77777777">
        <w:tc>
          <w:tcPr>
            <w:tcW w:w="2093" w:type="dxa"/>
          </w:tcPr>
          <w:p w:rsidRPr="00356600" w:rsidR="009D0028" w:rsidP="00E82A6D" w:rsidRDefault="009D0028" w14:paraId="2EE08520" w14:textId="77777777">
            <w:pPr>
              <w:pStyle w:val="Voetnoottekst"/>
              <w:rPr>
                <w:rFonts w:asciiTheme="minorHAnsi" w:hAnsiTheme="minorHAnsi"/>
              </w:rPr>
            </w:pPr>
            <w:r w:rsidRPr="00356600">
              <w:rPr>
                <w:rFonts w:asciiTheme="minorHAnsi" w:hAnsiTheme="minorHAnsi"/>
              </w:rPr>
              <w:t>(Besluit)</w:t>
            </w:r>
          </w:p>
        </w:tc>
        <w:tc>
          <w:tcPr>
            <w:tcW w:w="6946" w:type="dxa"/>
          </w:tcPr>
          <w:p w:rsidRPr="00356600" w:rsidR="009D0028" w:rsidP="00E82A6D" w:rsidRDefault="009D0028" w14:paraId="765FF69C" w14:textId="77777777">
            <w:pPr>
              <w:pStyle w:val="Voetnoottekst"/>
              <w:rPr>
                <w:rFonts w:asciiTheme="minorHAnsi" w:hAnsiTheme="minorHAnsi"/>
              </w:rPr>
            </w:pPr>
            <w:r w:rsidRPr="00356600">
              <w:rPr>
                <w:rFonts w:asciiTheme="minorHAnsi" w:hAnsiTheme="minorHAnsi"/>
              </w:rPr>
              <w:t xml:space="preserve">Een besluit is verbindend in al zijn onderdelen. Indien de adressanten worden </w:t>
            </w:r>
            <w:r w:rsidRPr="00356600">
              <w:rPr>
                <w:rFonts w:asciiTheme="minorHAnsi" w:hAnsiTheme="minorHAnsi"/>
              </w:rPr>
              <w:lastRenderedPageBreak/>
              <w:t xml:space="preserve">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9D0028" w:rsidP="00E82A6D" w:rsidRDefault="009D0028" w14:paraId="5A84C4A4" w14:textId="77777777">
            <w:pPr>
              <w:pStyle w:val="Voetnoottekst"/>
              <w:numPr>
                <w:ilvl w:val="0"/>
                <w:numId w:val="2"/>
              </w:numPr>
              <w:ind w:left="317" w:hanging="283"/>
              <w:rPr>
                <w:rFonts w:asciiTheme="minorHAnsi" w:hAnsiTheme="minorHAnsi"/>
              </w:rPr>
            </w:pPr>
          </w:p>
        </w:tc>
      </w:tr>
      <w:tr w:rsidRPr="00356600" w:rsidR="009D0028" w:rsidTr="00E82A6D" w14:paraId="20781597" w14:textId="77777777">
        <w:tc>
          <w:tcPr>
            <w:tcW w:w="14142" w:type="dxa"/>
            <w:gridSpan w:val="3"/>
          </w:tcPr>
          <w:p w:rsidRPr="00356600" w:rsidR="009D0028" w:rsidP="00E82A6D" w:rsidRDefault="009D0028" w14:paraId="5D47A454" w14:textId="77777777">
            <w:pPr>
              <w:pStyle w:val="Voetnoottekst"/>
              <w:rPr>
                <w:rFonts w:asciiTheme="minorHAnsi" w:hAnsiTheme="minorHAnsi"/>
                <w:i/>
              </w:rPr>
            </w:pPr>
            <w:r w:rsidRPr="00356600">
              <w:rPr>
                <w:rFonts w:asciiTheme="minorHAnsi" w:hAnsiTheme="minorHAnsi"/>
                <w:i/>
              </w:rPr>
              <w:lastRenderedPageBreak/>
              <w:t>Niet-wetgevende bindende rechtshandelingen</w:t>
            </w:r>
          </w:p>
        </w:tc>
      </w:tr>
      <w:tr w:rsidRPr="00356600" w:rsidR="009D0028" w:rsidTr="00E82A6D" w14:paraId="2C64EDBC" w14:textId="77777777">
        <w:tc>
          <w:tcPr>
            <w:tcW w:w="2093" w:type="dxa"/>
          </w:tcPr>
          <w:p w:rsidRPr="00356600" w:rsidR="009D0028" w:rsidP="00E82A6D" w:rsidRDefault="009D0028" w14:paraId="39E10AFC" w14:textId="77777777">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9D0028" w:rsidP="00E82A6D" w:rsidRDefault="009D0028" w14:paraId="096F4A2E" w14:textId="77777777">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9D0028" w:rsidP="00E82A6D" w:rsidRDefault="009D0028" w14:paraId="0D7D7804" w14:textId="77777777">
            <w:pPr>
              <w:pStyle w:val="Voetnoottekst"/>
              <w:numPr>
                <w:ilvl w:val="0"/>
                <w:numId w:val="1"/>
              </w:numPr>
              <w:rPr>
                <w:rFonts w:asciiTheme="minorHAnsi" w:hAnsiTheme="minorHAnsi"/>
              </w:rPr>
            </w:pPr>
            <w:r w:rsidRPr="00356600">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356600" w:rsidR="009D0028" w:rsidP="00E82A6D" w:rsidRDefault="009D0028" w14:paraId="2171F8DD" w14:textId="77777777">
            <w:pPr>
              <w:pStyle w:val="Voetnoottekst"/>
              <w:ind w:left="360"/>
              <w:rPr>
                <w:rFonts w:asciiTheme="minorHAnsi" w:hAnsiTheme="minorHAnsi"/>
              </w:rPr>
            </w:pPr>
          </w:p>
        </w:tc>
      </w:tr>
      <w:tr w:rsidRPr="00356600" w:rsidR="009D0028" w:rsidTr="00E82A6D" w14:paraId="75296C92" w14:textId="77777777">
        <w:tc>
          <w:tcPr>
            <w:tcW w:w="2093" w:type="dxa"/>
          </w:tcPr>
          <w:p w:rsidRPr="00356600" w:rsidR="009D0028" w:rsidP="00E82A6D" w:rsidRDefault="009D0028" w14:paraId="370108A9" w14:textId="77777777">
            <w:pPr>
              <w:pStyle w:val="Voetnoottekst"/>
              <w:rPr>
                <w:rFonts w:asciiTheme="minorHAnsi" w:hAnsiTheme="minorHAnsi"/>
              </w:rPr>
            </w:pPr>
            <w:proofErr w:type="spellStart"/>
            <w:r w:rsidRPr="00356600">
              <w:rPr>
                <w:rFonts w:asciiTheme="minorHAnsi" w:hAnsiTheme="minorHAnsi"/>
              </w:rPr>
              <w:t>Uitvoerings-handeling</w:t>
            </w:r>
            <w:proofErr w:type="spellEnd"/>
          </w:p>
        </w:tc>
        <w:tc>
          <w:tcPr>
            <w:tcW w:w="6946" w:type="dxa"/>
          </w:tcPr>
          <w:p w:rsidRPr="00356600" w:rsidR="009D0028" w:rsidP="00E82A6D" w:rsidRDefault="009D0028" w14:paraId="3DB5FA2F" w14:textId="77777777">
            <w:pPr>
              <w:pStyle w:val="Voetnoottekst"/>
              <w:rPr>
                <w:rFonts w:asciiTheme="minorHAnsi" w:hAnsiTheme="minorHAnsi"/>
              </w:rPr>
            </w:pPr>
            <w:r w:rsidRPr="00356600">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9D0028" w:rsidP="00E82A6D" w:rsidRDefault="009D0028" w14:paraId="094BBF29" w14:textId="77777777">
            <w:pPr>
              <w:pStyle w:val="Voetnoottekst"/>
              <w:numPr>
                <w:ilvl w:val="0"/>
                <w:numId w:val="1"/>
              </w:numPr>
              <w:rPr>
                <w:rFonts w:asciiTheme="minorHAnsi" w:hAnsiTheme="minorHAnsi"/>
              </w:rPr>
            </w:pPr>
            <w:r w:rsidRPr="00356600">
              <w:rPr>
                <w:rFonts w:asciiTheme="minorHAnsi" w:hAnsiTheme="minorHAnsi"/>
              </w:rPr>
              <w:t>kabinet per brief of tijdens algemeen overleg/debat bevragen over stand van zaken en appreciatie EU onderhandelingen en NL inzet.</w:t>
            </w:r>
          </w:p>
          <w:p w:rsidRPr="00356600" w:rsidR="009D0028" w:rsidP="00E82A6D" w:rsidRDefault="009D0028" w14:paraId="39F13274" w14:textId="77777777">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3">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9D0028" w:rsidTr="00E82A6D" w14:paraId="30ED52A0" w14:textId="77777777">
        <w:tc>
          <w:tcPr>
            <w:tcW w:w="2093" w:type="dxa"/>
          </w:tcPr>
          <w:p w:rsidRPr="00356600" w:rsidR="009D0028" w:rsidP="00E82A6D" w:rsidRDefault="009D0028" w14:paraId="51371479" w14:textId="77777777">
            <w:pPr>
              <w:pStyle w:val="Voetnoottekst"/>
              <w:rPr>
                <w:rFonts w:asciiTheme="minorHAnsi" w:hAnsiTheme="minorHAnsi"/>
              </w:rPr>
            </w:pPr>
            <w:r w:rsidRPr="00356600">
              <w:rPr>
                <w:rFonts w:asciiTheme="minorHAnsi" w:hAnsiTheme="minorHAnsi"/>
              </w:rPr>
              <w:lastRenderedPageBreak/>
              <w:t>Handelingen vastgesteld volgens de regelgevingsprocedure met toetsing</w:t>
            </w:r>
          </w:p>
        </w:tc>
        <w:tc>
          <w:tcPr>
            <w:tcW w:w="6946" w:type="dxa"/>
          </w:tcPr>
          <w:p w:rsidRPr="00356600" w:rsidR="009D0028" w:rsidP="00E82A6D" w:rsidRDefault="009D0028" w14:paraId="4919547A" w14:textId="77777777">
            <w:pPr>
              <w:rPr>
                <w:rFonts w:asciiTheme="minorHAnsi" w:hAnsiTheme="minorHAnsi"/>
                <w:sz w:val="20"/>
                <w:szCs w:val="20"/>
              </w:rPr>
            </w:pPr>
            <w:r w:rsidRPr="00356600">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356600" w:rsidR="009D0028" w:rsidP="00E82A6D" w:rsidRDefault="009D0028" w14:paraId="6BCAA316" w14:textId="77777777">
            <w:pPr>
              <w:pStyle w:val="Voetnoottekst"/>
              <w:numPr>
                <w:ilvl w:val="0"/>
                <w:numId w:val="1"/>
              </w:numPr>
              <w:rPr>
                <w:rFonts w:asciiTheme="minorHAnsi" w:hAnsiTheme="minorHAnsi"/>
              </w:rPr>
            </w:pPr>
            <w:r w:rsidRPr="00356600">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356600" w:rsidR="009D0028" w:rsidP="00E82A6D" w:rsidRDefault="009D0028" w14:paraId="57DF69DE" w14:textId="77777777">
            <w:pPr>
              <w:pStyle w:val="Voetnoottekst"/>
              <w:numPr>
                <w:ilvl w:val="0"/>
                <w:numId w:val="1"/>
              </w:numPr>
              <w:rPr>
                <w:rFonts w:asciiTheme="minorHAnsi" w:hAnsiTheme="minorHAnsi"/>
              </w:rPr>
            </w:pPr>
          </w:p>
        </w:tc>
      </w:tr>
      <w:tr w:rsidRPr="00356600" w:rsidR="009D0028" w:rsidTr="00E82A6D" w14:paraId="1698D8BF" w14:textId="77777777">
        <w:tc>
          <w:tcPr>
            <w:tcW w:w="2093" w:type="dxa"/>
          </w:tcPr>
          <w:p w:rsidRPr="00356600" w:rsidR="009D0028" w:rsidP="00E82A6D" w:rsidRDefault="009D0028" w14:paraId="1B8789F6" w14:textId="77777777">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9D0028" w:rsidP="00E82A6D" w:rsidRDefault="009D0028" w14:paraId="39C460EF" w14:textId="77777777">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9D0028" w:rsidP="00E82A6D" w:rsidRDefault="009D0028" w14:paraId="3DC77E00" w14:textId="77777777">
            <w:pPr>
              <w:pStyle w:val="Voetnoottekst"/>
              <w:rPr>
                <w:rFonts w:asciiTheme="minorHAnsi" w:hAnsiTheme="minorHAnsi"/>
              </w:rPr>
            </w:pPr>
          </w:p>
        </w:tc>
        <w:tc>
          <w:tcPr>
            <w:tcW w:w="5103" w:type="dxa"/>
          </w:tcPr>
          <w:p w:rsidRPr="00356600" w:rsidR="009D0028" w:rsidP="00E82A6D" w:rsidRDefault="009D0028" w14:paraId="2939A34A" w14:textId="77777777">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9D0028" w:rsidP="00E82A6D" w:rsidRDefault="009D0028" w14:paraId="233A06D5" w14:textId="77777777">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9D0028" w:rsidP="00E82A6D" w:rsidRDefault="009D0028" w14:paraId="0424CEA8" w14:textId="77777777">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9D0028" w:rsidP="00E82A6D" w:rsidRDefault="009D0028" w14:paraId="1318BC21" w14:textId="77777777">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9D0028" w:rsidP="00E82A6D" w:rsidRDefault="009D0028" w14:paraId="36F60133" w14:textId="77777777">
            <w:pPr>
              <w:pStyle w:val="Voetnoottekst"/>
              <w:ind w:left="360"/>
              <w:rPr>
                <w:rFonts w:asciiTheme="minorHAnsi" w:hAnsiTheme="minorHAnsi"/>
              </w:rPr>
            </w:pPr>
            <w:r w:rsidRPr="00356600">
              <w:rPr>
                <w:rFonts w:asciiTheme="minorHAnsi" w:hAnsiTheme="minorHAnsi"/>
              </w:rPr>
              <w:t>nationale wetgevingstraject (</w:t>
            </w:r>
            <w:proofErr w:type="spellStart"/>
            <w:r w:rsidRPr="00356600">
              <w:rPr>
                <w:rFonts w:asciiTheme="minorHAnsi" w:hAnsiTheme="minorHAnsi"/>
              </w:rPr>
              <w:t>i.h.k.v</w:t>
            </w:r>
            <w:proofErr w:type="spellEnd"/>
            <w:r w:rsidRPr="00356600">
              <w:rPr>
                <w:rFonts w:asciiTheme="minorHAnsi" w:hAnsiTheme="minorHAnsi"/>
              </w:rPr>
              <w:t>. omzetting van richtlijn naar nationale wetgeving).</w:t>
            </w:r>
          </w:p>
        </w:tc>
      </w:tr>
      <w:tr w:rsidRPr="00356600" w:rsidR="009D0028" w:rsidTr="00E82A6D" w14:paraId="5B4EB581" w14:textId="77777777">
        <w:tc>
          <w:tcPr>
            <w:tcW w:w="14142" w:type="dxa"/>
            <w:gridSpan w:val="3"/>
          </w:tcPr>
          <w:p w:rsidRPr="00356600" w:rsidR="009D0028" w:rsidP="00E82A6D" w:rsidRDefault="009D0028" w14:paraId="00BFDB5A" w14:textId="77777777">
            <w:pPr>
              <w:pStyle w:val="Voetnoottekst"/>
              <w:rPr>
                <w:rFonts w:asciiTheme="minorHAnsi" w:hAnsiTheme="minorHAnsi"/>
                <w:i/>
              </w:rPr>
            </w:pPr>
            <w:r w:rsidRPr="00356600">
              <w:rPr>
                <w:rFonts w:asciiTheme="minorHAnsi" w:hAnsiTheme="minorHAnsi"/>
                <w:i/>
              </w:rPr>
              <w:t>Niet-bindende handelingen (soft-</w:t>
            </w:r>
            <w:proofErr w:type="spellStart"/>
            <w:r w:rsidRPr="00356600">
              <w:rPr>
                <w:rFonts w:asciiTheme="minorHAnsi" w:hAnsiTheme="minorHAnsi"/>
                <w:i/>
              </w:rPr>
              <w:t>law</w:t>
            </w:r>
            <w:proofErr w:type="spellEnd"/>
            <w:r w:rsidRPr="00356600">
              <w:rPr>
                <w:rFonts w:asciiTheme="minorHAnsi" w:hAnsiTheme="minorHAnsi"/>
                <w:i/>
              </w:rPr>
              <w:t>)</w:t>
            </w:r>
          </w:p>
        </w:tc>
      </w:tr>
      <w:tr w:rsidRPr="00356600" w:rsidR="009D0028" w:rsidTr="00E82A6D" w14:paraId="443F9A8A" w14:textId="77777777">
        <w:tc>
          <w:tcPr>
            <w:tcW w:w="2093" w:type="dxa"/>
          </w:tcPr>
          <w:p w:rsidRPr="00356600" w:rsidR="009D0028" w:rsidP="00E82A6D" w:rsidRDefault="009D0028" w14:paraId="7595FD56" w14:textId="77777777">
            <w:pPr>
              <w:pStyle w:val="Voetnoottekst"/>
              <w:rPr>
                <w:rFonts w:asciiTheme="minorHAnsi" w:hAnsiTheme="minorHAnsi"/>
              </w:rPr>
            </w:pPr>
            <w:r w:rsidRPr="00356600">
              <w:rPr>
                <w:rFonts w:asciiTheme="minorHAnsi" w:hAnsiTheme="minorHAnsi"/>
              </w:rPr>
              <w:t>Advies, aanbeveling, mededeling</w:t>
            </w:r>
          </w:p>
          <w:p w:rsidRPr="00356600" w:rsidR="009D0028" w:rsidP="00E82A6D" w:rsidRDefault="009D0028" w14:paraId="1624D1FE" w14:textId="77777777">
            <w:pPr>
              <w:jc w:val="right"/>
              <w:rPr>
                <w:rFonts w:asciiTheme="minorHAnsi" w:hAnsiTheme="minorHAnsi"/>
                <w:sz w:val="20"/>
                <w:szCs w:val="20"/>
              </w:rPr>
            </w:pPr>
          </w:p>
          <w:p w:rsidRPr="00356600" w:rsidR="009D0028" w:rsidP="00E82A6D" w:rsidRDefault="009D0028" w14:paraId="1D98B998" w14:textId="77777777">
            <w:pPr>
              <w:jc w:val="right"/>
              <w:rPr>
                <w:rFonts w:asciiTheme="minorHAnsi" w:hAnsiTheme="minorHAnsi"/>
                <w:sz w:val="20"/>
                <w:szCs w:val="20"/>
              </w:rPr>
            </w:pPr>
          </w:p>
          <w:p w:rsidRPr="00356600" w:rsidR="009D0028" w:rsidP="00E82A6D" w:rsidRDefault="009D0028" w14:paraId="0714B82A" w14:textId="77777777">
            <w:pPr>
              <w:jc w:val="right"/>
              <w:rPr>
                <w:rFonts w:asciiTheme="minorHAnsi" w:hAnsiTheme="minorHAnsi"/>
                <w:sz w:val="20"/>
                <w:szCs w:val="20"/>
              </w:rPr>
            </w:pPr>
          </w:p>
          <w:p w:rsidRPr="00356600" w:rsidR="009D0028" w:rsidP="00E82A6D" w:rsidRDefault="009D0028" w14:paraId="40E9E2B9" w14:textId="77777777">
            <w:pPr>
              <w:jc w:val="right"/>
              <w:rPr>
                <w:rFonts w:asciiTheme="minorHAnsi" w:hAnsiTheme="minorHAnsi"/>
                <w:sz w:val="20"/>
                <w:szCs w:val="20"/>
              </w:rPr>
            </w:pPr>
          </w:p>
          <w:p w:rsidRPr="00356600" w:rsidR="009D0028" w:rsidP="00E82A6D" w:rsidRDefault="009D0028" w14:paraId="67ABA746" w14:textId="77777777">
            <w:pPr>
              <w:jc w:val="right"/>
              <w:rPr>
                <w:rFonts w:asciiTheme="minorHAnsi" w:hAnsiTheme="minorHAnsi"/>
                <w:sz w:val="20"/>
                <w:szCs w:val="20"/>
              </w:rPr>
            </w:pPr>
          </w:p>
        </w:tc>
        <w:tc>
          <w:tcPr>
            <w:tcW w:w="6946" w:type="dxa"/>
          </w:tcPr>
          <w:p w:rsidRPr="00356600" w:rsidR="009D0028" w:rsidP="00E82A6D" w:rsidRDefault="009D0028" w14:paraId="3F3D20FD" w14:textId="77777777">
            <w:pPr>
              <w:pStyle w:val="Voetnoottekst"/>
              <w:spacing w:before="100" w:beforeAutospacing="1" w:after="100" w:afterAutospacing="1"/>
              <w:rPr>
                <w:rFonts w:asciiTheme="minorHAnsi" w:hAnsiTheme="minorHAnsi"/>
              </w:rPr>
            </w:pPr>
            <w:r w:rsidRPr="00356600">
              <w:rPr>
                <w:rFonts w:asciiTheme="minorHAnsi" w:hAnsiTheme="minorHAnsi"/>
              </w:rPr>
              <w:t xml:space="preserve">De EU kent een grote hoeveelheid uiteenlopende typen beleid (‘soft </w:t>
            </w:r>
            <w:proofErr w:type="spellStart"/>
            <w:r w:rsidRPr="00356600">
              <w:rPr>
                <w:rFonts w:asciiTheme="minorHAnsi" w:hAnsiTheme="minorHAnsi"/>
              </w:rPr>
              <w:t>law</w:t>
            </w:r>
            <w:proofErr w:type="spellEnd"/>
            <w:r w:rsidRPr="00356600">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56600">
              <w:rPr>
                <w:rFonts w:asciiTheme="minorHAnsi" w:hAnsiTheme="minorHAnsi"/>
              </w:rPr>
              <w:t>law</w:t>
            </w:r>
            <w:proofErr w:type="spellEnd"/>
            <w:r w:rsidRPr="00356600">
              <w:rPr>
                <w:rFonts w:asciiTheme="minorHAnsi" w:hAnsiTheme="minorHAnsi"/>
              </w:rPr>
              <w:t xml:space="preserve">. </w:t>
            </w:r>
          </w:p>
        </w:tc>
        <w:tc>
          <w:tcPr>
            <w:tcW w:w="5103" w:type="dxa"/>
          </w:tcPr>
          <w:p w:rsidRPr="00356600" w:rsidR="009D0028" w:rsidP="00E82A6D" w:rsidRDefault="009D0028" w14:paraId="27276DB7" w14:textId="77777777">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14:paraId="2EA8DD39" w14:textId="77777777">
            <w:pPr>
              <w:pStyle w:val="Voetnoottekst"/>
              <w:rPr>
                <w:rFonts w:asciiTheme="minorHAnsi" w:hAnsiTheme="minorHAnsi"/>
              </w:rPr>
            </w:pPr>
          </w:p>
          <w:p w:rsidRPr="00356600" w:rsidR="009D0028" w:rsidP="00E82A6D" w:rsidRDefault="009D0028" w14:paraId="1F3BA216" w14:textId="77777777">
            <w:pPr>
              <w:pStyle w:val="Voetnoottekst"/>
              <w:rPr>
                <w:rFonts w:asciiTheme="minorHAnsi" w:hAnsiTheme="minorHAnsi"/>
              </w:rPr>
            </w:pPr>
          </w:p>
          <w:p w:rsidRPr="00356600" w:rsidR="009D0028" w:rsidP="00E82A6D" w:rsidRDefault="009D0028" w14:paraId="4DC5D951" w14:textId="77777777">
            <w:pPr>
              <w:pStyle w:val="Voetnoottekst"/>
              <w:rPr>
                <w:rFonts w:asciiTheme="minorHAnsi" w:hAnsiTheme="minorHAnsi"/>
              </w:rPr>
            </w:pPr>
          </w:p>
          <w:p w:rsidRPr="00356600" w:rsidR="009D0028" w:rsidP="00E82A6D" w:rsidRDefault="009D0028" w14:paraId="3A2EE286" w14:textId="77777777">
            <w:pPr>
              <w:pStyle w:val="Voetnoottekst"/>
              <w:rPr>
                <w:rFonts w:asciiTheme="minorHAnsi" w:hAnsiTheme="minorHAnsi"/>
              </w:rPr>
            </w:pPr>
          </w:p>
          <w:p w:rsidRPr="00356600" w:rsidR="009D0028" w:rsidP="00E82A6D" w:rsidRDefault="009D0028" w14:paraId="33B51050" w14:textId="77777777">
            <w:pPr>
              <w:pStyle w:val="Voetnoottekst"/>
              <w:rPr>
                <w:rFonts w:asciiTheme="minorHAnsi" w:hAnsiTheme="minorHAnsi"/>
              </w:rPr>
            </w:pPr>
          </w:p>
        </w:tc>
      </w:tr>
      <w:tr w:rsidRPr="00356600" w:rsidR="009D0028" w:rsidTr="00E82A6D" w14:paraId="5FFDE349" w14:textId="77777777">
        <w:tc>
          <w:tcPr>
            <w:tcW w:w="14142" w:type="dxa"/>
            <w:gridSpan w:val="3"/>
          </w:tcPr>
          <w:p w:rsidRPr="00356600" w:rsidR="009D0028" w:rsidP="00E82A6D" w:rsidRDefault="009D0028" w14:paraId="571872ED" w14:textId="77777777">
            <w:pPr>
              <w:pStyle w:val="Voetnoottekst"/>
              <w:rPr>
                <w:rFonts w:asciiTheme="minorHAnsi" w:hAnsiTheme="minorHAnsi"/>
                <w:i/>
              </w:rPr>
            </w:pPr>
            <w:r w:rsidRPr="00356600">
              <w:rPr>
                <w:rFonts w:asciiTheme="minorHAnsi" w:hAnsiTheme="minorHAnsi"/>
                <w:i/>
              </w:rPr>
              <w:t xml:space="preserve">Overige handelingen en instrumenten </w:t>
            </w:r>
          </w:p>
        </w:tc>
      </w:tr>
      <w:tr w:rsidRPr="00356600" w:rsidR="009D0028" w:rsidTr="00E82A6D" w14:paraId="290FB30B" w14:textId="77777777">
        <w:tc>
          <w:tcPr>
            <w:tcW w:w="2093" w:type="dxa"/>
          </w:tcPr>
          <w:p w:rsidRPr="00356600" w:rsidR="009D0028" w:rsidP="00E82A6D" w:rsidRDefault="009D0028" w14:paraId="2A0544A8" w14:textId="77777777">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9D0028" w:rsidP="00E82A6D" w:rsidRDefault="009D0028" w14:paraId="2727B268" w14:textId="77777777">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
        </w:tc>
        <w:tc>
          <w:tcPr>
            <w:tcW w:w="5103" w:type="dxa"/>
          </w:tcPr>
          <w:p w:rsidRPr="00356600" w:rsidR="009D0028" w:rsidP="00E82A6D" w:rsidRDefault="009D0028" w14:paraId="38F3FD4C" w14:textId="77777777">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14:paraId="03492B53" w14:textId="77777777">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9D0028" w:rsidTr="00E82A6D" w14:paraId="6EA774B3" w14:textId="77777777">
        <w:tc>
          <w:tcPr>
            <w:tcW w:w="2093" w:type="dxa"/>
          </w:tcPr>
          <w:p w:rsidRPr="00356600" w:rsidR="009D0028" w:rsidP="00E82A6D" w:rsidRDefault="009D0028" w14:paraId="5A548710" w14:textId="77777777">
            <w:pPr>
              <w:pStyle w:val="Voetnoottekst"/>
              <w:rPr>
                <w:rFonts w:asciiTheme="minorHAnsi" w:hAnsiTheme="minorHAnsi"/>
              </w:rPr>
            </w:pPr>
            <w:r w:rsidRPr="00356600">
              <w:rPr>
                <w:rFonts w:asciiTheme="minorHAnsi" w:hAnsiTheme="minorHAnsi"/>
              </w:rPr>
              <w:t>Groen- en witboek</w:t>
            </w:r>
          </w:p>
        </w:tc>
        <w:tc>
          <w:tcPr>
            <w:tcW w:w="6946" w:type="dxa"/>
          </w:tcPr>
          <w:p w:rsidRPr="00356600" w:rsidR="009D0028" w:rsidP="00E82A6D" w:rsidRDefault="009D0028" w14:paraId="77CE4807" w14:textId="77777777">
            <w:pPr>
              <w:pStyle w:val="Voetnoottekst"/>
              <w:rPr>
                <w:rFonts w:asciiTheme="minorHAnsi" w:hAnsiTheme="minorHAnsi"/>
              </w:rPr>
            </w:pPr>
            <w:r w:rsidRPr="00356600">
              <w:rPr>
                <w:rFonts w:asciiTheme="minorHAnsi" w:hAnsiTheme="minorHAnsi"/>
              </w:rPr>
              <w:t xml:space="preserve">Groenboek: een discussiestuk, waarmee de Europese Commissie de stand van </w:t>
            </w:r>
            <w:r w:rsidRPr="00356600">
              <w:rPr>
                <w:rFonts w:asciiTheme="minorHAnsi" w:hAnsiTheme="minorHAnsi"/>
              </w:rPr>
              <w:lastRenderedPageBreak/>
              <w:t xml:space="preserve">zaken inventariseert omtrent een onderwerp. Ook doet ze aanbevelingen voor nieuw beleid. </w:t>
            </w:r>
          </w:p>
          <w:p w:rsidRPr="00356600" w:rsidR="009D0028" w:rsidP="00E82A6D" w:rsidRDefault="009D0028" w14:paraId="3FAE1EDE" w14:textId="77777777">
            <w:pPr>
              <w:pStyle w:val="Voetnoottekst"/>
              <w:rPr>
                <w:rFonts w:asciiTheme="minorHAnsi" w:hAnsiTheme="minorHAnsi"/>
              </w:rPr>
            </w:pPr>
          </w:p>
          <w:p w:rsidRPr="00356600" w:rsidR="009D0028" w:rsidP="00E82A6D" w:rsidRDefault="009D0028" w14:paraId="15E2FAE6" w14:textId="77777777">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9D0028" w:rsidP="00E82A6D" w:rsidRDefault="009D0028" w14:paraId="3FC011A3" w14:textId="77777777">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9D0028" w:rsidP="00E82A6D" w:rsidRDefault="009D0028" w14:paraId="46716A03" w14:textId="77777777">
            <w:pPr>
              <w:pStyle w:val="Voetnoottekst"/>
              <w:numPr>
                <w:ilvl w:val="0"/>
                <w:numId w:val="1"/>
              </w:numPr>
              <w:rPr>
                <w:rFonts w:asciiTheme="minorHAnsi" w:hAnsiTheme="minorHAnsi"/>
              </w:rPr>
            </w:pPr>
            <w:r w:rsidRPr="00356600">
              <w:rPr>
                <w:rFonts w:asciiTheme="minorHAnsi" w:hAnsiTheme="minorHAnsi"/>
              </w:rPr>
              <w:lastRenderedPageBreak/>
              <w:t xml:space="preserve">desgewenst ambtenaren EC of Europees Commissaris </w:t>
            </w:r>
            <w:r w:rsidRPr="00356600">
              <w:rPr>
                <w:rFonts w:asciiTheme="minorHAnsi" w:hAnsiTheme="minorHAnsi"/>
              </w:rPr>
              <w:lastRenderedPageBreak/>
              <w:t>uitnodigen voor een toelichting.</w:t>
            </w:r>
          </w:p>
          <w:p w:rsidRPr="00356600" w:rsidR="009D0028" w:rsidP="00E82A6D" w:rsidRDefault="009D0028" w14:paraId="07FCE017" w14:textId="77777777">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9D0028" w:rsidP="00E82A6D" w:rsidRDefault="009D0028" w14:paraId="0B2D9485" w14:textId="77777777">
            <w:pPr>
              <w:pStyle w:val="Voetnoottekst"/>
              <w:numPr>
                <w:ilvl w:val="0"/>
                <w:numId w:val="1"/>
              </w:numPr>
              <w:rPr>
                <w:rFonts w:asciiTheme="minorHAnsi" w:hAnsiTheme="minorHAnsi"/>
              </w:rPr>
            </w:pPr>
            <w:r w:rsidRPr="00356600">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9D0028" w:rsidTr="00E82A6D" w14:paraId="571A1F2D" w14:textId="77777777">
        <w:tc>
          <w:tcPr>
            <w:tcW w:w="2093" w:type="dxa"/>
          </w:tcPr>
          <w:p w:rsidRPr="00356600" w:rsidR="009D0028" w:rsidP="00E82A6D" w:rsidRDefault="009D0028" w14:paraId="2934F4AF" w14:textId="77777777">
            <w:pPr>
              <w:pStyle w:val="Voetnoottekst"/>
              <w:rPr>
                <w:rFonts w:asciiTheme="minorHAnsi" w:hAnsiTheme="minorHAnsi"/>
              </w:rPr>
            </w:pPr>
            <w:r w:rsidRPr="00356600">
              <w:rPr>
                <w:rFonts w:asciiTheme="minorHAnsi" w:hAnsiTheme="minorHAnsi"/>
              </w:rPr>
              <w:lastRenderedPageBreak/>
              <w:t>Openbare raadpleging (consultatie)</w:t>
            </w:r>
          </w:p>
        </w:tc>
        <w:tc>
          <w:tcPr>
            <w:tcW w:w="6946" w:type="dxa"/>
          </w:tcPr>
          <w:p w:rsidRPr="00356600" w:rsidR="009D0028" w:rsidP="00E82A6D" w:rsidRDefault="009D0028" w14:paraId="6F9BA893" w14:textId="77777777">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9D0028" w:rsidP="00E82A6D" w:rsidRDefault="009D0028" w14:paraId="419F08C9" w14:textId="77777777">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9D0028" w:rsidP="00E82A6D" w:rsidRDefault="009D0028" w14:paraId="0D20EAC1" w14:textId="77777777">
            <w:pPr>
              <w:pStyle w:val="Voetnoottekst"/>
              <w:numPr>
                <w:ilvl w:val="0"/>
                <w:numId w:val="1"/>
              </w:numPr>
              <w:autoSpaceDE w:val="0"/>
              <w:autoSpaceDN w:val="0"/>
              <w:rPr>
                <w:rFonts w:asciiTheme="minorHAnsi" w:hAnsiTheme="minorHAnsi"/>
              </w:rPr>
            </w:pPr>
            <w:r w:rsidRPr="00356600">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356600" w:rsidR="009D0028" w:rsidP="00E82A6D" w:rsidRDefault="009D0028" w14:paraId="42DA9886" w14:textId="77777777">
            <w:pPr>
              <w:pStyle w:val="Voetnoottekst"/>
              <w:numPr>
                <w:ilvl w:val="0"/>
                <w:numId w:val="1"/>
              </w:numPr>
              <w:autoSpaceDE w:val="0"/>
              <w:autoSpaceDN w:val="0"/>
              <w:rPr>
                <w:rFonts w:asciiTheme="minorHAnsi" w:hAnsiTheme="minorHAnsi"/>
              </w:rPr>
            </w:pPr>
            <w:r w:rsidRPr="00356600">
              <w:rPr>
                <w:rFonts w:asciiTheme="minorHAnsi" w:hAnsiTheme="minorHAnsi"/>
              </w:rPr>
              <w:t>de Kamer ontvangt krachtens de standaard-informatieafspraken de definitieve kabinetsreactie op alle consultaties van de Europese Commissie waarop het kabinet reageert.</w:t>
            </w:r>
          </w:p>
        </w:tc>
      </w:tr>
      <w:tr w:rsidRPr="00356600" w:rsidR="009D0028" w:rsidTr="00E82A6D" w14:paraId="27137304" w14:textId="77777777">
        <w:tc>
          <w:tcPr>
            <w:tcW w:w="14142" w:type="dxa"/>
            <w:gridSpan w:val="3"/>
          </w:tcPr>
          <w:p w:rsidRPr="00356600" w:rsidR="009D0028" w:rsidP="00E82A6D" w:rsidRDefault="009D0028" w14:paraId="202ADAAA" w14:textId="77777777">
            <w:pPr>
              <w:pStyle w:val="Voetnoottekst"/>
              <w:rPr>
                <w:rFonts w:asciiTheme="minorHAnsi" w:hAnsiTheme="minorHAnsi"/>
                <w:i/>
              </w:rPr>
            </w:pPr>
            <w:r w:rsidRPr="00356600">
              <w:rPr>
                <w:rFonts w:asciiTheme="minorHAnsi" w:hAnsiTheme="minorHAnsi"/>
                <w:i/>
              </w:rPr>
              <w:t>Uitgelicht: twee specifieke parlementaire instrumenten bij nieuw gepubliceerde EU-voorstellen</w:t>
            </w:r>
          </w:p>
        </w:tc>
      </w:tr>
      <w:tr w:rsidRPr="00356600" w:rsidR="009D0028" w:rsidTr="00E82A6D" w14:paraId="195B3EEC" w14:textId="77777777">
        <w:tc>
          <w:tcPr>
            <w:tcW w:w="2093" w:type="dxa"/>
          </w:tcPr>
          <w:p w:rsidRPr="00356600" w:rsidR="009D0028" w:rsidP="00E82A6D" w:rsidRDefault="009D0028" w14:paraId="30303054" w14:textId="77777777">
            <w:pPr>
              <w:pStyle w:val="Voetnoottekst"/>
              <w:rPr>
                <w:rFonts w:asciiTheme="minorHAnsi" w:hAnsiTheme="minorHAnsi"/>
              </w:rPr>
            </w:pPr>
            <w:r w:rsidRPr="00356600">
              <w:rPr>
                <w:rFonts w:asciiTheme="minorHAnsi" w:hAnsiTheme="minorHAnsi"/>
              </w:rPr>
              <w:t xml:space="preserve">Subsidiariteitstoets </w:t>
            </w:r>
          </w:p>
          <w:p w:rsidRPr="00356600" w:rsidR="009D0028" w:rsidP="00E82A6D" w:rsidRDefault="009D0028" w14:paraId="43BAD21E" w14:textId="77777777">
            <w:pPr>
              <w:pStyle w:val="Voetnoottekst"/>
              <w:rPr>
                <w:rFonts w:asciiTheme="minorHAnsi" w:hAnsiTheme="minorHAnsi"/>
              </w:rPr>
            </w:pPr>
            <w:r w:rsidRPr="00356600">
              <w:rPr>
                <w:rFonts w:asciiTheme="minorHAnsi" w:hAnsiTheme="minorHAnsi"/>
              </w:rPr>
              <w:t>(richting EU)</w:t>
            </w:r>
          </w:p>
        </w:tc>
        <w:tc>
          <w:tcPr>
            <w:tcW w:w="6946" w:type="dxa"/>
          </w:tcPr>
          <w:p w:rsidRPr="00356600" w:rsidR="009D0028" w:rsidP="00E82A6D" w:rsidRDefault="009D0028" w14:paraId="711BAD4D" w14:textId="77777777">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 xml:space="preserve">Elk parlement krijgt 2 stemmen, maar bij een </w:t>
            </w:r>
            <w:proofErr w:type="spellStart"/>
            <w:r w:rsidRPr="00356600">
              <w:rPr>
                <w:rFonts w:asciiTheme="minorHAnsi" w:hAnsiTheme="minorHAnsi" w:cstheme="minorHAnsi"/>
                <w:color w:val="000000" w:themeColor="text1"/>
                <w:sz w:val="20"/>
                <w:szCs w:val="20"/>
              </w:rPr>
              <w:t>bicameraal</w:t>
            </w:r>
            <w:proofErr w:type="spellEnd"/>
            <w:r w:rsidRPr="00356600">
              <w:rPr>
                <w:rFonts w:asciiTheme="minorHAnsi" w:hAnsiTheme="minorHAnsi" w:cstheme="minorHAnsi"/>
                <w:color w:val="000000" w:themeColor="text1"/>
                <w:sz w:val="20"/>
                <w:szCs w:val="20"/>
              </w:rPr>
              <w:t xml:space="preserve">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9D0028" w:rsidP="00E82A6D" w:rsidRDefault="009D0028" w14:paraId="4DD44C19" w14:textId="77777777">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9D0028" w:rsidP="00E82A6D" w:rsidRDefault="009D0028" w14:paraId="64782EED" w14:textId="77777777">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9D0028" w:rsidP="00E82A6D" w:rsidRDefault="009D0028" w14:paraId="71AD1DC0" w14:textId="77777777">
            <w:pPr>
              <w:pStyle w:val="Voetnoottekst"/>
              <w:numPr>
                <w:ilvl w:val="0"/>
                <w:numId w:val="1"/>
              </w:numPr>
              <w:rPr>
                <w:rFonts w:asciiTheme="minorHAnsi" w:hAnsiTheme="minorHAnsi"/>
              </w:rPr>
            </w:pPr>
            <w:r w:rsidRPr="00356600">
              <w:rPr>
                <w:rFonts w:asciiTheme="minorHAnsi" w:hAnsiTheme="minorHAnsi"/>
              </w:rPr>
              <w:t xml:space="preserve">met andere parlementen in overleg treden t.b.v. behalen meerderheid voor ’gele kaart’ (1/3 stemmen) via parlementaire vertegenwoordiging en/of fractielijnen. </w:t>
            </w:r>
          </w:p>
        </w:tc>
      </w:tr>
      <w:tr w:rsidRPr="00356600" w:rsidR="009D0028" w:rsidTr="00E82A6D" w14:paraId="65C52608" w14:textId="77777777">
        <w:tc>
          <w:tcPr>
            <w:tcW w:w="2093" w:type="dxa"/>
          </w:tcPr>
          <w:p w:rsidRPr="00356600" w:rsidR="009D0028" w:rsidP="00E82A6D" w:rsidRDefault="009D0028" w14:paraId="5C899410" w14:textId="77777777">
            <w:pPr>
              <w:pStyle w:val="Voetnoottekst"/>
              <w:rPr>
                <w:rFonts w:asciiTheme="minorHAnsi" w:hAnsiTheme="minorHAnsi"/>
              </w:rPr>
            </w:pPr>
            <w:r w:rsidRPr="00356600">
              <w:rPr>
                <w:rFonts w:asciiTheme="minorHAnsi" w:hAnsiTheme="minorHAnsi"/>
              </w:rPr>
              <w:lastRenderedPageBreak/>
              <w:t>Behandel-voorbehoud (richting regering)</w:t>
            </w:r>
          </w:p>
        </w:tc>
        <w:tc>
          <w:tcPr>
            <w:tcW w:w="6946" w:type="dxa"/>
          </w:tcPr>
          <w:p w:rsidRPr="00356600" w:rsidR="009D0028" w:rsidP="00E82A6D" w:rsidRDefault="009D0028" w14:paraId="250209B9" w14:textId="77777777">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9D0028" w:rsidP="00E82A6D" w:rsidRDefault="009D0028" w14:paraId="5A3BC4DD" w14:textId="77777777">
            <w:pPr>
              <w:pStyle w:val="Voetnoottekst"/>
              <w:numPr>
                <w:ilvl w:val="0"/>
                <w:numId w:val="1"/>
              </w:numPr>
              <w:rPr>
                <w:rFonts w:asciiTheme="minorHAnsi" w:hAnsiTheme="minorHAnsi"/>
              </w:rPr>
            </w:pPr>
            <w:r w:rsidRPr="00356600">
              <w:rPr>
                <w:rFonts w:asciiTheme="minorHAnsi" w:hAnsiTheme="minorHAnsi"/>
              </w:rPr>
              <w:t>bij wetgevende EU-voorstellen kan een commissie besluiten tot het uitvoeren van een zgn. ‘behandelvoorbehoud’. Over deze brief moet plenair gestemd worden (let op de termijnen).</w:t>
            </w:r>
          </w:p>
          <w:p w:rsidRPr="00356600" w:rsidR="009D0028" w:rsidP="00E82A6D" w:rsidRDefault="009D0028" w14:paraId="41FC3724" w14:textId="77777777">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9D0028" w:rsidP="00E82A6D" w:rsidRDefault="009D0028" w14:paraId="03DC264A" w14:textId="77777777">
            <w:pPr>
              <w:pStyle w:val="Voetnoottekst"/>
              <w:numPr>
                <w:ilvl w:val="0"/>
                <w:numId w:val="1"/>
              </w:numPr>
              <w:rPr>
                <w:rFonts w:asciiTheme="minorHAnsi" w:hAnsiTheme="minorHAnsi"/>
              </w:rPr>
            </w:pPr>
            <w:r w:rsidRPr="00356600">
              <w:rPr>
                <w:rFonts w:asciiTheme="minorHAnsi" w:hAnsiTheme="minorHAnsi"/>
              </w:rPr>
              <w:t xml:space="preserve">kabinetsappreciatie (‘BNC-fiche’) komt voor aangekondigde </w:t>
            </w:r>
            <w:proofErr w:type="spellStart"/>
            <w:r w:rsidRPr="00356600">
              <w:rPr>
                <w:rFonts w:asciiTheme="minorHAnsi" w:hAnsiTheme="minorHAnsi"/>
              </w:rPr>
              <w:t>behandelvoorbehouden</w:t>
            </w:r>
            <w:proofErr w:type="spellEnd"/>
            <w:r w:rsidRPr="00356600">
              <w:rPr>
                <w:rFonts w:asciiTheme="minorHAnsi" w:hAnsiTheme="minorHAnsi"/>
              </w:rPr>
              <w:t xml:space="preserve"> binnen drie weken t.b.v. een snelle behandeling.</w:t>
            </w:r>
          </w:p>
          <w:p w:rsidRPr="00356600" w:rsidR="009D0028" w:rsidP="00E82A6D" w:rsidRDefault="009D0028" w14:paraId="2FB59FED" w14:textId="77777777">
            <w:pPr>
              <w:pStyle w:val="Voetnoottekst"/>
              <w:rPr>
                <w:rFonts w:asciiTheme="minorHAnsi" w:hAnsiTheme="minorHAnsi"/>
              </w:rPr>
            </w:pPr>
          </w:p>
        </w:tc>
      </w:tr>
    </w:tbl>
    <w:p w:rsidRPr="00356600" w:rsidR="009D0028" w:rsidP="009D0028" w:rsidRDefault="009D0028" w14:paraId="5750E010" w14:textId="77777777">
      <w:pPr>
        <w:rPr>
          <w:rFonts w:asciiTheme="minorHAnsi" w:hAnsiTheme="minorHAnsi"/>
          <w:sz w:val="20"/>
          <w:szCs w:val="20"/>
        </w:rPr>
      </w:pPr>
    </w:p>
    <w:p w:rsidRPr="009D0028" w:rsidR="003B00CB" w:rsidP="009D0028" w:rsidRDefault="003B00CB" w14:paraId="54B0B9E0" w14:textId="77777777"/>
    <w:sectPr w:rsidRPr="009D0028"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FDFDD" w14:textId="77777777" w:rsidR="00EE3555" w:rsidRDefault="00EE3555" w:rsidP="003B00CB">
      <w:r>
        <w:separator/>
      </w:r>
    </w:p>
  </w:endnote>
  <w:endnote w:type="continuationSeparator" w:id="0">
    <w:p w14:paraId="7FA03A30" w14:textId="77777777" w:rsidR="00EE3555" w:rsidRDefault="00EE3555"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7AE14" w14:textId="77777777" w:rsidR="00EE3555" w:rsidRDefault="00EE3555" w:rsidP="003B00CB">
      <w:r>
        <w:separator/>
      </w:r>
    </w:p>
  </w:footnote>
  <w:footnote w:type="continuationSeparator" w:id="0">
    <w:p w14:paraId="675578D4" w14:textId="77777777" w:rsidR="00EE3555" w:rsidRDefault="00EE3555" w:rsidP="003B00CB">
      <w:r>
        <w:continuationSeparator/>
      </w:r>
    </w:p>
  </w:footnote>
  <w:footnote w:id="1">
    <w:p w14:paraId="04FEDB5B" w14:textId="77777777" w:rsidR="009D0028" w:rsidRDefault="009D0028"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4031F26C" w14:textId="77777777" w:rsidR="009D0028" w:rsidRPr="00B45904" w:rsidRDefault="009D0028"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11166"/>
    <w:rsid w:val="0001331B"/>
    <w:rsid w:val="000167D3"/>
    <w:rsid w:val="000240FB"/>
    <w:rsid w:val="0005004F"/>
    <w:rsid w:val="000538C6"/>
    <w:rsid w:val="000B467B"/>
    <w:rsid w:val="00111A2B"/>
    <w:rsid w:val="001257B9"/>
    <w:rsid w:val="00130225"/>
    <w:rsid w:val="00150630"/>
    <w:rsid w:val="001641B2"/>
    <w:rsid w:val="0016420D"/>
    <w:rsid w:val="00175685"/>
    <w:rsid w:val="001A60DF"/>
    <w:rsid w:val="001A7A62"/>
    <w:rsid w:val="001C5CB5"/>
    <w:rsid w:val="00225895"/>
    <w:rsid w:val="00242218"/>
    <w:rsid w:val="00254069"/>
    <w:rsid w:val="002703E1"/>
    <w:rsid w:val="0027622B"/>
    <w:rsid w:val="00291102"/>
    <w:rsid w:val="002A4BA8"/>
    <w:rsid w:val="002E555E"/>
    <w:rsid w:val="0031357F"/>
    <w:rsid w:val="00356600"/>
    <w:rsid w:val="00363547"/>
    <w:rsid w:val="00394DAC"/>
    <w:rsid w:val="003A4D14"/>
    <w:rsid w:val="003B00CB"/>
    <w:rsid w:val="003F2EE4"/>
    <w:rsid w:val="00404F0F"/>
    <w:rsid w:val="004058AE"/>
    <w:rsid w:val="00436E4A"/>
    <w:rsid w:val="00443AB1"/>
    <w:rsid w:val="00451237"/>
    <w:rsid w:val="00456106"/>
    <w:rsid w:val="00467106"/>
    <w:rsid w:val="0047022E"/>
    <w:rsid w:val="00482E2E"/>
    <w:rsid w:val="00497A86"/>
    <w:rsid w:val="004C6BA4"/>
    <w:rsid w:val="004E324F"/>
    <w:rsid w:val="004F61E3"/>
    <w:rsid w:val="0050503E"/>
    <w:rsid w:val="005059B0"/>
    <w:rsid w:val="00574F4E"/>
    <w:rsid w:val="005900D0"/>
    <w:rsid w:val="005B10A2"/>
    <w:rsid w:val="005B31C5"/>
    <w:rsid w:val="005B323D"/>
    <w:rsid w:val="005D308F"/>
    <w:rsid w:val="005E086B"/>
    <w:rsid w:val="005E4AFC"/>
    <w:rsid w:val="0060426E"/>
    <w:rsid w:val="00624124"/>
    <w:rsid w:val="006404DB"/>
    <w:rsid w:val="0067641B"/>
    <w:rsid w:val="0069271C"/>
    <w:rsid w:val="006934BC"/>
    <w:rsid w:val="006A16F2"/>
    <w:rsid w:val="006C55D1"/>
    <w:rsid w:val="006E1B67"/>
    <w:rsid w:val="006E261D"/>
    <w:rsid w:val="00730CC3"/>
    <w:rsid w:val="00746FC1"/>
    <w:rsid w:val="00755BB0"/>
    <w:rsid w:val="007604EB"/>
    <w:rsid w:val="00776B77"/>
    <w:rsid w:val="00792685"/>
    <w:rsid w:val="0086251C"/>
    <w:rsid w:val="008D788E"/>
    <w:rsid w:val="009306E7"/>
    <w:rsid w:val="009608C8"/>
    <w:rsid w:val="00962F1E"/>
    <w:rsid w:val="00975411"/>
    <w:rsid w:val="009A7C48"/>
    <w:rsid w:val="009C2105"/>
    <w:rsid w:val="009D0028"/>
    <w:rsid w:val="009F653B"/>
    <w:rsid w:val="00A0121B"/>
    <w:rsid w:val="00A21D8E"/>
    <w:rsid w:val="00A64A58"/>
    <w:rsid w:val="00AB569C"/>
    <w:rsid w:val="00AD6887"/>
    <w:rsid w:val="00AE09BD"/>
    <w:rsid w:val="00AF0709"/>
    <w:rsid w:val="00B129F0"/>
    <w:rsid w:val="00B306F2"/>
    <w:rsid w:val="00B42D2E"/>
    <w:rsid w:val="00B51D2E"/>
    <w:rsid w:val="00B86BB8"/>
    <w:rsid w:val="00B92D04"/>
    <w:rsid w:val="00BA0AEF"/>
    <w:rsid w:val="00BA2ED5"/>
    <w:rsid w:val="00BA5136"/>
    <w:rsid w:val="00BE146F"/>
    <w:rsid w:val="00BF42FB"/>
    <w:rsid w:val="00C30329"/>
    <w:rsid w:val="00C60B45"/>
    <w:rsid w:val="00C870AD"/>
    <w:rsid w:val="00C8738C"/>
    <w:rsid w:val="00C87458"/>
    <w:rsid w:val="00CA7C04"/>
    <w:rsid w:val="00CD5AF9"/>
    <w:rsid w:val="00D645F3"/>
    <w:rsid w:val="00D825E6"/>
    <w:rsid w:val="00DA2B58"/>
    <w:rsid w:val="00DA780E"/>
    <w:rsid w:val="00DC20FA"/>
    <w:rsid w:val="00E033E1"/>
    <w:rsid w:val="00E30201"/>
    <w:rsid w:val="00E3653D"/>
    <w:rsid w:val="00E41E69"/>
    <w:rsid w:val="00E70347"/>
    <w:rsid w:val="00E725F6"/>
    <w:rsid w:val="00EA2497"/>
    <w:rsid w:val="00EC414D"/>
    <w:rsid w:val="00EE3555"/>
    <w:rsid w:val="00EF091E"/>
    <w:rsid w:val="00EF48F7"/>
    <w:rsid w:val="00F5752D"/>
    <w:rsid w:val="00F84DCA"/>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741682796">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00714768">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1239377">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03212705">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openxmlformats.org/officeDocument/2006/relationships/settings" Target="settings.xml" Id="rId7" /><Relationship Type="http://schemas.openxmlformats.org/officeDocument/2006/relationships/hyperlink" Target="http://parlisweb/parlis/document.aspx?id=0e64b56f-6339-4864-a50f-e491fdb3a5ef" TargetMode="External" Id="rId12" /><Relationship Type="http://schemas.openxmlformats.org/officeDocument/2006/relationships/theme" Target="theme/theme1.xml" Id="rId16" /><Relationship Type="http://schemas.microsoft.com/office/2007/relationships/stylesWithEffects" Target="stylesWithEffects.xml" Id="rId6" /><Relationship Type="http://schemas.openxmlformats.org/officeDocument/2006/relationships/hyperlink" Target="http://parlisweb/parlis/agendapunt.aspx?id=67d9f67c-5728-4c5e-b9f5-26ec18aee3f7"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2402</ap:Words>
  <ap:Characters>13214</ap:Characters>
  <ap:DocSecurity>4</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2017-09-06T11:45:00.0000000Z</lastPrinted>
  <dcterms:created xsi:type="dcterms:W3CDTF">2018-02-09T09:40:00.0000000Z</dcterms:created>
  <dcterms:modified xsi:type="dcterms:W3CDTF">2018-02-09T09:40:00.0000000Z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0x0101004C282097C4F0794196B02BA795F85032</vt:lpwstr>
  </property>
</Properties>
</file>