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DF" w:rsidP="009114DF" w:rsidRDefault="009114DF">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Wiersma,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 februari 2018 11:28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t>
      </w:r>
      <w:bookmarkStart w:name="_GoBack" w:id="0"/>
      <w:r>
        <w:rPr>
          <w:rFonts w:ascii="Tahoma" w:hAnsi="Tahoma" w:cs="Tahoma"/>
          <w:sz w:val="20"/>
          <w:szCs w:val="20"/>
          <w:lang w:eastAsia="nl-NL"/>
        </w:rPr>
        <w:t>AO Leven Lang Leren</w:t>
      </w:r>
      <w:bookmarkEnd w:id="0"/>
    </w:p>
    <w:p w:rsidR="009114DF" w:rsidP="009114DF" w:rsidRDefault="009114DF"/>
    <w:p w:rsidR="009114DF" w:rsidP="009114DF" w:rsidRDefault="009114DF">
      <w:r>
        <w:t>Hi Eveline,</w:t>
      </w:r>
    </w:p>
    <w:p w:rsidR="009114DF" w:rsidP="009114DF" w:rsidRDefault="009114DF"/>
    <w:p w:rsidR="009114DF" w:rsidP="009114DF" w:rsidRDefault="009114DF">
      <w:r>
        <w:t xml:space="preserve">Ik begreep dat er vanmorgen wat verwarring was in de PV over het inplannen van een AO Leven Lang Leren. Excuses hiervoor. Er staat op dit moment geen AO Leven Lang Leren ingepland, ons verzoek is om deze in te plannen, bij voorkeur begin maart als de agenda’s dat toelaten. Zou dit via een e-mailprocedure aan de commissie kunnen worden voorgelegd? Het thema is extra urgent nu de economie aantrekt en er veel behoefte is aan mogelijkheden rondom ontwikkeling. We hebben de behoefte om daar op niet al te lange termijn richting de verantwoordelijke ministers piketpalen op te slaan. Daarnaast zit een aantal al behoorlijk oude brieven in het OCW-dossier Leven Lang Leren die we dan ook graag direct bespreken. </w:t>
      </w:r>
    </w:p>
    <w:p w:rsidR="009114DF" w:rsidP="009114DF" w:rsidRDefault="009114DF"/>
    <w:p w:rsidR="009114DF" w:rsidP="009114DF" w:rsidRDefault="009114DF">
      <w:r>
        <w:t>De suggestie van het CDA om voor dit AO ook de minister van SZW uit te nodigen lijkt ons een goede. Beide ministers hebben een belangrijke verantwoordelijkheid op dit terrein.</w:t>
      </w:r>
    </w:p>
    <w:p w:rsidR="009114DF" w:rsidP="009114DF" w:rsidRDefault="009114DF"/>
    <w:p w:rsidR="009114DF" w:rsidP="009114DF" w:rsidRDefault="009114DF">
      <w:pPr>
        <w:spacing w:after="240"/>
        <w:rPr>
          <w:color w:val="1F497D"/>
          <w:lang w:eastAsia="nl-NL"/>
        </w:rPr>
      </w:pPr>
      <w:r>
        <w:rPr>
          <w:color w:val="1F497D"/>
          <w:lang w:eastAsia="nl-NL"/>
        </w:rPr>
        <w:t>Met vriendelijke groet,</w:t>
      </w:r>
    </w:p>
    <w:p w:rsidR="009114DF" w:rsidP="009114DF" w:rsidRDefault="009114DF">
      <w:pPr>
        <w:spacing w:after="240"/>
        <w:rPr>
          <w:color w:val="1F497D"/>
          <w:lang w:eastAsia="nl-NL"/>
        </w:rPr>
      </w:pPr>
      <w:r>
        <w:rPr>
          <w:color w:val="1F497D"/>
          <w:lang w:eastAsia="nl-NL"/>
        </w:rPr>
        <w:t>Dennis Wiersma</w:t>
      </w:r>
      <w:r>
        <w:rPr>
          <w:color w:val="323296"/>
          <w:lang w:eastAsia="nl-NL"/>
        </w:rPr>
        <w:br/>
      </w:r>
      <w:r>
        <w:rPr>
          <w:color w:val="808080"/>
          <w:lang w:eastAsia="nl-NL"/>
        </w:rPr>
        <w:t>Lid Tweede Kamer der Staten-Generaal</w:t>
      </w:r>
      <w:r>
        <w:rPr>
          <w:color w:val="808080"/>
          <w:lang w:eastAsia="nl-NL"/>
        </w:rPr>
        <w:br/>
      </w:r>
      <w:r>
        <w:rPr>
          <w:color w:val="808080"/>
          <w:lang w:eastAsia="nl-NL"/>
        </w:rPr>
        <w:br/>
      </w:r>
      <w:r>
        <w:rPr>
          <w:b/>
          <w:bCs/>
          <w:color w:val="1F497D"/>
          <w:lang w:eastAsia="nl-NL"/>
        </w:rPr>
        <w:t>VVD-Fractie</w:t>
      </w:r>
      <w:r>
        <w:rPr>
          <w:color w:val="1F497D"/>
          <w:lang w:eastAsia="nl-NL"/>
        </w:rPr>
        <w:br/>
        <w:t>Binnenhof 1a | 2500 EA Den Haag</w:t>
      </w:r>
      <w:r>
        <w:rPr>
          <w:color w:val="1F497D"/>
          <w:lang w:eastAsia="nl-NL"/>
        </w:rPr>
        <w:br/>
      </w:r>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DF"/>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4D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114DF"/>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9114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114DF"/>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9114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0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950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2018-02-01T14:56:00.0000000Z</dcterms:created>
  <dcterms:modified xsi:type="dcterms:W3CDTF">2018-02-01T14:58:00.0000000Z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0x0101005E64109621C5AA4A87F81F68BBC9EABF</vt:lpwstr>
  </property>
</Properties>
</file>