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169E3" w:rsidR="00E169E3" w:rsidP="00E169E3" w:rsidRDefault="00E169E3">
      <w:pPr>
        <w:spacing w:before="100" w:beforeAutospacing="1" w:after="100" w:afterAutospacing="1"/>
        <w:outlineLvl w:val="0"/>
        <w:rPr>
          <w:b/>
          <w:bCs/>
          <w:kern w:val="36"/>
          <w:sz w:val="36"/>
          <w:szCs w:val="36"/>
          <w:lang w:val="en"/>
        </w:rPr>
      </w:pPr>
      <w:bookmarkStart w:name="_GoBack" w:id="0"/>
      <w:r w:rsidRPr="00E169E3">
        <w:rPr>
          <w:b/>
          <w:bCs/>
          <w:kern w:val="36"/>
          <w:sz w:val="36"/>
          <w:szCs w:val="36"/>
          <w:lang w:val="en"/>
        </w:rPr>
        <w:t xml:space="preserve">Mr. </w:t>
      </w:r>
      <w:proofErr w:type="spellStart"/>
      <w:r w:rsidRPr="00E169E3">
        <w:rPr>
          <w:b/>
          <w:bCs/>
          <w:kern w:val="36"/>
          <w:sz w:val="36"/>
          <w:szCs w:val="36"/>
          <w:lang w:val="en"/>
        </w:rPr>
        <w:t>Pavlo</w:t>
      </w:r>
      <w:proofErr w:type="spellEnd"/>
      <w:r w:rsidRPr="00E169E3">
        <w:rPr>
          <w:b/>
          <w:bCs/>
          <w:kern w:val="36"/>
          <w:sz w:val="36"/>
          <w:szCs w:val="36"/>
          <w:lang w:val="en"/>
        </w:rPr>
        <w:t xml:space="preserve"> </w:t>
      </w:r>
      <w:proofErr w:type="spellStart"/>
      <w:r w:rsidRPr="00E169E3">
        <w:rPr>
          <w:b/>
          <w:bCs/>
          <w:kern w:val="36"/>
          <w:sz w:val="36"/>
          <w:szCs w:val="36"/>
          <w:lang w:val="en"/>
        </w:rPr>
        <w:t>Klimkin</w:t>
      </w:r>
      <w:proofErr w:type="spellEnd"/>
      <w:r w:rsidRPr="00E169E3">
        <w:rPr>
          <w:b/>
          <w:bCs/>
          <w:kern w:val="36"/>
          <w:sz w:val="36"/>
          <w:szCs w:val="36"/>
          <w:lang w:val="en"/>
        </w:rPr>
        <w:t xml:space="preserve"> - Minister of Foreign Affairs of Ukraine</w:t>
      </w:r>
    </w:p>
    <w:bookmarkEnd w:id="0"/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>
        <w:rPr>
          <w:noProof/>
        </w:rPr>
        <w:drawing>
          <wp:inline distT="0" distB="0" distL="0" distR="0">
            <wp:extent cx="2051050" cy="1524000"/>
            <wp:effectExtent l="0" t="0" r="6350" b="0"/>
            <wp:docPr id="12" name="Afbeelding 12" descr="http://mfa.gov.ua/mediafiles/images/dir-users/klimk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fa.gov.ua/mediafiles/images/dir-users/klimk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 xml:space="preserve">Mr. </w:t>
      </w:r>
      <w:proofErr w:type="spellStart"/>
      <w:r w:rsidRPr="00E169E3">
        <w:rPr>
          <w:lang w:val="en"/>
        </w:rPr>
        <w:t>Pavlo</w:t>
      </w:r>
      <w:proofErr w:type="spellEnd"/>
      <w:r w:rsidRPr="00E169E3">
        <w:rPr>
          <w:lang w:val="en"/>
        </w:rPr>
        <w:t xml:space="preserve"> </w:t>
      </w:r>
      <w:proofErr w:type="spellStart"/>
      <w:r w:rsidRPr="00E169E3">
        <w:rPr>
          <w:lang w:val="en"/>
        </w:rPr>
        <w:t>Klimkin</w:t>
      </w:r>
      <w:proofErr w:type="spellEnd"/>
      <w:r w:rsidRPr="00E169E3">
        <w:rPr>
          <w:lang w:val="en"/>
        </w:rPr>
        <w:t xml:space="preserve"> was born on 25 December 1967 in Kursk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 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 xml:space="preserve">1991 - graduated from Moscow Institute of Physics and Technology, Department of </w:t>
      </w:r>
      <w:proofErr w:type="spellStart"/>
      <w:r w:rsidRPr="00E169E3">
        <w:rPr>
          <w:lang w:val="en"/>
        </w:rPr>
        <w:t>Aerophysics</w:t>
      </w:r>
      <w:proofErr w:type="spellEnd"/>
      <w:r w:rsidRPr="00E169E3">
        <w:rPr>
          <w:lang w:val="en"/>
        </w:rPr>
        <w:t xml:space="preserve"> and Space Research, Master`s degree in Physics and Mathematics   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1991 - 1993 - research officer, National Academy of Science of Ukraine, Paton Welding Institute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1993 - 1997 - Attaché, Third, Second Secretary, Directorate-General for Arms Control and Disarmament, MFA of Ukraine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1997 - 2000 - Third, Second Secretary, Embassy of Ukraine in the Federal Republic of Germany (political, scientific and technical issues)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2000 - 2002 - First Secretary, Counselor, Department for Economic Cooperation, MFA of Ukraine 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2002 - 2004 - Head of division for economic and sectoral cooperation with the EU, Department for European integration, MFA of Ukraine 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2004 - 2008 - Minister-Counselor, Embassy of Ukraine to the United Kingdom of Great Britain and Northern Ireland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03.2008 - 04.2010 - Director of the EU Department, MFA of Ukraine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04.2010 - 04.2011 - Deputy Minister of Foreign Affairs of Ukraine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04.2011 - 06.2012 - Deputy Minister, Head of Staff 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06.2012 - 06.2014 - Ambassador Extraordinary and Plenipotentiary  of Ukraine to the Federal Republic of Germany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19.06.2014  - appointed Minister for Foreign Affairs of Ukraine</w:t>
      </w:r>
    </w:p>
    <w:p w:rsidRPr="00E169E3" w:rsidR="00E169E3" w:rsidP="00E169E3" w:rsidRDefault="00E169E3">
      <w:pPr>
        <w:spacing w:before="100" w:beforeAutospacing="1" w:after="100" w:afterAutospacing="1"/>
        <w:rPr>
          <w:lang w:val="en"/>
        </w:rPr>
      </w:pPr>
      <w:r w:rsidRPr="00E169E3">
        <w:rPr>
          <w:lang w:val="en"/>
        </w:rPr>
        <w:t>Fluent in English and German languages, basic knowledge of French and Spanish</w:t>
      </w:r>
    </w:p>
    <w:sectPr w:rsidRPr="00E169E3" w:rsidR="00E169E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95125"/>
    <w:multiLevelType w:val="multilevel"/>
    <w:tmpl w:val="88CA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E3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169E3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E169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Kop2">
    <w:name w:val="heading 2"/>
    <w:basedOn w:val="Standaard"/>
    <w:link w:val="Kop2Char"/>
    <w:uiPriority w:val="9"/>
    <w:qFormat/>
    <w:rsid w:val="00E169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9E3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E169E3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E169E3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E169E3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rsid w:val="00E169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16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E169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Kop2">
    <w:name w:val="heading 2"/>
    <w:basedOn w:val="Standaard"/>
    <w:link w:val="Kop2Char"/>
    <w:uiPriority w:val="9"/>
    <w:qFormat/>
    <w:rsid w:val="00E169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9E3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E169E3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E169E3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E169E3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rsid w:val="00E169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16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4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43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8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2018-01-26T10:25:00.0000000Z</dcterms:created>
  <dcterms:modified xsi:type="dcterms:W3CDTF">2018-01-26T10:27:00.0000000Z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0x010100A26337B85B4BD54280FC84DA7F2EFD16</vt:lpwstr>
  </property>
</Properties>
</file>