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145" w:rsidRDefault="00361AE9" w14:paraId="34A2DB55" w14:textId="77777777">
      <w:pPr>
        <w:rPr>
          <w:sz w:val="32"/>
          <w:lang w:val="nl-NL"/>
        </w:rPr>
      </w:pPr>
      <w:bookmarkStart w:name="_GoBack" w:id="0"/>
      <w:bookmarkEnd w:id="0"/>
      <w:r w:rsidRPr="004B00E7">
        <w:rPr>
          <w:sz w:val="32"/>
          <w:lang w:val="nl-NL"/>
        </w:rPr>
        <w:t>Risico’s en Kansen van de Deeleconomie</w:t>
      </w:r>
    </w:p>
    <w:p w:rsidRPr="006D0145" w:rsidR="006D0145" w:rsidRDefault="006D0145" w14:paraId="66C521D2" w14:textId="77777777">
      <w:pPr>
        <w:rPr>
          <w:sz w:val="22"/>
          <w:lang w:val="nl-NL"/>
        </w:rPr>
      </w:pPr>
      <w:r w:rsidRPr="006D0145">
        <w:rPr>
          <w:sz w:val="22"/>
          <w:lang w:val="nl-NL"/>
        </w:rPr>
        <w:t>D. Weddepohl, Deelplatform Peerby</w:t>
      </w:r>
    </w:p>
    <w:p w:rsidRPr="004B00E7" w:rsidR="00361AE9" w:rsidRDefault="00361AE9" w14:paraId="33AF5C3E" w14:textId="77777777">
      <w:pPr>
        <w:rPr>
          <w:lang w:val="nl-NL"/>
        </w:rPr>
      </w:pPr>
    </w:p>
    <w:p w:rsidR="00D52CED" w:rsidRDefault="00D52CED" w14:paraId="69728007" w14:textId="77777777">
      <w:pPr>
        <w:rPr>
          <w:b/>
          <w:lang w:val="nl-NL"/>
        </w:rPr>
      </w:pPr>
      <w:r w:rsidRPr="004B00E7">
        <w:rPr>
          <w:b/>
          <w:lang w:val="nl-NL"/>
        </w:rPr>
        <w:t xml:space="preserve">1. </w:t>
      </w:r>
      <w:r w:rsidRPr="004B00E7" w:rsidR="00343287">
        <w:rPr>
          <w:b/>
          <w:lang w:val="nl-NL"/>
        </w:rPr>
        <w:t>Wat zijn de economische gevolgen?</w:t>
      </w:r>
    </w:p>
    <w:p w:rsidRPr="004B00E7" w:rsidR="00C35859" w:rsidRDefault="00C35859" w14:paraId="68A66DA6" w14:textId="77777777">
      <w:pPr>
        <w:rPr>
          <w:b/>
          <w:lang w:val="nl-NL"/>
        </w:rPr>
      </w:pPr>
    </w:p>
    <w:p w:rsidRPr="00C35859" w:rsidR="00C35859" w:rsidP="00465485" w:rsidRDefault="00C35859" w14:paraId="53C962BA" w14:textId="77777777">
      <w:pPr>
        <w:rPr>
          <w:b/>
          <w:lang w:val="nl-NL"/>
        </w:rPr>
      </w:pPr>
      <w:r w:rsidRPr="00C35859">
        <w:rPr>
          <w:b/>
          <w:lang w:val="nl-NL"/>
        </w:rPr>
        <w:t>Deeleconomie biedt kansen voor een duurzame circulaire economie</w:t>
      </w:r>
    </w:p>
    <w:p w:rsidR="00465485" w:rsidP="00465485" w:rsidRDefault="00465485" w14:paraId="6FDD6936" w14:textId="77777777">
      <w:pPr>
        <w:rPr>
          <w:lang w:val="nl-NL"/>
        </w:rPr>
      </w:pPr>
      <w:r>
        <w:rPr>
          <w:lang w:val="nl-NL"/>
        </w:rPr>
        <w:t>In het verleden bestond economische ontwikkeling vooral uit het vervolmaken van lineaire individuele consumptie. Lineair in de manier waarop grondstoffen werden verbruikt, van winning via verkoop en gebruik naar vuilstortplaats of verbranding. Deze lineaire manier v</w:t>
      </w:r>
      <w:r w:rsidR="003A1CA6">
        <w:rPr>
          <w:lang w:val="nl-NL"/>
        </w:rPr>
        <w:t>an consumeren is op termijn niet houdbaar. Onze ecologische voetafdruk is simpelweg te groot. Grondstoffen beginnen op te raken en de financiële en menselijke kosten voor onze samenleving van toenemende verontreiniging en klimaatverandering vallen, hoewel moeilijk te voorspellen, vrijwel zeker zeer negatief uit.</w:t>
      </w:r>
    </w:p>
    <w:p w:rsidR="003A1CA6" w:rsidP="00465485" w:rsidRDefault="003A1CA6" w14:paraId="1C1A2F2F" w14:textId="77777777">
      <w:pPr>
        <w:rPr>
          <w:lang w:val="nl-NL"/>
        </w:rPr>
      </w:pPr>
    </w:p>
    <w:p w:rsidR="003A1CA6" w:rsidP="00465485" w:rsidRDefault="003A1CA6" w14:paraId="3390ED93" w14:textId="77777777">
      <w:pPr>
        <w:rPr>
          <w:lang w:val="nl-NL"/>
        </w:rPr>
      </w:pPr>
      <w:r>
        <w:rPr>
          <w:lang w:val="nl-NL"/>
        </w:rPr>
        <w:t xml:space="preserve">Onderzoek van CE Delft laat zien dat verreweg de grootste component van onze ecologische voetafdruk bestaat uit de </w:t>
      </w:r>
      <w:r w:rsidRPr="0066235B">
        <w:rPr>
          <w:lang w:val="nl-NL"/>
        </w:rPr>
        <w:t>spullen</w:t>
      </w:r>
      <w:r>
        <w:rPr>
          <w:lang w:val="nl-NL"/>
        </w:rPr>
        <w:t xml:space="preserve"> die wij</w:t>
      </w:r>
      <w:r w:rsidR="00C35859">
        <w:rPr>
          <w:lang w:val="nl-NL"/>
        </w:rPr>
        <w:t xml:space="preserve"> consumeren, meer dan vlees eten en vliegen bij elkaar.</w:t>
      </w:r>
    </w:p>
    <w:p w:rsidR="006D0145" w:rsidP="00465485" w:rsidRDefault="006D0145" w14:paraId="59F6EF86" w14:textId="77777777">
      <w:pPr>
        <w:rPr>
          <w:lang w:val="nl-NL"/>
        </w:rPr>
      </w:pPr>
    </w:p>
    <w:p w:rsidR="00C35859" w:rsidP="00465485" w:rsidRDefault="00C35859" w14:paraId="714FE0B0" w14:textId="77777777">
      <w:pPr>
        <w:rPr>
          <w:lang w:val="nl-NL"/>
        </w:rPr>
      </w:pPr>
      <w:r>
        <w:rPr>
          <w:lang w:val="nl-NL"/>
        </w:rPr>
        <w:t xml:space="preserve">Voor een duurzame economie zijn oplossingen nodig die helpen de </w:t>
      </w:r>
      <w:r w:rsidR="0066235B">
        <w:rPr>
          <w:lang w:val="nl-NL"/>
        </w:rPr>
        <w:t xml:space="preserve">ecologische </w:t>
      </w:r>
      <w:r>
        <w:rPr>
          <w:lang w:val="nl-NL"/>
        </w:rPr>
        <w:t xml:space="preserve">voetafdruk van </w:t>
      </w:r>
      <w:r w:rsidR="006D0145">
        <w:rPr>
          <w:lang w:val="nl-NL"/>
        </w:rPr>
        <w:t xml:space="preserve">de consumptie van </w:t>
      </w:r>
      <w:r>
        <w:rPr>
          <w:lang w:val="nl-NL"/>
        </w:rPr>
        <w:t xml:space="preserve">spullen te verkleinen. </w:t>
      </w:r>
      <w:r w:rsidR="0066235B">
        <w:rPr>
          <w:lang w:val="nl-NL"/>
        </w:rPr>
        <w:t>C</w:t>
      </w:r>
      <w:r>
        <w:rPr>
          <w:lang w:val="nl-NL"/>
        </w:rPr>
        <w:t xml:space="preserve">irculaire economie </w:t>
      </w:r>
      <w:r w:rsidR="0066235B">
        <w:rPr>
          <w:lang w:val="nl-NL"/>
        </w:rPr>
        <w:t>geeft hiervoor de volgende principes</w:t>
      </w:r>
      <w:r>
        <w:rPr>
          <w:lang w:val="nl-NL"/>
        </w:rPr>
        <w:t xml:space="preserve">; </w:t>
      </w:r>
      <w:r w:rsidR="006D0145">
        <w:rPr>
          <w:lang w:val="nl-NL"/>
        </w:rPr>
        <w:t>reduce</w:t>
      </w:r>
      <w:r>
        <w:rPr>
          <w:lang w:val="nl-NL"/>
        </w:rPr>
        <w:t xml:space="preserve"> (verminder verspilling), </w:t>
      </w:r>
      <w:r w:rsidR="006D0145">
        <w:rPr>
          <w:lang w:val="nl-NL"/>
        </w:rPr>
        <w:t>reuse</w:t>
      </w:r>
      <w:r>
        <w:rPr>
          <w:lang w:val="nl-NL"/>
        </w:rPr>
        <w:t xml:space="preserve"> (hergebruik</w:t>
      </w:r>
      <w:r w:rsidR="006D0145">
        <w:rPr>
          <w:lang w:val="nl-NL"/>
        </w:rPr>
        <w:t xml:space="preserve"> van goederen</w:t>
      </w:r>
      <w:r>
        <w:rPr>
          <w:lang w:val="nl-NL"/>
        </w:rPr>
        <w:t xml:space="preserve">), </w:t>
      </w:r>
      <w:r w:rsidR="006D0145">
        <w:rPr>
          <w:lang w:val="nl-NL"/>
        </w:rPr>
        <w:t>repair</w:t>
      </w:r>
      <w:r>
        <w:rPr>
          <w:lang w:val="nl-NL"/>
        </w:rPr>
        <w:t xml:space="preserve"> (reparatie) en </w:t>
      </w:r>
      <w:r w:rsidR="006D0145">
        <w:rPr>
          <w:lang w:val="nl-NL"/>
        </w:rPr>
        <w:t>recycle</w:t>
      </w:r>
      <w:r>
        <w:rPr>
          <w:lang w:val="nl-NL"/>
        </w:rPr>
        <w:t>.</w:t>
      </w:r>
    </w:p>
    <w:p w:rsidR="0066235B" w:rsidP="0066235B" w:rsidRDefault="0066235B" w14:paraId="206BA731" w14:textId="77777777">
      <w:pPr>
        <w:rPr>
          <w:b/>
          <w:lang w:val="nl-NL"/>
        </w:rPr>
      </w:pPr>
    </w:p>
    <w:p w:rsidRPr="00C35859" w:rsidR="0066235B" w:rsidP="0066235B" w:rsidRDefault="0066235B" w14:paraId="5CF9C1F7" w14:textId="77777777">
      <w:pPr>
        <w:rPr>
          <w:b/>
          <w:lang w:val="nl-NL"/>
        </w:rPr>
      </w:pPr>
      <w:r w:rsidRPr="00C35859">
        <w:rPr>
          <w:b/>
          <w:lang w:val="nl-NL"/>
        </w:rPr>
        <w:t>Deeleconomie biedt kansen voor een duurzame circulaire economie</w:t>
      </w:r>
    </w:p>
    <w:p w:rsidR="00C35859" w:rsidP="00465485" w:rsidRDefault="00C35859" w14:paraId="7492FF49" w14:textId="2F839C84">
      <w:pPr>
        <w:rPr>
          <w:lang w:val="nl-NL"/>
        </w:rPr>
      </w:pPr>
      <w:r>
        <w:rPr>
          <w:lang w:val="nl-NL"/>
        </w:rPr>
        <w:t xml:space="preserve">De deeleconomie </w:t>
      </w:r>
      <w:r w:rsidR="00836430">
        <w:rPr>
          <w:lang w:val="nl-NL"/>
        </w:rPr>
        <w:t xml:space="preserve">speelt een belangrijke rol </w:t>
      </w:r>
      <w:r w:rsidR="006D0145">
        <w:rPr>
          <w:lang w:val="nl-NL"/>
        </w:rPr>
        <w:t>de</w:t>
      </w:r>
      <w:r>
        <w:rPr>
          <w:lang w:val="nl-NL"/>
        </w:rPr>
        <w:t xml:space="preserve"> transitie naar </w:t>
      </w:r>
      <w:r w:rsidR="006D0145">
        <w:rPr>
          <w:lang w:val="nl-NL"/>
        </w:rPr>
        <w:t>een</w:t>
      </w:r>
      <w:r>
        <w:rPr>
          <w:lang w:val="nl-NL"/>
        </w:rPr>
        <w:t xml:space="preserve"> </w:t>
      </w:r>
      <w:r w:rsidR="006D0145">
        <w:rPr>
          <w:lang w:val="nl-NL"/>
        </w:rPr>
        <w:t xml:space="preserve">duurzame </w:t>
      </w:r>
      <w:r>
        <w:rPr>
          <w:lang w:val="nl-NL"/>
        </w:rPr>
        <w:t>circulaire economie</w:t>
      </w:r>
      <w:r w:rsidR="006D0145">
        <w:rPr>
          <w:lang w:val="nl-NL"/>
        </w:rPr>
        <w:t xml:space="preserve"> voor consumentenproducten</w:t>
      </w:r>
      <w:r>
        <w:rPr>
          <w:lang w:val="nl-NL"/>
        </w:rPr>
        <w:t>. Wanneer spullen worden gedeeld</w:t>
      </w:r>
      <w:r w:rsidR="0066235B">
        <w:rPr>
          <w:lang w:val="nl-NL"/>
        </w:rPr>
        <w:t xml:space="preserve"> </w:t>
      </w:r>
      <w:r>
        <w:rPr>
          <w:lang w:val="nl-NL"/>
        </w:rPr>
        <w:t xml:space="preserve">leidt dat </w:t>
      </w:r>
      <w:r w:rsidRPr="0066235B">
        <w:rPr>
          <w:lang w:val="nl-NL"/>
        </w:rPr>
        <w:t>hergebruik</w:t>
      </w:r>
      <w:r>
        <w:rPr>
          <w:lang w:val="nl-NL"/>
        </w:rPr>
        <w:t xml:space="preserve"> tot minder verspilling van grondstoffen en minder vervuiling</w:t>
      </w:r>
      <w:r w:rsidR="0066235B">
        <w:rPr>
          <w:lang w:val="nl-NL"/>
        </w:rPr>
        <w:t>.</w:t>
      </w:r>
      <w:r w:rsidR="006E2FE3">
        <w:rPr>
          <w:lang w:val="nl-NL"/>
        </w:rPr>
        <w:t xml:space="preserve"> Verdienm</w:t>
      </w:r>
      <w:r w:rsidR="0066235B">
        <w:rPr>
          <w:lang w:val="nl-NL"/>
        </w:rPr>
        <w:t>odellen</w:t>
      </w:r>
      <w:r>
        <w:rPr>
          <w:lang w:val="nl-NL"/>
        </w:rPr>
        <w:t xml:space="preserve"> (lease/huur) die toegang bieden </w:t>
      </w:r>
      <w:r w:rsidR="0066235B">
        <w:rPr>
          <w:lang w:val="nl-NL"/>
        </w:rPr>
        <w:t xml:space="preserve">tot producten </w:t>
      </w:r>
      <w:r w:rsidR="00EB46F7">
        <w:rPr>
          <w:lang w:val="nl-NL"/>
        </w:rPr>
        <w:t>in plaats van bezit</w:t>
      </w:r>
      <w:r w:rsidR="0066235B">
        <w:rPr>
          <w:lang w:val="nl-NL"/>
        </w:rPr>
        <w:t>,</w:t>
      </w:r>
      <w:r>
        <w:rPr>
          <w:lang w:val="nl-NL"/>
        </w:rPr>
        <w:t xml:space="preserve"> creëren een stimulans </w:t>
      </w:r>
      <w:r w:rsidR="0066235B">
        <w:rPr>
          <w:lang w:val="nl-NL"/>
        </w:rPr>
        <w:t>voor</w:t>
      </w:r>
      <w:r>
        <w:rPr>
          <w:lang w:val="nl-NL"/>
        </w:rPr>
        <w:t xml:space="preserve"> fabrikanten om producten te </w:t>
      </w:r>
      <w:r w:rsidR="0066235B">
        <w:rPr>
          <w:lang w:val="nl-NL"/>
        </w:rPr>
        <w:t>ontwikkelen</w:t>
      </w:r>
      <w:r>
        <w:rPr>
          <w:lang w:val="nl-NL"/>
        </w:rPr>
        <w:t xml:space="preserve"> die langer meegaan en eenvoudig te repareren zijn. </w:t>
      </w:r>
      <w:r w:rsidR="007402B3">
        <w:rPr>
          <w:lang w:val="nl-NL"/>
        </w:rPr>
        <w:t xml:space="preserve">Ook </w:t>
      </w:r>
      <w:r>
        <w:rPr>
          <w:lang w:val="nl-NL"/>
        </w:rPr>
        <w:t xml:space="preserve">stimuleert </w:t>
      </w:r>
      <w:r w:rsidR="007402B3">
        <w:rPr>
          <w:lang w:val="nl-NL"/>
        </w:rPr>
        <w:t xml:space="preserve">deeleconomie </w:t>
      </w:r>
      <w:r>
        <w:rPr>
          <w:lang w:val="nl-NL"/>
        </w:rPr>
        <w:t xml:space="preserve">de dataverzameling rondom en het </w:t>
      </w:r>
      <w:r w:rsidR="00E36CBA">
        <w:rPr>
          <w:lang w:val="nl-NL"/>
        </w:rPr>
        <w:t>traceerbaar maken</w:t>
      </w:r>
      <w:r>
        <w:rPr>
          <w:lang w:val="nl-NL"/>
        </w:rPr>
        <w:t xml:space="preserve"> van producten, waardoor ze eenvoudiger kunnen worden gerecycled of </w:t>
      </w:r>
      <w:r w:rsidR="0066235B">
        <w:rPr>
          <w:lang w:val="nl-NL"/>
        </w:rPr>
        <w:t xml:space="preserve">weer </w:t>
      </w:r>
      <w:r>
        <w:rPr>
          <w:lang w:val="nl-NL"/>
        </w:rPr>
        <w:t>ingenomen door de fabrikant.</w:t>
      </w:r>
    </w:p>
    <w:p w:rsidR="0066235B" w:rsidP="00C35859" w:rsidRDefault="0066235B" w14:paraId="46589C90" w14:textId="77777777">
      <w:pPr>
        <w:rPr>
          <w:lang w:val="nl-NL"/>
        </w:rPr>
      </w:pPr>
    </w:p>
    <w:p w:rsidRPr="00C35859" w:rsidR="0066235B" w:rsidP="0066235B" w:rsidRDefault="0066235B" w14:paraId="507B22B1" w14:textId="77777777">
      <w:pPr>
        <w:rPr>
          <w:b/>
          <w:lang w:val="nl-NL"/>
        </w:rPr>
      </w:pPr>
      <w:r w:rsidRPr="00C35859">
        <w:rPr>
          <w:b/>
          <w:lang w:val="nl-NL"/>
        </w:rPr>
        <w:t xml:space="preserve">Deeleconomie biedt kansen voor </w:t>
      </w:r>
      <w:r>
        <w:rPr>
          <w:b/>
          <w:lang w:val="nl-NL"/>
        </w:rPr>
        <w:t>de koopkracht</w:t>
      </w:r>
      <w:r w:rsidR="00836430">
        <w:rPr>
          <w:b/>
          <w:lang w:val="nl-NL"/>
        </w:rPr>
        <w:t xml:space="preserve"> en de kwaliteit van producten</w:t>
      </w:r>
    </w:p>
    <w:p w:rsidR="002627DE" w:rsidP="00C35859" w:rsidRDefault="00C35859" w14:paraId="1EEECD19" w14:textId="10E4322B">
      <w:pPr>
        <w:rPr>
          <w:lang w:val="nl-NL"/>
        </w:rPr>
      </w:pPr>
      <w:r>
        <w:rPr>
          <w:lang w:val="nl-NL"/>
        </w:rPr>
        <w:t>De opkomst van de deeleconomie biedt grote kansen voor de koopkrach</w:t>
      </w:r>
      <w:r w:rsidR="009D4A9F">
        <w:rPr>
          <w:lang w:val="nl-NL"/>
        </w:rPr>
        <w:t>t van de Nederlandse bevolking.</w:t>
      </w:r>
    </w:p>
    <w:p w:rsidR="002627DE" w:rsidP="00C35859" w:rsidRDefault="002627DE" w14:paraId="4A3F0808" w14:textId="77777777">
      <w:pPr>
        <w:rPr>
          <w:lang w:val="nl-NL"/>
        </w:rPr>
      </w:pPr>
    </w:p>
    <w:p w:rsidR="00C35859" w:rsidP="00C35859" w:rsidRDefault="002627DE" w14:paraId="6F23ED7A" w14:textId="3EE330A7">
      <w:pPr>
        <w:rPr>
          <w:lang w:val="nl-NL"/>
        </w:rPr>
      </w:pPr>
      <w:r>
        <w:rPr>
          <w:lang w:val="nl-NL"/>
        </w:rPr>
        <w:t xml:space="preserve">Onderzoek van de </w:t>
      </w:r>
      <w:r w:rsidR="00836430">
        <w:rPr>
          <w:lang w:val="nl-NL"/>
        </w:rPr>
        <w:t xml:space="preserve">Ellen </w:t>
      </w:r>
      <w:r w:rsidR="009D4A9F">
        <w:rPr>
          <w:lang w:val="nl-NL"/>
        </w:rPr>
        <w:t>McArthur</w:t>
      </w:r>
      <w:r>
        <w:rPr>
          <w:lang w:val="nl-NL"/>
        </w:rPr>
        <w:t xml:space="preserve"> Foundation laat zien dat circulaire leasemodellen de kosten voor de consument verlagen, terwijl de marge van de fabrikant omhoog gaat. Het resultaat is dat de consumenten met hetzelfde inkomen meer kunnen doen en dat fabrikanten een beter product kunnen leveren.</w:t>
      </w:r>
    </w:p>
    <w:p w:rsidR="00C35859" w:rsidP="00465485" w:rsidRDefault="00C35859" w14:paraId="505A419A" w14:textId="77777777">
      <w:pPr>
        <w:rPr>
          <w:lang w:val="nl-NL"/>
        </w:rPr>
      </w:pPr>
    </w:p>
    <w:p w:rsidRPr="00C35859" w:rsidR="0066235B" w:rsidP="0066235B" w:rsidRDefault="0066235B" w14:paraId="31939A85" w14:textId="77777777">
      <w:pPr>
        <w:rPr>
          <w:b/>
          <w:lang w:val="nl-NL"/>
        </w:rPr>
      </w:pPr>
      <w:r w:rsidRPr="00C35859">
        <w:rPr>
          <w:b/>
          <w:lang w:val="nl-NL"/>
        </w:rPr>
        <w:t xml:space="preserve">Deeleconomie biedt kansen voor </w:t>
      </w:r>
      <w:r>
        <w:rPr>
          <w:b/>
          <w:lang w:val="nl-NL"/>
        </w:rPr>
        <w:t>sociale cohesie en kwaliteit van leven</w:t>
      </w:r>
    </w:p>
    <w:p w:rsidR="0066235B" w:rsidP="00465485" w:rsidRDefault="0066235B" w14:paraId="069BB789" w14:textId="6CCC6E95">
      <w:pPr>
        <w:rPr>
          <w:lang w:val="nl-NL"/>
        </w:rPr>
      </w:pPr>
      <w:r>
        <w:rPr>
          <w:lang w:val="nl-NL"/>
        </w:rPr>
        <w:t xml:space="preserve">Deeleconomie leidt tot meer sociaal contact. Het stimuleert het ontstaan van </w:t>
      </w:r>
      <w:r w:rsidR="00101767">
        <w:rPr>
          <w:lang w:val="nl-NL"/>
        </w:rPr>
        <w:t>verbindingen</w:t>
      </w:r>
      <w:r w:rsidR="00836430">
        <w:rPr>
          <w:lang w:val="nl-NL"/>
        </w:rPr>
        <w:t xml:space="preserve"> (</w:t>
      </w:r>
      <w:r>
        <w:rPr>
          <w:lang w:val="nl-NL"/>
        </w:rPr>
        <w:t>weak ties</w:t>
      </w:r>
      <w:r w:rsidR="00836430">
        <w:rPr>
          <w:lang w:val="nl-NL"/>
        </w:rPr>
        <w:t>)</w:t>
      </w:r>
      <w:r>
        <w:rPr>
          <w:lang w:val="nl-NL"/>
        </w:rPr>
        <w:t xml:space="preserve"> in </w:t>
      </w:r>
      <w:r w:rsidR="00490D00">
        <w:rPr>
          <w:lang w:val="nl-NL"/>
        </w:rPr>
        <w:t>de buurt</w:t>
      </w:r>
      <w:r>
        <w:rPr>
          <w:lang w:val="nl-NL"/>
        </w:rPr>
        <w:t xml:space="preserve">. </w:t>
      </w:r>
      <w:r w:rsidR="00490D00">
        <w:rPr>
          <w:lang w:val="nl-NL"/>
        </w:rPr>
        <w:t>Uit</w:t>
      </w:r>
      <w:r>
        <w:rPr>
          <w:lang w:val="nl-NL"/>
        </w:rPr>
        <w:t xml:space="preserve"> verschillende onderzoeken komt een correlatie naar voren tussen “weak ties” en het gevoel van veiligheid in de buurt, gezondheid van buurtbewoners en zelfs </w:t>
      </w:r>
      <w:r w:rsidR="00836430">
        <w:rPr>
          <w:lang w:val="nl-NL"/>
        </w:rPr>
        <w:t xml:space="preserve">de gemiddelde </w:t>
      </w:r>
      <w:r>
        <w:rPr>
          <w:lang w:val="nl-NL"/>
        </w:rPr>
        <w:t>levensverwachting.</w:t>
      </w:r>
    </w:p>
    <w:p w:rsidRPr="004B00E7" w:rsidR="00D52CED" w:rsidP="00D52CED" w:rsidRDefault="00D52CED" w14:paraId="1EDCC6BB" w14:textId="77777777">
      <w:pPr>
        <w:rPr>
          <w:lang w:val="nl-NL"/>
        </w:rPr>
      </w:pPr>
    </w:p>
    <w:p w:rsidRPr="004B00E7" w:rsidR="00D52CED" w:rsidP="00D52CED" w:rsidRDefault="00D52CED" w14:paraId="16C0C41C" w14:textId="77777777">
      <w:pPr>
        <w:rPr>
          <w:b/>
          <w:lang w:val="nl-NL"/>
        </w:rPr>
      </w:pPr>
      <w:r w:rsidRPr="004B00E7">
        <w:rPr>
          <w:b/>
          <w:lang w:val="nl-NL"/>
        </w:rPr>
        <w:t>2. In hoeverre is bestaande wet- en regelgeving van de t</w:t>
      </w:r>
      <w:r w:rsidR="006D0145">
        <w:rPr>
          <w:b/>
          <w:lang w:val="nl-NL"/>
        </w:rPr>
        <w:t>raditionele economie toepasbaar?</w:t>
      </w:r>
    </w:p>
    <w:p w:rsidRPr="004B00E7" w:rsidR="00D52CED" w:rsidP="00D52CED" w:rsidRDefault="00D52CED" w14:paraId="7C302748" w14:textId="77777777">
      <w:pPr>
        <w:rPr>
          <w:lang w:val="nl-NL"/>
        </w:rPr>
      </w:pPr>
    </w:p>
    <w:p w:rsidR="002627DE" w:rsidP="00D52CED" w:rsidRDefault="002627DE" w14:paraId="5E5FEF70" w14:textId="3D8D7553">
      <w:pPr>
        <w:rPr>
          <w:lang w:val="nl-NL"/>
        </w:rPr>
      </w:pPr>
      <w:r>
        <w:rPr>
          <w:lang w:val="nl-NL"/>
        </w:rPr>
        <w:t xml:space="preserve">Het is belangrijk dat er een level playing field ontstaat </w:t>
      </w:r>
      <w:r w:rsidR="00CD5417">
        <w:rPr>
          <w:lang w:val="nl-NL"/>
        </w:rPr>
        <w:t>voor</w:t>
      </w:r>
      <w:r w:rsidR="0066235B">
        <w:rPr>
          <w:lang w:val="nl-NL"/>
        </w:rPr>
        <w:t xml:space="preserve"> </w:t>
      </w:r>
      <w:r>
        <w:rPr>
          <w:lang w:val="nl-NL"/>
        </w:rPr>
        <w:t>de</w:t>
      </w:r>
      <w:r w:rsidR="0066235B">
        <w:rPr>
          <w:lang w:val="nl-NL"/>
        </w:rPr>
        <w:t xml:space="preserve"> de circulaire economie</w:t>
      </w:r>
      <w:r>
        <w:rPr>
          <w:lang w:val="nl-NL"/>
        </w:rPr>
        <w:t xml:space="preserve"> </w:t>
      </w:r>
      <w:r w:rsidR="0066235B">
        <w:rPr>
          <w:lang w:val="nl-NL"/>
        </w:rPr>
        <w:t>ten opzicht</w:t>
      </w:r>
      <w:r w:rsidR="00836430">
        <w:rPr>
          <w:lang w:val="nl-NL"/>
        </w:rPr>
        <w:t>e</w:t>
      </w:r>
      <w:r w:rsidR="0066235B">
        <w:rPr>
          <w:lang w:val="nl-NL"/>
        </w:rPr>
        <w:t xml:space="preserve"> van de </w:t>
      </w:r>
      <w:r>
        <w:rPr>
          <w:lang w:val="nl-NL"/>
        </w:rPr>
        <w:t xml:space="preserve">traditionele lineaire economie. Op dit moment is dat helaas </w:t>
      </w:r>
      <w:r w:rsidR="0066235B">
        <w:rPr>
          <w:lang w:val="nl-NL"/>
        </w:rPr>
        <w:t>onvoldoende</w:t>
      </w:r>
      <w:r>
        <w:rPr>
          <w:lang w:val="nl-NL"/>
        </w:rPr>
        <w:t xml:space="preserve"> het geval. Dit heeft </w:t>
      </w:r>
      <w:r w:rsidR="00CD5417">
        <w:rPr>
          <w:lang w:val="nl-NL"/>
        </w:rPr>
        <w:t xml:space="preserve">onder andere </w:t>
      </w:r>
      <w:r>
        <w:rPr>
          <w:lang w:val="nl-NL"/>
        </w:rPr>
        <w:t>te maken met de manier waarop beide ecosystemen worden belast.</w:t>
      </w:r>
    </w:p>
    <w:p w:rsidR="002627DE" w:rsidP="00D52CED" w:rsidRDefault="002627DE" w14:paraId="21718650" w14:textId="77777777">
      <w:pPr>
        <w:rPr>
          <w:lang w:val="nl-NL"/>
        </w:rPr>
      </w:pPr>
    </w:p>
    <w:p w:rsidR="002627DE" w:rsidP="00D52CED" w:rsidRDefault="002627DE" w14:paraId="1B3A70C0" w14:textId="77777777">
      <w:pPr>
        <w:rPr>
          <w:lang w:val="nl-NL"/>
        </w:rPr>
      </w:pPr>
      <w:r>
        <w:rPr>
          <w:lang w:val="nl-NL"/>
        </w:rPr>
        <w:t xml:space="preserve">Binnen de circulaire economie is lokale arbeid </w:t>
      </w:r>
      <w:r w:rsidR="0066235B">
        <w:rPr>
          <w:lang w:val="nl-NL"/>
        </w:rPr>
        <w:t xml:space="preserve">van </w:t>
      </w:r>
      <w:r>
        <w:rPr>
          <w:lang w:val="nl-NL"/>
        </w:rPr>
        <w:t xml:space="preserve">essentieel belang. Logistiek, onderhoud, reparatie en recycling spelen een </w:t>
      </w:r>
      <w:r w:rsidR="0066235B">
        <w:rPr>
          <w:lang w:val="nl-NL"/>
        </w:rPr>
        <w:t>grote</w:t>
      </w:r>
      <w:r>
        <w:rPr>
          <w:lang w:val="nl-NL"/>
        </w:rPr>
        <w:t xml:space="preserve"> rol</w:t>
      </w:r>
      <w:r w:rsidR="0066235B">
        <w:rPr>
          <w:lang w:val="nl-NL"/>
        </w:rPr>
        <w:t xml:space="preserve"> in het mogelijk maken van een circulaire keten</w:t>
      </w:r>
      <w:r>
        <w:rPr>
          <w:lang w:val="nl-NL"/>
        </w:rPr>
        <w:t xml:space="preserve">. Hoge </w:t>
      </w:r>
      <w:r w:rsidR="006D0145">
        <w:rPr>
          <w:lang w:val="nl-NL"/>
        </w:rPr>
        <w:t xml:space="preserve">belasting </w:t>
      </w:r>
      <w:r w:rsidR="0066235B">
        <w:rPr>
          <w:lang w:val="nl-NL"/>
        </w:rPr>
        <w:t>van</w:t>
      </w:r>
      <w:r w:rsidR="006D0145">
        <w:rPr>
          <w:lang w:val="nl-NL"/>
        </w:rPr>
        <w:t xml:space="preserve"> arbeid</w:t>
      </w:r>
      <w:r>
        <w:rPr>
          <w:lang w:val="nl-NL"/>
        </w:rPr>
        <w:t xml:space="preserve"> in Nederland </w:t>
      </w:r>
      <w:r w:rsidR="0066235B">
        <w:rPr>
          <w:lang w:val="nl-NL"/>
        </w:rPr>
        <w:t>remt</w:t>
      </w:r>
      <w:r>
        <w:rPr>
          <w:lang w:val="nl-NL"/>
        </w:rPr>
        <w:t xml:space="preserve"> het </w:t>
      </w:r>
      <w:r w:rsidR="006D0145">
        <w:rPr>
          <w:lang w:val="nl-NL"/>
        </w:rPr>
        <w:t>bestaan</w:t>
      </w:r>
      <w:r>
        <w:rPr>
          <w:lang w:val="nl-NL"/>
        </w:rPr>
        <w:t xml:space="preserve"> van </w:t>
      </w:r>
      <w:r w:rsidR="006D0145">
        <w:rPr>
          <w:lang w:val="nl-NL"/>
        </w:rPr>
        <w:t xml:space="preserve">circulaire </w:t>
      </w:r>
      <w:r>
        <w:rPr>
          <w:lang w:val="nl-NL"/>
        </w:rPr>
        <w:t>ond</w:t>
      </w:r>
      <w:r w:rsidR="006D0145">
        <w:rPr>
          <w:lang w:val="nl-NL"/>
        </w:rPr>
        <w:t xml:space="preserve">ernemingen en arbeidsplaatsen en </w:t>
      </w:r>
      <w:r w:rsidR="0066235B">
        <w:rPr>
          <w:lang w:val="nl-NL"/>
        </w:rPr>
        <w:t>stimuleert</w:t>
      </w:r>
      <w:r w:rsidR="006D0145">
        <w:rPr>
          <w:lang w:val="nl-NL"/>
        </w:rPr>
        <w:t xml:space="preserve"> dat fabrikanten binnen de lineaire economie ervoor kiezen om </w:t>
      </w:r>
      <w:r w:rsidR="0066235B">
        <w:rPr>
          <w:lang w:val="nl-NL"/>
        </w:rPr>
        <w:t>arbeid</w:t>
      </w:r>
      <w:r w:rsidR="006D0145">
        <w:rPr>
          <w:lang w:val="nl-NL"/>
        </w:rPr>
        <w:t xml:space="preserve"> te verplaatsen naar het buitenland of robots in te zetten.</w:t>
      </w:r>
    </w:p>
    <w:p w:rsidR="002627DE" w:rsidP="00D52CED" w:rsidRDefault="002627DE" w14:paraId="2C042661" w14:textId="77777777">
      <w:pPr>
        <w:rPr>
          <w:lang w:val="nl-NL"/>
        </w:rPr>
      </w:pPr>
    </w:p>
    <w:p w:rsidR="002627DE" w:rsidP="00D52CED" w:rsidRDefault="002627DE" w14:paraId="36412CA8" w14:textId="77777777">
      <w:pPr>
        <w:rPr>
          <w:lang w:val="nl-NL"/>
        </w:rPr>
      </w:pPr>
      <w:r>
        <w:rPr>
          <w:lang w:val="nl-NL"/>
        </w:rPr>
        <w:t>Grondstoffen</w:t>
      </w:r>
      <w:r w:rsidR="0066235B">
        <w:rPr>
          <w:lang w:val="nl-NL"/>
        </w:rPr>
        <w:t>, daarentegen,</w:t>
      </w:r>
      <w:r>
        <w:rPr>
          <w:lang w:val="nl-NL"/>
        </w:rPr>
        <w:t xml:space="preserve"> worden in </w:t>
      </w:r>
      <w:r w:rsidR="0066235B">
        <w:rPr>
          <w:lang w:val="nl-NL"/>
        </w:rPr>
        <w:t>het huidige</w:t>
      </w:r>
      <w:r>
        <w:rPr>
          <w:lang w:val="nl-NL"/>
        </w:rPr>
        <w:t xml:space="preserve"> belastingstelsel nauwelijks belast. </w:t>
      </w:r>
      <w:r w:rsidR="006D0145">
        <w:rPr>
          <w:lang w:val="nl-NL"/>
        </w:rPr>
        <w:t>Dit stimuleert verspilling binnen het lineaire systeem en remt het ontstaan van duurzame verdienmodellen binnen de circulaire economie.</w:t>
      </w:r>
    </w:p>
    <w:p w:rsidR="002627DE" w:rsidP="00D52CED" w:rsidRDefault="002627DE" w14:paraId="7D5B0590" w14:textId="77777777">
      <w:pPr>
        <w:rPr>
          <w:lang w:val="nl-NL"/>
        </w:rPr>
      </w:pPr>
    </w:p>
    <w:p w:rsidR="002627DE" w:rsidP="002627DE" w:rsidRDefault="00836430" w14:paraId="27F17208" w14:textId="77777777">
      <w:pPr>
        <w:rPr>
          <w:lang w:val="nl-NL"/>
        </w:rPr>
      </w:pPr>
      <w:r>
        <w:rPr>
          <w:lang w:val="nl-NL"/>
        </w:rPr>
        <w:t xml:space="preserve">Voor een eerlijk speelveld </w:t>
      </w:r>
      <w:r w:rsidR="002627DE">
        <w:rPr>
          <w:lang w:val="nl-NL"/>
        </w:rPr>
        <w:t xml:space="preserve">zou een </w:t>
      </w:r>
      <w:r w:rsidR="0066235B">
        <w:rPr>
          <w:lang w:val="nl-NL"/>
        </w:rPr>
        <w:t>verschuiving moeten plaats</w:t>
      </w:r>
      <w:r w:rsidR="006D0145">
        <w:rPr>
          <w:lang w:val="nl-NL"/>
        </w:rPr>
        <w:t xml:space="preserve">vinden; een lastenverlichting voor lokale circulaire arbeid en een lastenverzwaring voor </w:t>
      </w:r>
      <w:r w:rsidR="0066235B">
        <w:rPr>
          <w:lang w:val="nl-NL"/>
        </w:rPr>
        <w:t>het</w:t>
      </w:r>
      <w:r w:rsidR="006D0145">
        <w:rPr>
          <w:lang w:val="nl-NL"/>
        </w:rPr>
        <w:t xml:space="preserve"> </w:t>
      </w:r>
      <w:r w:rsidR="0066235B">
        <w:rPr>
          <w:lang w:val="nl-NL"/>
        </w:rPr>
        <w:t>verbruik</w:t>
      </w:r>
      <w:r w:rsidR="006D0145">
        <w:rPr>
          <w:lang w:val="nl-NL"/>
        </w:rPr>
        <w:t xml:space="preserve"> van grondstoffen. Op die manier ontstaat een </w:t>
      </w:r>
      <w:r w:rsidR="0066235B">
        <w:rPr>
          <w:lang w:val="nl-NL"/>
        </w:rPr>
        <w:t>gelijke</w:t>
      </w:r>
      <w:r w:rsidR="002627DE">
        <w:rPr>
          <w:lang w:val="nl-NL"/>
        </w:rPr>
        <w:t xml:space="preserve"> verdeling </w:t>
      </w:r>
      <w:r w:rsidR="0066235B">
        <w:rPr>
          <w:lang w:val="nl-NL"/>
        </w:rPr>
        <w:t xml:space="preserve">van de lasten </w:t>
      </w:r>
      <w:r w:rsidR="006D0145">
        <w:rPr>
          <w:lang w:val="nl-NL"/>
        </w:rPr>
        <w:t>waardoor zowel lineaire als circulaire bedrijven een eerlijke kans hebben</w:t>
      </w:r>
      <w:r w:rsidR="0066235B">
        <w:rPr>
          <w:lang w:val="nl-NL"/>
        </w:rPr>
        <w:t>. Daarbij zullen</w:t>
      </w:r>
      <w:r w:rsidR="006D0145">
        <w:rPr>
          <w:lang w:val="nl-NL"/>
        </w:rPr>
        <w:t xml:space="preserve"> lineaire bedrijven eerder geneigd zijn om de transitie te maken naar meer duurzame modellen.</w:t>
      </w:r>
    </w:p>
    <w:p w:rsidR="006D0145" w:rsidP="002627DE" w:rsidRDefault="006D0145" w14:paraId="74B0552D" w14:textId="77777777">
      <w:pPr>
        <w:rPr>
          <w:lang w:val="nl-NL"/>
        </w:rPr>
      </w:pPr>
    </w:p>
    <w:p w:rsidR="006D0145" w:rsidP="002627DE" w:rsidRDefault="006D0145" w14:paraId="2BC08900" w14:textId="77777777">
      <w:pPr>
        <w:rPr>
          <w:lang w:val="nl-NL"/>
        </w:rPr>
      </w:pPr>
      <w:r>
        <w:rPr>
          <w:lang w:val="nl-NL"/>
        </w:rPr>
        <w:t>Een goed voorbeeld van buitenlands beleid op dit vlak is de verlaging van de BTW op reparatie in Zweden.</w:t>
      </w:r>
    </w:p>
    <w:p w:rsidRPr="004B00E7" w:rsidR="00D52CED" w:rsidRDefault="00D52CED" w14:paraId="14547CF9" w14:textId="77777777">
      <w:pPr>
        <w:rPr>
          <w:lang w:val="nl-NL"/>
        </w:rPr>
      </w:pPr>
    </w:p>
    <w:p w:rsidRPr="004B00E7" w:rsidR="00D52CED" w:rsidRDefault="00D52CED" w14:paraId="084B2A3C" w14:textId="31F38B84">
      <w:pPr>
        <w:rPr>
          <w:b/>
          <w:lang w:val="nl-NL"/>
        </w:rPr>
      </w:pPr>
      <w:r w:rsidRPr="004B00E7">
        <w:rPr>
          <w:b/>
          <w:lang w:val="nl-NL"/>
        </w:rPr>
        <w:t xml:space="preserve">3. </w:t>
      </w:r>
      <w:r w:rsidR="00F01BF2">
        <w:rPr>
          <w:b/>
          <w:lang w:val="nl-NL"/>
        </w:rPr>
        <w:t>Is het w</w:t>
      </w:r>
      <w:r w:rsidRPr="004B00E7">
        <w:rPr>
          <w:b/>
          <w:lang w:val="nl-NL"/>
        </w:rPr>
        <w:t>enselijk om regels op te stellen voor alle sectoren of juist</w:t>
      </w:r>
      <w:r w:rsidR="003C68D1">
        <w:rPr>
          <w:b/>
          <w:lang w:val="nl-NL"/>
        </w:rPr>
        <w:t xml:space="preserve"> per sector?</w:t>
      </w:r>
    </w:p>
    <w:p w:rsidRPr="004B00E7" w:rsidR="00D52CED" w:rsidRDefault="00D52CED" w14:paraId="46A0081A" w14:textId="77777777">
      <w:pPr>
        <w:rPr>
          <w:lang w:val="nl-NL"/>
        </w:rPr>
      </w:pPr>
    </w:p>
    <w:p w:rsidRPr="004B00E7" w:rsidR="002627DE" w:rsidP="002627DE" w:rsidRDefault="002627DE" w14:paraId="0463B227" w14:textId="3917BD0A">
      <w:pPr>
        <w:rPr>
          <w:lang w:val="nl-NL"/>
        </w:rPr>
      </w:pPr>
      <w:r w:rsidRPr="004B00E7">
        <w:rPr>
          <w:lang w:val="nl-NL"/>
        </w:rPr>
        <w:t>Onder deeleconomie verstaan wij</w:t>
      </w:r>
      <w:r>
        <w:rPr>
          <w:lang w:val="nl-NL"/>
        </w:rPr>
        <w:t>:</w:t>
      </w:r>
      <w:r w:rsidRPr="004B00E7">
        <w:rPr>
          <w:lang w:val="nl-NL"/>
        </w:rPr>
        <w:t xml:space="preserve"> </w:t>
      </w:r>
      <w:r w:rsidRPr="004B00E7">
        <w:rPr>
          <w:i/>
          <w:lang w:val="nl-NL"/>
        </w:rPr>
        <w:t xml:space="preserve">het al dan niet tegen betaling beschikbaar maken en afnemen van overcapaciteit </w:t>
      </w:r>
      <w:r>
        <w:rPr>
          <w:i/>
          <w:lang w:val="nl-NL"/>
        </w:rPr>
        <w:t xml:space="preserve">tussen particulieren </w:t>
      </w:r>
      <w:r w:rsidRPr="004B00E7">
        <w:rPr>
          <w:i/>
          <w:lang w:val="nl-NL"/>
        </w:rPr>
        <w:t>via een digitaal platform.</w:t>
      </w:r>
      <w:r w:rsidRPr="004B00E7">
        <w:rPr>
          <w:lang w:val="nl-NL"/>
        </w:rPr>
        <w:t xml:space="preserve"> Denk</w:t>
      </w:r>
      <w:r>
        <w:rPr>
          <w:lang w:val="nl-NL"/>
        </w:rPr>
        <w:t xml:space="preserve">t u aan het lenen van een boormachine van een buur, meerijden met iemand die met haar auto dezelfde kant op gaat, of logeren in de logeerkamer van </w:t>
      </w:r>
      <w:r w:rsidR="00B6768B">
        <w:rPr>
          <w:lang w:val="nl-NL"/>
        </w:rPr>
        <w:t xml:space="preserve">een </w:t>
      </w:r>
      <w:r>
        <w:rPr>
          <w:lang w:val="nl-NL"/>
        </w:rPr>
        <w:t>onbekende.</w:t>
      </w:r>
    </w:p>
    <w:p w:rsidRPr="004B00E7" w:rsidR="002627DE" w:rsidP="002627DE" w:rsidRDefault="002627DE" w14:paraId="7FB63A70" w14:textId="77777777">
      <w:pPr>
        <w:rPr>
          <w:lang w:val="nl-NL"/>
        </w:rPr>
      </w:pPr>
      <w:r w:rsidRPr="004B00E7">
        <w:rPr>
          <w:lang w:val="nl-NL"/>
        </w:rPr>
        <w:t xml:space="preserve"> </w:t>
      </w:r>
    </w:p>
    <w:p w:rsidRPr="004B00E7" w:rsidR="002627DE" w:rsidP="002627DE" w:rsidRDefault="002627DE" w14:paraId="0CECC457" w14:textId="77777777">
      <w:pPr>
        <w:rPr>
          <w:lang w:val="nl-NL"/>
        </w:rPr>
      </w:pPr>
      <w:r>
        <w:rPr>
          <w:lang w:val="nl-NL"/>
        </w:rPr>
        <w:t>Daarmee onderscheiden wij de deeleconomie van de k</w:t>
      </w:r>
      <w:r w:rsidRPr="004B00E7">
        <w:rPr>
          <w:lang w:val="nl-NL"/>
        </w:rPr>
        <w:t>luseconomie</w:t>
      </w:r>
      <w:r>
        <w:rPr>
          <w:lang w:val="nl-NL"/>
        </w:rPr>
        <w:t xml:space="preserve"> (gig economy), waarbij arbeid en klusjes bemiddeld worden via een platform.</w:t>
      </w:r>
    </w:p>
    <w:p w:rsidR="002627DE" w:rsidP="002627DE" w:rsidRDefault="002627DE" w14:paraId="7234F593" w14:textId="77777777">
      <w:pPr>
        <w:rPr>
          <w:lang w:val="nl-NL"/>
        </w:rPr>
      </w:pPr>
    </w:p>
    <w:p w:rsidR="00D52CED" w:rsidRDefault="002627DE" w14:paraId="378E28F4" w14:textId="5B75C1AF">
      <w:pPr>
        <w:rPr>
          <w:lang w:val="nl-NL"/>
        </w:rPr>
      </w:pPr>
      <w:r>
        <w:rPr>
          <w:lang w:val="nl-NL"/>
        </w:rPr>
        <w:t>De term deeleconomie lijkt in de praktijk ook vaak gebruikt te worden voor een zeer grote diversiteit aan online platformen. Ook wanneer er geen sprake is van</w:t>
      </w:r>
      <w:r w:rsidR="00C245DE">
        <w:rPr>
          <w:lang w:val="nl-NL"/>
        </w:rPr>
        <w:t xml:space="preserve"> het delen van</w:t>
      </w:r>
      <w:r>
        <w:rPr>
          <w:lang w:val="nl-NL"/>
        </w:rPr>
        <w:t xml:space="preserve"> overcapaciteit. Bijvoorbeeld wanneer het gaat over de grootschalige effecten die platformen hebben op de manier waarop bedrijven en mensen zich met elkaar verbinden. </w:t>
      </w:r>
      <w:r w:rsidR="00C245DE">
        <w:rPr>
          <w:lang w:val="nl-NL"/>
        </w:rPr>
        <w:t>Of</w:t>
      </w:r>
      <w:r>
        <w:rPr>
          <w:lang w:val="nl-NL"/>
        </w:rPr>
        <w:t xml:space="preserve"> wanneer het gaat over de macht die grote platformen kunnen krijgen door hun netwerkeffect. In dat geval spreken wij liever van platformeconomie om een helder onderscheid aan te geven.</w:t>
      </w:r>
    </w:p>
    <w:p w:rsidRPr="004B00E7" w:rsidR="00D52CED" w:rsidRDefault="002627DE" w14:paraId="63C5E4FE" w14:textId="77777777">
      <w:pPr>
        <w:rPr>
          <w:lang w:val="nl-NL"/>
        </w:rPr>
      </w:pPr>
      <w:r>
        <w:rPr>
          <w:lang w:val="nl-NL"/>
        </w:rPr>
        <w:t>Wij vinden het belangrijk dat er bij het opstellen van regels een onderscheid wordt gemaakt tussen verschillende sectoren. Het delen van consumentengoederen heeft hele andere consequenties dan de vakantieverhuur van een appartement of het delen van een autorit.</w:t>
      </w:r>
    </w:p>
    <w:sectPr w:rsidRPr="004B00E7" w:rsidR="00D52CED" w:rsidSect="00237242">
      <w:pgSz w:w="11900" w:h="16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40108" w14:textId="77777777" w:rsidR="00071971" w:rsidRDefault="00071971" w:rsidP="00361AE9">
      <w:r>
        <w:separator/>
      </w:r>
    </w:p>
  </w:endnote>
  <w:endnote w:type="continuationSeparator" w:id="0">
    <w:p w14:paraId="54C1B527" w14:textId="77777777" w:rsidR="00071971" w:rsidRDefault="00071971" w:rsidP="0036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E45B8" w14:textId="77777777" w:rsidR="00071971" w:rsidRDefault="00071971" w:rsidP="00361AE9">
      <w:r>
        <w:separator/>
      </w:r>
    </w:p>
  </w:footnote>
  <w:footnote w:type="continuationSeparator" w:id="0">
    <w:p w14:paraId="7F524BB9" w14:textId="77777777" w:rsidR="00071971" w:rsidRDefault="00071971" w:rsidP="00361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AE9"/>
    <w:rsid w:val="00071971"/>
    <w:rsid w:val="00101767"/>
    <w:rsid w:val="00221656"/>
    <w:rsid w:val="00237242"/>
    <w:rsid w:val="002627DE"/>
    <w:rsid w:val="00333A01"/>
    <w:rsid w:val="00343287"/>
    <w:rsid w:val="00361AE9"/>
    <w:rsid w:val="003A1CA6"/>
    <w:rsid w:val="003C68D1"/>
    <w:rsid w:val="00465485"/>
    <w:rsid w:val="00490D00"/>
    <w:rsid w:val="004B00E7"/>
    <w:rsid w:val="0066235B"/>
    <w:rsid w:val="006D0145"/>
    <w:rsid w:val="006E2FE3"/>
    <w:rsid w:val="007402B3"/>
    <w:rsid w:val="007C40CC"/>
    <w:rsid w:val="007D698F"/>
    <w:rsid w:val="00836430"/>
    <w:rsid w:val="00927DDC"/>
    <w:rsid w:val="009D4A9F"/>
    <w:rsid w:val="00B6768B"/>
    <w:rsid w:val="00C245DE"/>
    <w:rsid w:val="00C35859"/>
    <w:rsid w:val="00CD5417"/>
    <w:rsid w:val="00D52CED"/>
    <w:rsid w:val="00E36CBA"/>
    <w:rsid w:val="00EB46F7"/>
    <w:rsid w:val="00F01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DEA08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AE9"/>
    <w:pPr>
      <w:tabs>
        <w:tab w:val="center" w:pos="4680"/>
        <w:tab w:val="right" w:pos="9360"/>
      </w:tabs>
    </w:pPr>
  </w:style>
  <w:style w:type="character" w:customStyle="1" w:styleId="HeaderChar">
    <w:name w:val="Header Char."/>
    <w:basedOn w:val="DefaultParagraphFont"/>
    <w:link w:val="Header"/>
    <w:uiPriority w:val="99"/>
    <w:rsid w:val="00361AE9"/>
  </w:style>
  <w:style w:type="paragraph" w:styleId="Footer">
    <w:name w:val="footer"/>
    <w:basedOn w:val="Normal"/>
    <w:link w:val="FooterChar"/>
    <w:uiPriority w:val="99"/>
    <w:unhideWhenUsed/>
    <w:rsid w:val="00361AE9"/>
    <w:pPr>
      <w:tabs>
        <w:tab w:val="center" w:pos="4680"/>
        <w:tab w:val="right" w:pos="9360"/>
      </w:tabs>
    </w:pPr>
  </w:style>
  <w:style w:type="character" w:customStyle="1" w:styleId="FooterChar">
    <w:name w:val="Footer Char."/>
    <w:basedOn w:val="DefaultParagraphFont"/>
    <w:link w:val="Footer"/>
    <w:uiPriority w:val="99"/>
    <w:rsid w:val="00361AE9"/>
  </w:style>
  <w:style w:type="paragraph" w:styleId="ListParagraph">
    <w:name w:val="List Paragraph"/>
    <w:basedOn w:val="Normal"/>
    <w:uiPriority w:val="34"/>
    <w:qFormat/>
    <w:rsid w:val="00D52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843</ap:Words>
  <ap:Characters>4810</ap:Characters>
  <ap:DocSecurity>0</ap:DocSecurity>
  <ap:Lines>40</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2018-01-11T21:44:00.0000000Z</dcterms:created>
  <dcterms:modified xsi:type="dcterms:W3CDTF">2018-01-11T21:44:00.0000000Z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0x0101003328216426D5194B8E1692F7173CAECC</vt:lpwstr>
  </property>
</Properties>
</file>