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D4459C" w:rsidR="00805686" w:rsidTr="00864352" w14:paraId="506F2A77" w14:textId="77777777">
        <w:tc>
          <w:tcPr>
            <w:tcW w:w="5828" w:type="dxa"/>
            <w:gridSpan w:val="2"/>
          </w:tcPr>
          <w:p w:rsidRPr="00D4459C" w:rsidR="00805686" w:rsidP="00021286" w:rsidRDefault="00F07C98" w14:paraId="506F2A71" w14:textId="77777777">
            <w:pPr>
              <w:spacing w:line="276" w:lineRule="auto"/>
            </w:pPr>
            <w:r w:rsidRPr="00D4459C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D4459C" w:rsidR="00B148EA" w:rsidP="00021286" w:rsidRDefault="00B148EA" w14:paraId="506F2A72" w14:textId="77777777">
            <w:pPr>
              <w:spacing w:line="276" w:lineRule="auto"/>
            </w:pPr>
          </w:p>
          <w:p w:rsidRPr="00D4459C" w:rsidR="00B148EA" w:rsidP="00021286" w:rsidRDefault="00B148EA" w14:paraId="506F2A73" w14:textId="77777777">
            <w:pPr>
              <w:spacing w:line="276" w:lineRule="auto"/>
            </w:pPr>
          </w:p>
          <w:p w:rsidRPr="00D4459C" w:rsidR="00B148EA" w:rsidP="00021286" w:rsidRDefault="00B148EA" w14:paraId="506F2A74" w14:textId="77777777">
            <w:pPr>
              <w:spacing w:line="276" w:lineRule="auto"/>
            </w:pPr>
          </w:p>
          <w:p w:rsidRPr="00D4459C" w:rsidR="00B148EA" w:rsidP="00021286" w:rsidRDefault="00B148EA" w14:paraId="506F2A75" w14:textId="77777777">
            <w:pPr>
              <w:spacing w:line="276" w:lineRule="auto"/>
            </w:pPr>
          </w:p>
          <w:p w:rsidRPr="00D4459C" w:rsidR="00805686" w:rsidP="00021286" w:rsidRDefault="00503110" w14:paraId="506F2A76" w14:textId="77777777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D4459C">
              <w:rPr>
                <w:b/>
              </w:rPr>
              <w:t xml:space="preserve">Commissie </w:t>
            </w:r>
            <w:r w:rsidRPr="00D4459C" w:rsidR="00740EFE">
              <w:rPr>
                <w:b/>
              </w:rPr>
              <w:t>Financiën</w:t>
            </w:r>
          </w:p>
        </w:tc>
      </w:tr>
      <w:tr w:rsidRPr="00D4459C" w:rsidR="00805686" w:rsidTr="00864352" w14:paraId="506F2A7A" w14:textId="77777777">
        <w:tc>
          <w:tcPr>
            <w:tcW w:w="5828" w:type="dxa"/>
            <w:gridSpan w:val="2"/>
          </w:tcPr>
          <w:p w:rsidRPr="00D4459C" w:rsidR="00805686" w:rsidP="00021286" w:rsidRDefault="00805686" w14:paraId="506F2A78" w14:textId="77777777">
            <w:pPr>
              <w:spacing w:line="276" w:lineRule="auto"/>
              <w:rPr>
                <w:szCs w:val="18"/>
              </w:rPr>
            </w:pPr>
          </w:p>
        </w:tc>
        <w:tc>
          <w:tcPr>
            <w:tcW w:w="3820" w:type="dxa"/>
          </w:tcPr>
          <w:p w:rsidRPr="00D4459C" w:rsidR="00805686" w:rsidP="00021286" w:rsidRDefault="00805686" w14:paraId="506F2A79" w14:textId="77777777">
            <w:pPr>
              <w:spacing w:line="276" w:lineRule="auto"/>
            </w:pPr>
          </w:p>
        </w:tc>
      </w:tr>
      <w:tr w:rsidRPr="00D4459C" w:rsidR="00805686" w:rsidTr="00864352" w14:paraId="506F2A7D" w14:textId="77777777">
        <w:tc>
          <w:tcPr>
            <w:tcW w:w="5828" w:type="dxa"/>
            <w:gridSpan w:val="2"/>
          </w:tcPr>
          <w:p w:rsidRPr="00D4459C" w:rsidR="00805686" w:rsidP="00021286" w:rsidRDefault="00805686" w14:paraId="506F2A7B" w14:textId="77777777">
            <w:pPr>
              <w:spacing w:line="276" w:lineRule="auto"/>
            </w:pPr>
          </w:p>
        </w:tc>
        <w:tc>
          <w:tcPr>
            <w:tcW w:w="3820" w:type="dxa"/>
          </w:tcPr>
          <w:p w:rsidRPr="00D4459C" w:rsidR="00805686" w:rsidP="00864352" w:rsidRDefault="0054741A" w14:paraId="506F2A7C" w14:textId="4D0D80C3">
            <w:pPr>
              <w:spacing w:line="276" w:lineRule="auto"/>
            </w:pPr>
            <w:r w:rsidRPr="00D4459C">
              <w:t xml:space="preserve">Aan </w:t>
            </w:r>
            <w:r w:rsidR="00E76B28">
              <w:t>de genodigden voor het rondetafelgesprek</w:t>
            </w:r>
            <w:r w:rsidR="003E482D">
              <w:t xml:space="preserve"> </w:t>
            </w:r>
            <w:proofErr w:type="spellStart"/>
            <w:r w:rsidRPr="00864352" w:rsidR="00864352">
              <w:t>Cryptocurrencies</w:t>
            </w:r>
            <w:proofErr w:type="spellEnd"/>
            <w:r w:rsidRPr="00864352" w:rsidR="00864352">
              <w:t>/</w:t>
            </w:r>
            <w:proofErr w:type="spellStart"/>
            <w:r w:rsidRPr="00864352" w:rsidR="00864352">
              <w:t>ICO's</w:t>
            </w:r>
            <w:proofErr w:type="spellEnd"/>
          </w:p>
        </w:tc>
      </w:tr>
      <w:tr w:rsidRPr="00D4459C" w:rsidR="00805686" w14:paraId="506F2A7F" w14:textId="77777777">
        <w:tc>
          <w:tcPr>
            <w:tcW w:w="9648" w:type="dxa"/>
            <w:gridSpan w:val="3"/>
          </w:tcPr>
          <w:p w:rsidRPr="00D4459C" w:rsidR="00805686" w:rsidP="00021286" w:rsidRDefault="00805686" w14:paraId="506F2A7E" w14:textId="77777777">
            <w:pPr>
              <w:spacing w:line="276" w:lineRule="auto"/>
            </w:pPr>
          </w:p>
        </w:tc>
      </w:tr>
      <w:tr w:rsidRPr="00D4459C" w:rsidR="00805686" w14:paraId="506F2A85" w14:textId="77777777">
        <w:tc>
          <w:tcPr>
            <w:tcW w:w="9648" w:type="dxa"/>
            <w:gridSpan w:val="3"/>
          </w:tcPr>
          <w:p w:rsidRPr="00D4459C" w:rsidR="00805686" w:rsidP="00021286" w:rsidRDefault="00805686" w14:paraId="506F2A84" w14:textId="77777777">
            <w:pPr>
              <w:spacing w:line="276" w:lineRule="auto"/>
            </w:pPr>
          </w:p>
        </w:tc>
      </w:tr>
      <w:tr w:rsidRPr="00D4459C" w:rsidR="00805686" w14:paraId="506F2A87" w14:textId="77777777">
        <w:tc>
          <w:tcPr>
            <w:tcW w:w="9648" w:type="dxa"/>
            <w:gridSpan w:val="3"/>
          </w:tcPr>
          <w:p w:rsidRPr="00D4459C" w:rsidR="00805686" w:rsidP="00021286" w:rsidRDefault="00805686" w14:paraId="506F2A86" w14:textId="77777777">
            <w:pPr>
              <w:spacing w:line="276" w:lineRule="auto"/>
            </w:pPr>
          </w:p>
        </w:tc>
      </w:tr>
      <w:tr w:rsidRPr="00D4459C" w:rsidR="00805686" w:rsidTr="002D587E" w14:paraId="506F2A8A" w14:textId="77777777">
        <w:tc>
          <w:tcPr>
            <w:tcW w:w="1809" w:type="dxa"/>
          </w:tcPr>
          <w:p w:rsidRPr="00D4459C" w:rsidR="00805686" w:rsidP="00021286" w:rsidRDefault="005F127E" w14:paraId="506F2A88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D4459C" w:rsidR="00805686" w:rsidP="00864352" w:rsidRDefault="005F127E" w14:paraId="506F2A89" w14:textId="114AB9B4">
            <w:pPr>
              <w:spacing w:line="276" w:lineRule="auto"/>
            </w:pPr>
            <w:r w:rsidRPr="00D4459C">
              <w:t>Den Haag,</w:t>
            </w:r>
            <w:r w:rsidR="006F2991">
              <w:t xml:space="preserve"> </w:t>
            </w:r>
            <w:r w:rsidR="00864352">
              <w:t>12 januari 2018</w:t>
            </w:r>
          </w:p>
        </w:tc>
      </w:tr>
      <w:tr w:rsidRPr="00D4459C" w:rsidR="00805686" w:rsidTr="00732216" w14:paraId="506F2A8D" w14:textId="77777777">
        <w:trPr>
          <w:trHeight w:val="221"/>
        </w:trPr>
        <w:tc>
          <w:tcPr>
            <w:tcW w:w="1809" w:type="dxa"/>
          </w:tcPr>
          <w:p w:rsidRPr="00D4459C" w:rsidR="00805686" w:rsidP="00021286" w:rsidRDefault="005F127E" w14:paraId="506F2A8B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D4459C" w:rsidR="00805686" w:rsidP="00864352" w:rsidRDefault="0054741A" w14:paraId="506F2A8C" w14:textId="4587AE1C">
            <w:pPr>
              <w:spacing w:line="276" w:lineRule="auto"/>
            </w:pPr>
            <w:r w:rsidRPr="00D4459C">
              <w:t>Uitnodiging rondetafe</w:t>
            </w:r>
            <w:r w:rsidR="00E75A83">
              <w:t xml:space="preserve">lgesprek </w:t>
            </w:r>
            <w:proofErr w:type="spellStart"/>
            <w:r w:rsidRPr="00864352" w:rsidR="00864352">
              <w:t>Cryptocurrencies</w:t>
            </w:r>
            <w:proofErr w:type="spellEnd"/>
            <w:r w:rsidRPr="00864352" w:rsidR="00864352">
              <w:t>/</w:t>
            </w:r>
            <w:proofErr w:type="spellStart"/>
            <w:r w:rsidRPr="00864352" w:rsidR="00864352">
              <w:t>ICO's</w:t>
            </w:r>
            <w:proofErr w:type="spellEnd"/>
          </w:p>
        </w:tc>
      </w:tr>
      <w:tr w:rsidRPr="00D4459C" w:rsidR="00805686" w:rsidTr="002D587E" w14:paraId="506F2A90" w14:textId="77777777">
        <w:tc>
          <w:tcPr>
            <w:tcW w:w="1809" w:type="dxa"/>
          </w:tcPr>
          <w:p w:rsidRPr="00D4459C" w:rsidR="00805686" w:rsidP="00021286" w:rsidRDefault="005F127E" w14:paraId="506F2A8E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D4459C" w:rsidR="00805686" w:rsidP="00864352" w:rsidRDefault="00732216" w14:paraId="506F2A8F" w14:textId="545D3C68">
            <w:pPr>
              <w:spacing w:line="276" w:lineRule="auto"/>
            </w:pPr>
            <w:r w:rsidRPr="00732216">
              <w:t>2018D00237</w:t>
            </w:r>
          </w:p>
        </w:tc>
      </w:tr>
      <w:tr w:rsidRPr="00D4459C" w:rsidR="00805686" w:rsidTr="002D587E" w14:paraId="506F2A93" w14:textId="77777777">
        <w:tc>
          <w:tcPr>
            <w:tcW w:w="1809" w:type="dxa"/>
          </w:tcPr>
          <w:p w:rsidRPr="00D4459C" w:rsidR="00805686" w:rsidP="00021286" w:rsidRDefault="005F127E" w14:paraId="506F2A91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D4459C" w:rsidR="00805686" w:rsidP="00021286" w:rsidRDefault="0054741A" w14:paraId="506F2A92" w14:textId="4533910A">
            <w:pPr>
              <w:spacing w:line="276" w:lineRule="auto"/>
            </w:pPr>
            <w:r w:rsidRPr="00D4459C">
              <w:t>-</w:t>
            </w:r>
          </w:p>
        </w:tc>
      </w:tr>
      <w:tr w:rsidRPr="00D4459C" w:rsidR="00805686" w:rsidTr="002D587E" w14:paraId="506F2A96" w14:textId="77777777">
        <w:tc>
          <w:tcPr>
            <w:tcW w:w="1809" w:type="dxa"/>
          </w:tcPr>
          <w:p w:rsidRPr="00D4459C" w:rsidR="00805686" w:rsidP="00021286" w:rsidRDefault="005F127E" w14:paraId="506F2A94" w14:textId="77777777">
            <w:pPr>
              <w:spacing w:line="276" w:lineRule="auto"/>
              <w:rPr>
                <w:sz w:val="16"/>
              </w:rPr>
            </w:pPr>
            <w:r w:rsidRPr="00D4459C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D4459C" w:rsidR="00805686" w:rsidP="00021286" w:rsidRDefault="0054741A" w14:paraId="506F2A95" w14:textId="66500D5D">
            <w:pPr>
              <w:spacing w:line="276" w:lineRule="auto"/>
            </w:pPr>
            <w:r w:rsidRPr="00D4459C">
              <w:t>-</w:t>
            </w:r>
          </w:p>
        </w:tc>
      </w:tr>
      <w:tr w:rsidRPr="00D4459C" w:rsidR="00805686" w14:paraId="506F2A98" w14:textId="77777777">
        <w:tc>
          <w:tcPr>
            <w:tcW w:w="9648" w:type="dxa"/>
            <w:gridSpan w:val="3"/>
          </w:tcPr>
          <w:p w:rsidRPr="00D4459C" w:rsidR="00805686" w:rsidP="00021286" w:rsidRDefault="00805686" w14:paraId="506F2A97" w14:textId="77777777">
            <w:pPr>
              <w:spacing w:line="276" w:lineRule="auto"/>
            </w:pPr>
          </w:p>
        </w:tc>
      </w:tr>
      <w:tr w:rsidRPr="00D4459C" w:rsidR="00805686" w14:paraId="506F2A9A" w14:textId="77777777">
        <w:tc>
          <w:tcPr>
            <w:tcW w:w="9648" w:type="dxa"/>
            <w:gridSpan w:val="3"/>
          </w:tcPr>
          <w:p w:rsidRPr="00D4459C" w:rsidR="00805686" w:rsidP="00021286" w:rsidRDefault="00805686" w14:paraId="506F2A99" w14:textId="77777777">
            <w:pPr>
              <w:spacing w:line="276" w:lineRule="auto"/>
            </w:pPr>
          </w:p>
        </w:tc>
      </w:tr>
      <w:tr w:rsidRPr="00D4459C" w:rsidR="00805686" w14:paraId="506F2A9C" w14:textId="77777777">
        <w:tc>
          <w:tcPr>
            <w:tcW w:w="9648" w:type="dxa"/>
            <w:gridSpan w:val="3"/>
          </w:tcPr>
          <w:p w:rsidRPr="00D4459C" w:rsidR="00805686" w:rsidP="00021286" w:rsidRDefault="00805686" w14:paraId="506F2A9B" w14:textId="77777777">
            <w:pPr>
              <w:spacing w:line="276" w:lineRule="auto"/>
            </w:pPr>
          </w:p>
        </w:tc>
      </w:tr>
      <w:tr w:rsidRPr="00D4459C" w:rsidR="00805686" w14:paraId="506F2AA2" w14:textId="77777777">
        <w:tc>
          <w:tcPr>
            <w:tcW w:w="9648" w:type="dxa"/>
            <w:gridSpan w:val="3"/>
          </w:tcPr>
          <w:p w:rsidRPr="00D4459C" w:rsidR="00213A78" w:rsidP="00021286" w:rsidRDefault="0054741A" w14:paraId="466C8937" w14:textId="31EBCDE2">
            <w:pPr>
              <w:spacing w:line="276" w:lineRule="auto"/>
            </w:pPr>
            <w:r w:rsidRPr="00D4459C">
              <w:t>Geachte genodigden,</w:t>
            </w:r>
          </w:p>
          <w:p w:rsidRPr="00D4459C" w:rsidR="0054741A" w:rsidP="00021286" w:rsidRDefault="0054741A" w14:paraId="3E7F0BC6" w14:textId="77777777">
            <w:pPr>
              <w:spacing w:line="276" w:lineRule="auto"/>
            </w:pPr>
          </w:p>
          <w:p w:rsidRPr="00D4459C" w:rsidR="0054741A" w:rsidP="00021286" w:rsidRDefault="0054741A" w14:paraId="2AF38273" w14:textId="77777777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Inleiding</w:t>
            </w:r>
          </w:p>
          <w:p w:rsidR="00974961" w:rsidP="00021286" w:rsidRDefault="0054741A" w14:paraId="574ADA47" w14:textId="7877F75E">
            <w:pPr>
              <w:spacing w:line="276" w:lineRule="auto"/>
            </w:pPr>
            <w:r w:rsidRPr="00D4459C">
              <w:t>De vaste commissie voor Financiën uit de Tweede Kamer der Staten-Generaal heeft besloten een rondetafelgesprek te organiseren met als onder</w:t>
            </w:r>
            <w:r w:rsidR="005D4208">
              <w:t>wer</w:t>
            </w:r>
            <w:r w:rsidR="00CF06BC">
              <w:t xml:space="preserve">p </w:t>
            </w:r>
            <w:r w:rsidRPr="00FA1A50" w:rsidR="00EE788F">
              <w:t>“</w:t>
            </w:r>
            <w:proofErr w:type="spellStart"/>
            <w:r w:rsidRPr="00864352" w:rsidR="00864352">
              <w:t>Cryptocurrencies</w:t>
            </w:r>
            <w:proofErr w:type="spellEnd"/>
            <w:r w:rsidRPr="00864352" w:rsidR="00864352">
              <w:t>/</w:t>
            </w:r>
            <w:proofErr w:type="spellStart"/>
            <w:r w:rsidRPr="00864352" w:rsidR="00864352">
              <w:t>ICO's</w:t>
            </w:r>
            <w:proofErr w:type="spellEnd"/>
            <w:r w:rsidRPr="00FA1A50" w:rsidR="00EE788F">
              <w:t>”</w:t>
            </w:r>
            <w:r w:rsidR="00450A96">
              <w:t xml:space="preserve">. </w:t>
            </w:r>
            <w:r w:rsidRPr="00D4459C">
              <w:t xml:space="preserve">U bent hierover al eerder telefonisch </w:t>
            </w:r>
            <w:r w:rsidR="00BA0091">
              <w:t xml:space="preserve">of per e-mail </w:t>
            </w:r>
            <w:r w:rsidRPr="00D4459C">
              <w:t>geïnformeerd.</w:t>
            </w:r>
          </w:p>
          <w:p w:rsidRPr="00D4459C" w:rsidR="000A7D6C" w:rsidP="00021286" w:rsidRDefault="000A7D6C" w14:paraId="2AF07DC2" w14:textId="77777777">
            <w:pPr>
              <w:spacing w:line="276" w:lineRule="auto"/>
            </w:pPr>
          </w:p>
          <w:p w:rsidRPr="00D4459C" w:rsidR="0054741A" w:rsidP="00021286" w:rsidRDefault="00450A96" w14:paraId="4850CAB2" w14:textId="51349DB2">
            <w:pPr>
              <w:spacing w:line="276" w:lineRule="auto"/>
            </w:pPr>
            <w:r>
              <w:t xml:space="preserve">Het </w:t>
            </w:r>
            <w:r w:rsidRPr="00D4459C" w:rsidR="0054741A">
              <w:t>gesprek zal plaatsvinden o</w:t>
            </w:r>
            <w:r w:rsidR="00CF06BC">
              <w:t xml:space="preserve">p </w:t>
            </w:r>
            <w:r w:rsidR="00864352">
              <w:t>woens</w:t>
            </w:r>
            <w:r w:rsidR="00B9076A">
              <w:t xml:space="preserve">dag </w:t>
            </w:r>
            <w:r w:rsidR="00864352">
              <w:t>24 januari 2018</w:t>
            </w:r>
            <w:r w:rsidR="00EE788F">
              <w:t xml:space="preserve"> </w:t>
            </w:r>
            <w:r w:rsidR="00243D02">
              <w:t xml:space="preserve">van </w:t>
            </w:r>
            <w:r w:rsidR="005233C1">
              <w:t>1</w:t>
            </w:r>
            <w:r w:rsidR="00864352">
              <w:t>0</w:t>
            </w:r>
            <w:r w:rsidR="003E482D">
              <w:t>:</w:t>
            </w:r>
            <w:r w:rsidR="00B9076A">
              <w:t>00</w:t>
            </w:r>
            <w:r w:rsidR="00594A55">
              <w:t xml:space="preserve"> tot</w:t>
            </w:r>
            <w:r w:rsidR="00E75A83">
              <w:t xml:space="preserve"> </w:t>
            </w:r>
            <w:r w:rsidRPr="00864352" w:rsidR="00864352">
              <w:rPr>
                <w:highlight w:val="yellow"/>
              </w:rPr>
              <w:t>12:30</w:t>
            </w:r>
            <w:r w:rsidRPr="00864352" w:rsidR="00B9076A">
              <w:rPr>
                <w:highlight w:val="yellow"/>
              </w:rPr>
              <w:t xml:space="preserve"> </w:t>
            </w:r>
            <w:r w:rsidRPr="00864352" w:rsidR="000A7D6C">
              <w:rPr>
                <w:highlight w:val="yellow"/>
              </w:rPr>
              <w:t>uu</w:t>
            </w:r>
            <w:r w:rsidRPr="00864352" w:rsidR="00F154A9">
              <w:rPr>
                <w:highlight w:val="yellow"/>
              </w:rPr>
              <w:t>r</w:t>
            </w:r>
            <w:r w:rsidR="00F154A9">
              <w:t xml:space="preserve"> in de </w:t>
            </w:r>
            <w:r w:rsidRPr="00864352" w:rsidR="00864352">
              <w:rPr>
                <w:highlight w:val="yellow"/>
              </w:rPr>
              <w:t>Groen van Prinstererzaal</w:t>
            </w:r>
            <w:r w:rsidRPr="00864352" w:rsidR="00864352">
              <w:t xml:space="preserve"> </w:t>
            </w:r>
            <w:r w:rsidRPr="00D4459C" w:rsidR="0054741A">
              <w:t>in het gebouw van de Tweede Kamer. Deze brief dient ter informatie over het rondetafelgesprek.</w:t>
            </w:r>
          </w:p>
          <w:p w:rsidR="00021286" w:rsidP="00021286" w:rsidRDefault="00021286" w14:paraId="61BE0010" w14:textId="77777777">
            <w:pPr>
              <w:spacing w:line="276" w:lineRule="auto"/>
              <w:rPr>
                <w:b/>
              </w:rPr>
            </w:pPr>
          </w:p>
          <w:p w:rsidR="00516EC6" w:rsidP="00021286" w:rsidRDefault="00516EC6" w14:paraId="329F1D9C" w14:textId="77777777">
            <w:pPr>
              <w:spacing w:line="276" w:lineRule="auto"/>
              <w:rPr>
                <w:b/>
              </w:rPr>
            </w:pPr>
            <w:r>
              <w:rPr>
                <w:b/>
              </w:rPr>
              <w:t>Achtergrond</w:t>
            </w:r>
          </w:p>
          <w:p w:rsidRPr="00507C8F" w:rsidR="00507C8F" w:rsidP="00507C8F" w:rsidRDefault="00507C8F" w14:paraId="1424D80E" w14:textId="77777777">
            <w:r w:rsidRPr="00507C8F">
              <w:t xml:space="preserve">Aanleiding voor het houden van dit RTG waren de berichten in de media over </w:t>
            </w:r>
            <w:proofErr w:type="spellStart"/>
            <w:r w:rsidRPr="00507C8F">
              <w:t>cryptocurrencies</w:t>
            </w:r>
            <w:proofErr w:type="spellEnd"/>
            <w:r w:rsidRPr="00507C8F">
              <w:t xml:space="preserve"> en de impact die  dit kan hebben op het betalingsverkeer.</w:t>
            </w:r>
          </w:p>
          <w:p w:rsidR="00D940AE" w:rsidP="00021286" w:rsidRDefault="00D940AE" w14:paraId="36968135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5E7CEBF3" w14:textId="298DD5A2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Het rondetafelgesprek</w:t>
            </w:r>
            <w:r w:rsidR="00966A8E">
              <w:rPr>
                <w:b/>
              </w:rPr>
              <w:t xml:space="preserve"> </w:t>
            </w:r>
            <w:bookmarkStart w:name="_GoBack" w:id="0"/>
            <w:bookmarkEnd w:id="0"/>
          </w:p>
          <w:p w:rsidR="000A7D6C" w:rsidP="00021286" w:rsidRDefault="0054741A" w14:paraId="78805902" w14:textId="77777777">
            <w:pPr>
              <w:spacing w:line="276" w:lineRule="auto"/>
            </w:pPr>
            <w:r w:rsidRPr="00D4459C">
              <w:t xml:space="preserve">Een rondetafelgesprek wordt gebruikt door de leden van de Tweede Kamer om mondeling overleg te voeren met personen en organisaties. </w:t>
            </w:r>
            <w:r w:rsidR="000A7D6C">
              <w:t>Er kan op een interactieve wijze met de Kamerleden gesproken</w:t>
            </w:r>
          </w:p>
          <w:p w:rsidR="000A7D6C" w:rsidP="00021286" w:rsidRDefault="005D4208" w14:paraId="6EE38B5F" w14:textId="63158D0E">
            <w:pPr>
              <w:spacing w:line="276" w:lineRule="auto"/>
            </w:pPr>
            <w:r>
              <w:t>worden. De genodigden nemen</w:t>
            </w:r>
            <w:r w:rsidR="00A064F4">
              <w:t xml:space="preserve"> per blok</w:t>
            </w:r>
            <w:r w:rsidR="000A7D6C">
              <w:t xml:space="preserve"> tegelijkertijd deel aan het gesprek. Bij aanvang van het</w:t>
            </w:r>
          </w:p>
          <w:p w:rsidR="000A7D6C" w:rsidP="00021286" w:rsidRDefault="000A7D6C" w14:paraId="2A66C036" w14:textId="77777777">
            <w:pPr>
              <w:spacing w:line="276" w:lineRule="auto"/>
            </w:pPr>
            <w:r>
              <w:t>gesprek krijgen de genodigden de gelegenheid zich voor te stellen en in het kort – 2 à 3 minuten - hun</w:t>
            </w:r>
          </w:p>
          <w:p w:rsidRPr="00D4459C" w:rsidR="0054741A" w:rsidP="00021286" w:rsidRDefault="000A7D6C" w14:paraId="7974A895" w14:textId="42E8A578">
            <w:pPr>
              <w:spacing w:line="276" w:lineRule="auto"/>
            </w:pPr>
            <w:r>
              <w:t>visie over het gespreksonderwerp te geven.</w:t>
            </w:r>
          </w:p>
          <w:p w:rsidRPr="00D4459C" w:rsidR="0054741A" w:rsidP="00021286" w:rsidRDefault="0054741A" w14:paraId="0B745E22" w14:textId="77777777">
            <w:pPr>
              <w:spacing w:line="276" w:lineRule="auto"/>
            </w:pPr>
          </w:p>
          <w:p w:rsidRPr="00D4459C" w:rsidR="0054741A" w:rsidP="00021286" w:rsidRDefault="0054741A" w14:paraId="0A4BF787" w14:textId="0441C569">
            <w:pPr>
              <w:spacing w:line="276" w:lineRule="auto"/>
            </w:pPr>
            <w:r w:rsidRPr="00D4459C">
              <w:t>Het rondetafelgesprek is een openbare vergadering waarbij pers en publiek aanwezig zullen zijn. Tevens is het rondetafelgesprek via de website van de Tweede Kamer</w:t>
            </w:r>
            <w:r w:rsidR="005D3B18">
              <w:rPr>
                <w:rStyle w:val="Voetnootmarkering"/>
              </w:rPr>
              <w:footnoteReference w:id="1"/>
            </w:r>
            <w:r w:rsidR="005D3B18">
              <w:t xml:space="preserve"> </w:t>
            </w:r>
            <w:r w:rsidR="00BE36FB">
              <w:t xml:space="preserve">en via de app Debat Direct </w:t>
            </w:r>
            <w:r w:rsidR="005D3B18">
              <w:t xml:space="preserve">rechtstreeks </w:t>
            </w:r>
            <w:r w:rsidR="00BE36FB">
              <w:t>te volgen.</w:t>
            </w:r>
            <w:r w:rsidR="00BE36FB">
              <w:rPr>
                <w:rStyle w:val="Voetnootmarkering"/>
              </w:rPr>
              <w:footnoteReference w:id="2"/>
            </w:r>
            <w:r w:rsidR="00BE36FB">
              <w:t xml:space="preserve"> </w:t>
            </w:r>
            <w:r w:rsidRPr="00D4459C">
              <w:t xml:space="preserve"> </w:t>
            </w:r>
            <w:r w:rsidR="00A064F4">
              <w:t>Van dit rondetafelgesprek</w:t>
            </w:r>
            <w:r w:rsidR="00260EE5">
              <w:t xml:space="preserve"> wordt geen verslag gemaakt.</w:t>
            </w:r>
            <w:r w:rsidR="00A064F4">
              <w:t xml:space="preserve"> </w:t>
            </w:r>
            <w:r w:rsidR="00E5533E">
              <w:t>Terugkijken van het rondetafelgesprek kan via de website Debat Gemist</w:t>
            </w:r>
            <w:r w:rsidR="005D3B18">
              <w:t>.</w:t>
            </w:r>
            <w:r w:rsidR="00E5533E">
              <w:rPr>
                <w:rStyle w:val="Voetnootmarkering"/>
              </w:rPr>
              <w:footnoteReference w:id="3"/>
            </w:r>
          </w:p>
          <w:p w:rsidRPr="00D4459C" w:rsidR="0054741A" w:rsidP="00021286" w:rsidRDefault="0054741A" w14:paraId="1F6399DC" w14:textId="77777777">
            <w:pPr>
              <w:spacing w:line="276" w:lineRule="auto"/>
            </w:pPr>
          </w:p>
          <w:p w:rsidR="00E829D7" w:rsidP="00021286" w:rsidRDefault="00022166" w14:paraId="193FBB49" w14:textId="7F90CDFB">
            <w:pPr>
              <w:spacing w:line="276" w:lineRule="auto"/>
            </w:pPr>
            <w:r>
              <w:t xml:space="preserve">Genodigden worden </w:t>
            </w:r>
            <w:r w:rsidR="00D940AE">
              <w:t xml:space="preserve">hierbij </w:t>
            </w:r>
            <w:r>
              <w:t xml:space="preserve">uitgenodigd om voorafgaand aan het rondetafelgesprek </w:t>
            </w:r>
            <w:r w:rsidRPr="00D4459C" w:rsidR="0054741A">
              <w:t>in h</w:t>
            </w:r>
            <w:r w:rsidR="000A7D6C">
              <w:t>et ko</w:t>
            </w:r>
            <w:r w:rsidR="00BA0091">
              <w:t>rt</w:t>
            </w:r>
            <w:r w:rsidR="00CF06BC">
              <w:t xml:space="preserve"> hun visie op </w:t>
            </w:r>
            <w:r w:rsidR="00DC5F8B">
              <w:t xml:space="preserve">het onderwerp </w:t>
            </w:r>
            <w:r w:rsidR="00B2396D">
              <w:t>“</w:t>
            </w:r>
            <w:proofErr w:type="spellStart"/>
            <w:r w:rsidRPr="00864352" w:rsidR="00864352">
              <w:t>Cryptocurrencies</w:t>
            </w:r>
            <w:proofErr w:type="spellEnd"/>
            <w:r w:rsidRPr="00864352" w:rsidR="00864352">
              <w:t>/</w:t>
            </w:r>
            <w:proofErr w:type="spellStart"/>
            <w:r w:rsidRPr="00864352" w:rsidR="00864352">
              <w:t>ICO's</w:t>
            </w:r>
            <w:proofErr w:type="spellEnd"/>
            <w:r w:rsidRPr="00B9076A" w:rsidR="00864352">
              <w:t xml:space="preserve"> </w:t>
            </w:r>
            <w:r w:rsidR="00450A96">
              <w:t xml:space="preserve">” </w:t>
            </w:r>
            <w:r w:rsidRPr="00D4459C" w:rsidR="0054741A">
              <w:t xml:space="preserve">schriftelijk te geven. Deze reacties kunnen per e-mail worden verstuurd naar het volgende adres: </w:t>
            </w:r>
            <w:hyperlink w:history="1" r:id="rId13">
              <w:r w:rsidRPr="00D4459C" w:rsidR="0054741A">
                <w:rPr>
                  <w:rStyle w:val="Hyperlink"/>
                </w:rPr>
                <w:t>cie.fin@tweedekamer.nl</w:t>
              </w:r>
            </w:hyperlink>
            <w:r w:rsidRPr="00D4459C" w:rsidR="0054741A">
              <w:t xml:space="preserve">, bij voorkeur </w:t>
            </w:r>
            <w:r w:rsidRPr="00182A56" w:rsidR="00B2396D">
              <w:rPr>
                <w:u w:val="single"/>
              </w:rPr>
              <w:t xml:space="preserve">uiterlijk op </w:t>
            </w:r>
            <w:r w:rsidRPr="00864352" w:rsidR="00C15A54">
              <w:rPr>
                <w:highlight w:val="yellow"/>
                <w:u w:val="single"/>
              </w:rPr>
              <w:t>vrijd</w:t>
            </w:r>
            <w:r w:rsidRPr="00864352">
              <w:rPr>
                <w:highlight w:val="yellow"/>
                <w:u w:val="single"/>
              </w:rPr>
              <w:t xml:space="preserve">ag </w:t>
            </w:r>
            <w:r w:rsidRPr="00864352" w:rsidR="00864352">
              <w:rPr>
                <w:highlight w:val="yellow"/>
                <w:u w:val="single"/>
              </w:rPr>
              <w:t>19 januari 2018</w:t>
            </w:r>
            <w:r>
              <w:rPr>
                <w:u w:val="single"/>
              </w:rPr>
              <w:t xml:space="preserve"> om 1</w:t>
            </w:r>
            <w:r w:rsidR="00C15A54">
              <w:rPr>
                <w:u w:val="single"/>
              </w:rPr>
              <w:t>2</w:t>
            </w:r>
            <w:r>
              <w:rPr>
                <w:u w:val="single"/>
              </w:rPr>
              <w:t>:00 uur</w:t>
            </w:r>
            <w:r w:rsidRPr="00D940AE">
              <w:t xml:space="preserve">. </w:t>
            </w:r>
            <w:r w:rsidRPr="00D4459C" w:rsidR="0054741A">
              <w:t>Tijdig ontvangen reacties zullen per e-mail aan alle genodigden worden toegestuurd.</w:t>
            </w:r>
            <w:r w:rsidR="00260EE5">
              <w:t xml:space="preserve"> De</w:t>
            </w:r>
            <w:r w:rsidR="00D940AE">
              <w:t xml:space="preserve"> </w:t>
            </w:r>
            <w:r w:rsidR="00213A78">
              <w:t xml:space="preserve">reacties / </w:t>
            </w:r>
            <w:proofErr w:type="spellStart"/>
            <w:r w:rsidR="00D940AE">
              <w:t>position</w:t>
            </w:r>
            <w:proofErr w:type="spellEnd"/>
            <w:r w:rsidR="00D940AE">
              <w:t xml:space="preserve"> papers </w:t>
            </w:r>
            <w:r w:rsidR="00260EE5">
              <w:t xml:space="preserve">worden eveneens op de website van de </w:t>
            </w:r>
          </w:p>
          <w:p w:rsidR="00516EC6" w:rsidP="00021286" w:rsidRDefault="00260EE5" w14:paraId="65E35D52" w14:textId="42DEF6C9">
            <w:pPr>
              <w:spacing w:line="276" w:lineRule="auto"/>
            </w:pPr>
            <w:r>
              <w:t>Tweede Kamer gepubliceerd</w:t>
            </w:r>
            <w:r w:rsidR="00D940AE">
              <w:t xml:space="preserve">, en zijn dan </w:t>
            </w:r>
            <w:r w:rsidR="00FA25E1">
              <w:t>te raadplegen via deze link:</w:t>
            </w:r>
            <w:r w:rsidR="00516EC6">
              <w:t xml:space="preserve"> </w:t>
            </w:r>
            <w:hyperlink w:history="1" r:id="rId14">
              <w:r w:rsidRPr="00DF67F0" w:rsidR="00516EC6">
                <w:rPr>
                  <w:rStyle w:val="Hyperlink"/>
                </w:rPr>
                <w:t>https://www.tweedekamer.nl/debat_en_vergadering/commissievergaderingen/details?id=2017A04360</w:t>
              </w:r>
            </w:hyperlink>
          </w:p>
          <w:p w:rsidR="000D113A" w:rsidP="00021286" w:rsidRDefault="00260EE5" w14:paraId="39FD76CF" w14:textId="033AAE68">
            <w:pPr>
              <w:spacing w:line="276" w:lineRule="auto"/>
            </w:pPr>
            <w:r>
              <w:t xml:space="preserve">Mocht u bezwaar hebben tegen openbaarmaking van uw </w:t>
            </w:r>
            <w:r w:rsidR="00D940AE">
              <w:t xml:space="preserve">reactie / </w:t>
            </w:r>
            <w:proofErr w:type="spellStart"/>
            <w:r>
              <w:t>position</w:t>
            </w:r>
            <w:proofErr w:type="spellEnd"/>
            <w:r>
              <w:t xml:space="preserve"> paper op de website, dan verzoek ik u vriendelijk dit duidelijk kenbaar te maken bij de inzending </w:t>
            </w:r>
            <w:r w:rsidR="00D940AE">
              <w:t>er</w:t>
            </w:r>
            <w:r>
              <w:t>van.</w:t>
            </w:r>
          </w:p>
          <w:p w:rsidR="000D113A" w:rsidP="00021286" w:rsidRDefault="000D113A" w14:paraId="21B5FDA8" w14:textId="77777777">
            <w:pPr>
              <w:spacing w:line="276" w:lineRule="auto"/>
            </w:pPr>
          </w:p>
          <w:p w:rsidR="00D940AE" w:rsidP="00021286" w:rsidRDefault="00D940AE" w14:paraId="3A2B9F99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12E0F8D3" w14:textId="29C0B74A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Agenda</w:t>
            </w:r>
            <w:r w:rsidR="00450A96">
              <w:rPr>
                <w:b/>
              </w:rPr>
              <w:t xml:space="preserve"> / deelnemers</w:t>
            </w:r>
          </w:p>
          <w:p w:rsidR="00CF06BC" w:rsidP="00021286" w:rsidRDefault="00CF06BC" w14:paraId="563D6DF4" w14:textId="6D496CC3">
            <w:pPr>
              <w:spacing w:line="276" w:lineRule="auto"/>
              <w:rPr>
                <w:b/>
              </w:rPr>
            </w:pPr>
            <w:r w:rsidRPr="00CF06BC">
              <w:t xml:space="preserve">Het rondetafelgesprek zal in </w:t>
            </w:r>
            <w:r w:rsidR="00686D17">
              <w:t>drie</w:t>
            </w:r>
            <w:r w:rsidR="005233C1">
              <w:t xml:space="preserve"> </w:t>
            </w:r>
            <w:r w:rsidRPr="00CF06BC">
              <w:t>blokken plaatsvinden. Per blok zitten de genodigden en de leden van de commissie Financiën aan de vergadertafel. U bent uiteraard van harte uitgenodigd het gehele rondetafelgesprek bij te wonen.</w:t>
            </w:r>
          </w:p>
          <w:p w:rsidR="00E11F32" w:rsidP="00021286" w:rsidRDefault="00E11F32" w14:paraId="1F4D2745" w14:textId="77777777">
            <w:pPr>
              <w:spacing w:line="276" w:lineRule="auto"/>
              <w:rPr>
                <w:b/>
              </w:rPr>
            </w:pPr>
          </w:p>
          <w:p w:rsidRPr="00516EC6" w:rsidR="00686D17" w:rsidP="00686D17" w:rsidRDefault="00686D17" w14:paraId="66D0AD87" w14:textId="288BA2E6">
            <w:pPr>
              <w:spacing w:line="276" w:lineRule="auto"/>
              <w:rPr>
                <w:u w:val="single"/>
              </w:rPr>
            </w:pPr>
            <w:r w:rsidRPr="00516EC6">
              <w:rPr>
                <w:u w:val="single"/>
              </w:rPr>
              <w:t xml:space="preserve">Blok </w:t>
            </w:r>
            <w:r w:rsidRPr="00516EC6" w:rsidR="008E2E05">
              <w:rPr>
                <w:u w:val="single"/>
              </w:rPr>
              <w:t>1</w:t>
            </w:r>
            <w:r w:rsidRPr="00516EC6">
              <w:rPr>
                <w:u w:val="single"/>
              </w:rPr>
              <w:t xml:space="preserve"> </w:t>
            </w:r>
            <w:r w:rsidRPr="00516EC6" w:rsidR="00516EC6">
              <w:rPr>
                <w:u w:val="single"/>
              </w:rPr>
              <w:t>10:00 tot 11:00 uur</w:t>
            </w:r>
          </w:p>
          <w:p w:rsidR="00516EC6" w:rsidP="00516EC6" w:rsidRDefault="00516EC6" w14:paraId="25F1C264" w14:textId="77777777">
            <w:pPr>
              <w:spacing w:line="276" w:lineRule="auto"/>
            </w:pPr>
            <w:r>
              <w:t xml:space="preserve">- Patrick van der </w:t>
            </w:r>
            <w:proofErr w:type="spellStart"/>
            <w:r>
              <w:t>Meijde</w:t>
            </w:r>
            <w:proofErr w:type="spellEnd"/>
            <w:r>
              <w:t>, VBNL</w:t>
            </w:r>
          </w:p>
          <w:p w:rsidR="00516EC6" w:rsidP="00516EC6" w:rsidRDefault="00516EC6" w14:paraId="46BB3CE9" w14:textId="77777777">
            <w:pPr>
              <w:spacing w:line="276" w:lineRule="auto"/>
            </w:pPr>
            <w:r>
              <w:t xml:space="preserve">- </w:t>
            </w:r>
            <w:proofErr w:type="spellStart"/>
            <w:r>
              <w:t>Bitonic</w:t>
            </w:r>
            <w:proofErr w:type="spellEnd"/>
            <w:r>
              <w:t>, naam wordt nog bevestigd</w:t>
            </w:r>
          </w:p>
          <w:p w:rsidR="00516EC6" w:rsidP="00516EC6" w:rsidRDefault="00516EC6" w14:paraId="181C9488" w14:textId="77777777">
            <w:pPr>
              <w:spacing w:line="276" w:lineRule="auto"/>
            </w:pPr>
            <w:r>
              <w:t xml:space="preserve">- Thomas van der Bijl, Follow </w:t>
            </w:r>
            <w:proofErr w:type="spellStart"/>
            <w:r>
              <w:t>Coin</w:t>
            </w:r>
            <w:proofErr w:type="spellEnd"/>
          </w:p>
          <w:p w:rsidR="00516EC6" w:rsidP="00516EC6" w:rsidRDefault="00516EC6" w14:paraId="1B7AEFBD" w14:textId="77777777">
            <w:pPr>
              <w:spacing w:line="276" w:lineRule="auto"/>
            </w:pPr>
            <w:r>
              <w:t xml:space="preserve">- Paul Koster, VEB </w:t>
            </w:r>
          </w:p>
          <w:p w:rsidRPr="00516EC6" w:rsidR="00F547D5" w:rsidP="00686D17" w:rsidRDefault="00516EC6" w14:paraId="062B6F5E" w14:textId="600012FD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br/>
            </w:r>
            <w:r w:rsidR="00B41CF8">
              <w:rPr>
                <w:u w:val="single"/>
              </w:rPr>
              <w:t>Blok 2 11:00 tot 11:45</w:t>
            </w:r>
            <w:r w:rsidRPr="00516EC6">
              <w:rPr>
                <w:u w:val="single"/>
              </w:rPr>
              <w:t xml:space="preserve"> uur</w:t>
            </w:r>
          </w:p>
          <w:p w:rsidRPr="00686D17" w:rsidR="006F5BFC" w:rsidP="00516EC6" w:rsidRDefault="00686D17" w14:paraId="4536E613" w14:textId="596401EA">
            <w:pPr>
              <w:spacing w:line="276" w:lineRule="auto"/>
            </w:pPr>
            <w:r w:rsidRPr="00686D17">
              <w:t xml:space="preserve">- </w:t>
            </w:r>
            <w:r w:rsidRPr="00516EC6" w:rsidR="00516EC6">
              <w:t xml:space="preserve">Teunis </w:t>
            </w:r>
            <w:proofErr w:type="spellStart"/>
            <w:r w:rsidRPr="00516EC6" w:rsidR="00516EC6">
              <w:t>Brosens</w:t>
            </w:r>
            <w:proofErr w:type="spellEnd"/>
            <w:r w:rsidRPr="00516EC6" w:rsidR="00516EC6">
              <w:t>, ING Economisch Bureau</w:t>
            </w:r>
            <w:r w:rsidRPr="00516EC6" w:rsidR="00516EC6">
              <w:br/>
              <w:t>- Rutger van Zuidam, Dutchchain</w:t>
            </w:r>
            <w:r w:rsidRPr="00516EC6" w:rsidR="00516EC6">
              <w:br/>
              <w:t xml:space="preserve">- Thomas Bollen, Follow </w:t>
            </w:r>
            <w:proofErr w:type="spellStart"/>
            <w:r w:rsidRPr="00516EC6" w:rsidR="00516EC6">
              <w:t>the</w:t>
            </w:r>
            <w:proofErr w:type="spellEnd"/>
            <w:r w:rsidRPr="00516EC6" w:rsidR="00516EC6">
              <w:t xml:space="preserve"> Money</w:t>
            </w:r>
          </w:p>
          <w:p w:rsidRPr="00686D17" w:rsidR="00686D17" w:rsidP="00686D17" w:rsidRDefault="00686D17" w14:paraId="4B12B89F" w14:textId="77777777">
            <w:pPr>
              <w:spacing w:line="276" w:lineRule="auto"/>
            </w:pPr>
            <w:r w:rsidRPr="00686D17">
              <w:t xml:space="preserve"> </w:t>
            </w:r>
          </w:p>
          <w:p w:rsidRPr="00516EC6" w:rsidR="00686D17" w:rsidP="00686D17" w:rsidRDefault="00686D17" w14:paraId="28419004" w14:textId="6A572146">
            <w:pPr>
              <w:spacing w:line="276" w:lineRule="auto"/>
              <w:rPr>
                <w:u w:val="single"/>
              </w:rPr>
            </w:pPr>
            <w:r w:rsidRPr="00516EC6">
              <w:rPr>
                <w:u w:val="single"/>
              </w:rPr>
              <w:t xml:space="preserve">Blok </w:t>
            </w:r>
            <w:r w:rsidR="00B41CF8">
              <w:rPr>
                <w:u w:val="single"/>
              </w:rPr>
              <w:t>3 11:45</w:t>
            </w:r>
            <w:r w:rsidRPr="00516EC6" w:rsidR="00516EC6">
              <w:rPr>
                <w:u w:val="single"/>
              </w:rPr>
              <w:t xml:space="preserve"> tot 12:30 uur</w:t>
            </w:r>
          </w:p>
          <w:p w:rsidRPr="00516EC6" w:rsidR="00022166" w:rsidP="00686D17" w:rsidRDefault="00686D17" w14:paraId="4EDD0CAE" w14:textId="6DFDF23C">
            <w:pPr>
              <w:spacing w:line="276" w:lineRule="auto"/>
            </w:pPr>
            <w:r w:rsidRPr="00686D17">
              <w:t xml:space="preserve">- </w:t>
            </w:r>
            <w:r w:rsidRPr="00516EC6" w:rsidR="00516EC6">
              <w:t xml:space="preserve">Petra </w:t>
            </w:r>
            <w:proofErr w:type="spellStart"/>
            <w:r w:rsidRPr="00516EC6" w:rsidR="00516EC6">
              <w:t>Hielkema</w:t>
            </w:r>
            <w:proofErr w:type="spellEnd"/>
            <w:r w:rsidRPr="00516EC6" w:rsidR="00516EC6">
              <w:t>, DNB</w:t>
            </w:r>
            <w:r w:rsidRPr="00516EC6" w:rsidR="00516EC6">
              <w:br/>
              <w:t>- Lars van de Ven, AFM</w:t>
            </w:r>
            <w:r w:rsidRPr="00516EC6" w:rsidR="00516EC6">
              <w:br/>
              <w:t xml:space="preserve">- ACM, naam wordt nog bevestigd </w:t>
            </w:r>
          </w:p>
          <w:p w:rsidR="00C56EDF" w:rsidP="00686D17" w:rsidRDefault="00C56EDF" w14:paraId="57045BE3" w14:textId="77777777">
            <w:pPr>
              <w:spacing w:line="276" w:lineRule="auto"/>
              <w:rPr>
                <w:b/>
              </w:rPr>
            </w:pPr>
          </w:p>
          <w:p w:rsidR="00516EC6" w:rsidP="00686D17" w:rsidRDefault="00516EC6" w14:paraId="62E62826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23DE2301" w14:textId="522D0A82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Beveiliging</w:t>
            </w:r>
            <w:r w:rsidR="00450A96">
              <w:rPr>
                <w:b/>
              </w:rPr>
              <w:t xml:space="preserve"> / ingang Plein 2</w:t>
            </w:r>
            <w:r w:rsidR="00C25107">
              <w:rPr>
                <w:b/>
              </w:rPr>
              <w:t xml:space="preserve"> / legitimatie</w:t>
            </w:r>
          </w:p>
          <w:p w:rsidRPr="00D4459C" w:rsidR="0054741A" w:rsidP="00021286" w:rsidRDefault="0054741A" w14:paraId="1BF192B7" w14:textId="66DF9103">
            <w:pPr>
              <w:spacing w:line="276" w:lineRule="auto"/>
            </w:pPr>
            <w:r w:rsidRPr="00D4459C">
              <w:t xml:space="preserve">Graag wil ik u wijzen op de aangescherpte beveiligingsmaatregelen. U kunt zich melden bij de balie bij de </w:t>
            </w:r>
            <w:r w:rsidR="00A159DA">
              <w:t xml:space="preserve">hoofdingang van de Tweede Kamer </w:t>
            </w:r>
            <w:r w:rsidRPr="00D4459C">
              <w:t xml:space="preserve">aan Plein 2 (voor </w:t>
            </w:r>
            <w:r w:rsidRPr="00D4459C" w:rsidR="00F519B5">
              <w:t>routeinformatie</w:t>
            </w:r>
            <w:r w:rsidRPr="00D4459C">
              <w:t xml:space="preserve"> verwijs ik u naar de </w:t>
            </w:r>
            <w:hyperlink w:history="1" r:id="rId15">
              <w:r w:rsidRPr="00D4459C">
                <w:rPr>
                  <w:rStyle w:val="Hyperlink"/>
                </w:rPr>
                <w:t>website van de Tweede Kamer</w:t>
              </w:r>
            </w:hyperlink>
            <w:r w:rsidRPr="00D4459C">
              <w:t xml:space="preserve">). U wordt verzocht een geldig legitimatiebewijs (bijvoorbeeld uw paspoort of rijbewijs) mee te nemen. U </w:t>
            </w:r>
            <w:r w:rsidR="00A159DA">
              <w:t xml:space="preserve">wordt </w:t>
            </w:r>
            <w:r w:rsidRPr="00D4459C">
              <w:t xml:space="preserve">aangemeld als genodigde van de commissie. Uw jas kunt u afgeven bij de garderobe en uw tas kunt u meenemen in het Kamergebouw. U </w:t>
            </w:r>
            <w:r w:rsidR="007410B1">
              <w:t xml:space="preserve">wordt door de scanstraat geleid, </w:t>
            </w:r>
            <w:r w:rsidRPr="00D4459C">
              <w:t xml:space="preserve">krijgt een kledingsticker </w:t>
            </w:r>
            <w:r w:rsidR="00A159DA">
              <w:t xml:space="preserve">(paarse sticker met de tekst “genodigde”) </w:t>
            </w:r>
            <w:r w:rsidRPr="00D4459C">
              <w:t>en wordt doorverwezen naar de vergaderzaal.</w:t>
            </w:r>
          </w:p>
          <w:p w:rsidR="0054741A" w:rsidP="00021286" w:rsidRDefault="0054741A" w14:paraId="1D96368C" w14:textId="77777777">
            <w:pPr>
              <w:spacing w:line="276" w:lineRule="auto"/>
            </w:pPr>
          </w:p>
          <w:p w:rsidR="003E482D" w:rsidP="00021286" w:rsidRDefault="003E482D" w14:paraId="7EA9D463" w14:textId="2AB21171">
            <w:pPr>
              <w:spacing w:line="276" w:lineRule="auto"/>
            </w:pPr>
            <w:r w:rsidRPr="003E482D">
              <w:t xml:space="preserve">Indien u van plan bent om iemand mee te nemen naar het rondetafelgesprek dan verzoek ik u mij de naam van die persoon </w:t>
            </w:r>
            <w:r w:rsidR="00C25107">
              <w:t xml:space="preserve">tijdig </w:t>
            </w:r>
            <w:r w:rsidRPr="003E482D">
              <w:t>door te geven</w:t>
            </w:r>
            <w:r w:rsidR="00022166">
              <w:t xml:space="preserve"> (graag uiterlijk op </w:t>
            </w:r>
            <w:r w:rsidR="00C15A54">
              <w:t xml:space="preserve">maandag </w:t>
            </w:r>
            <w:r w:rsidR="00516EC6">
              <w:t>22</w:t>
            </w:r>
            <w:r w:rsidR="00C15A54">
              <w:t xml:space="preserve"> </w:t>
            </w:r>
            <w:r w:rsidR="00516EC6">
              <w:t>januari</w:t>
            </w:r>
            <w:r w:rsidR="00C15A54">
              <w:t xml:space="preserve"> </w:t>
            </w:r>
            <w:r w:rsidR="00D940AE">
              <w:t>a.s. om 17:00 uur)</w:t>
            </w:r>
            <w:r w:rsidRPr="003E482D">
              <w:t xml:space="preserve">. U wordt dan beiden aangemeld bij de beveiligingsbalie </w:t>
            </w:r>
            <w:r w:rsidR="00B2396D">
              <w:t xml:space="preserve">van de hoofdingang van de Tweede Kamer </w:t>
            </w:r>
            <w:r w:rsidRPr="003E482D">
              <w:t>aan Plein 2.</w:t>
            </w:r>
          </w:p>
          <w:p w:rsidRPr="00D4459C" w:rsidR="003E482D" w:rsidP="00021286" w:rsidRDefault="003E482D" w14:paraId="0A1C79BC" w14:textId="77777777">
            <w:pPr>
              <w:spacing w:line="276" w:lineRule="auto"/>
            </w:pPr>
          </w:p>
          <w:p w:rsidRPr="00D4459C" w:rsidR="0054741A" w:rsidP="00021286" w:rsidRDefault="0054741A" w14:paraId="26B757F3" w14:textId="77777777">
            <w:pPr>
              <w:spacing w:line="276" w:lineRule="auto"/>
            </w:pPr>
            <w:r w:rsidRPr="00D4459C">
              <w:t>Gezien het bovenstaande verzoek ik u tijdig voorafgaand aan het gesprek aanwezig te zijn. De beschreven beveiligingsprocedure kan extra tijd in beslag nemen.</w:t>
            </w:r>
          </w:p>
          <w:p w:rsidR="00E829D7" w:rsidP="00021286" w:rsidRDefault="00E829D7" w14:paraId="6EA9C660" w14:textId="77777777">
            <w:pPr>
              <w:spacing w:line="276" w:lineRule="auto"/>
              <w:rPr>
                <w:b/>
              </w:rPr>
            </w:pPr>
          </w:p>
          <w:p w:rsidR="00C56EDF" w:rsidP="00021286" w:rsidRDefault="00C56EDF" w14:paraId="5D45EFB3" w14:textId="77777777">
            <w:pPr>
              <w:spacing w:line="276" w:lineRule="auto"/>
              <w:rPr>
                <w:b/>
              </w:rPr>
            </w:pPr>
          </w:p>
          <w:p w:rsidRPr="00D4459C" w:rsidR="0054741A" w:rsidP="00021286" w:rsidRDefault="0054741A" w14:paraId="75E71772" w14:textId="77777777">
            <w:pPr>
              <w:spacing w:line="276" w:lineRule="auto"/>
              <w:rPr>
                <w:b/>
              </w:rPr>
            </w:pPr>
            <w:r w:rsidRPr="00D4459C">
              <w:rPr>
                <w:b/>
              </w:rPr>
              <w:t>Nadere informatie</w:t>
            </w:r>
          </w:p>
          <w:p w:rsidRPr="00D4459C" w:rsidR="0054741A" w:rsidP="00021286" w:rsidRDefault="0054741A" w14:paraId="3D7B78B6" w14:textId="26240FE1">
            <w:pPr>
              <w:spacing w:line="276" w:lineRule="auto"/>
            </w:pPr>
            <w:r w:rsidRPr="00D4459C">
              <w:lastRenderedPageBreak/>
              <w:t>Indien u nog nadere informatie wenst over het rondetafelgesprek, dan kunt u telefonisch contact opnemen met de staf van de vaste commissie voor Financiën op</w:t>
            </w:r>
            <w:r w:rsidR="000A7D6C">
              <w:t xml:space="preserve"> telefoonnummer 070 - 318 20 38</w:t>
            </w:r>
            <w:r w:rsidR="005C5714">
              <w:t>.</w:t>
            </w:r>
          </w:p>
          <w:p w:rsidRPr="00D4459C" w:rsidR="0054741A" w:rsidP="00021286" w:rsidRDefault="0054741A" w14:paraId="44D2A12E" w14:textId="77777777">
            <w:pPr>
              <w:spacing w:line="276" w:lineRule="auto"/>
            </w:pPr>
          </w:p>
          <w:p w:rsidRPr="00D4459C" w:rsidR="0054741A" w:rsidP="00021286" w:rsidRDefault="0054741A" w14:paraId="506F2AA1" w14:textId="5DF90B2D">
            <w:pPr>
              <w:spacing w:line="276" w:lineRule="auto"/>
            </w:pPr>
            <w:r w:rsidRPr="00D4459C">
              <w:t>Ik hoop u voor dit moment v</w:t>
            </w:r>
            <w:r w:rsidR="006A5E5F">
              <w:t>oldoende geïnformeerd te hebben.</w:t>
            </w:r>
          </w:p>
        </w:tc>
      </w:tr>
      <w:tr w:rsidRPr="00D4459C" w:rsidR="00445CDC" w14:paraId="63977CDE" w14:textId="77777777">
        <w:tc>
          <w:tcPr>
            <w:tcW w:w="9648" w:type="dxa"/>
            <w:gridSpan w:val="3"/>
          </w:tcPr>
          <w:p w:rsidRPr="00D4459C" w:rsidR="00445CDC" w:rsidP="00021286" w:rsidRDefault="00445CDC" w14:paraId="71123C12" w14:textId="77777777">
            <w:pPr>
              <w:spacing w:line="276" w:lineRule="auto"/>
            </w:pPr>
          </w:p>
        </w:tc>
      </w:tr>
    </w:tbl>
    <w:p w:rsidRPr="00D4459C" w:rsidR="00805686" w:rsidP="00021286" w:rsidRDefault="00805686" w14:paraId="506F2AA3" w14:textId="77777777">
      <w:pPr>
        <w:tabs>
          <w:tab w:val="left" w:pos="2625"/>
        </w:tabs>
        <w:spacing w:line="276" w:lineRule="auto"/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507C8F" w:rsidR="00805686" w14:paraId="506F2AAC" w14:textId="77777777">
        <w:trPr>
          <w:trHeight w:val="1315"/>
        </w:trPr>
        <w:tc>
          <w:tcPr>
            <w:tcW w:w="9648" w:type="dxa"/>
          </w:tcPr>
          <w:p w:rsidRPr="00D4459C" w:rsidR="00805686" w:rsidP="00021286" w:rsidRDefault="005F127E" w14:paraId="506F2AA4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  <w:r w:rsidRPr="00D4459C">
              <w:rPr>
                <w:rStyle w:val="Verwijzingopmerking"/>
                <w:sz w:val="18"/>
                <w:szCs w:val="18"/>
              </w:rPr>
              <w:t>Hoogachtend,</w:t>
            </w:r>
          </w:p>
          <w:p w:rsidRPr="00D4459C" w:rsidR="00805686" w:rsidP="00021286" w:rsidRDefault="00805686" w14:paraId="506F2AA5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="00805686" w:rsidP="00021286" w:rsidRDefault="00B148EA" w14:paraId="506F2AA7" w14:textId="0C53D7FF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  <w:r w:rsidRPr="00D4459C">
              <w:rPr>
                <w:rStyle w:val="Verwijzingopmerking"/>
                <w:sz w:val="18"/>
                <w:szCs w:val="18"/>
              </w:rPr>
              <w:t>d</w:t>
            </w:r>
            <w:r w:rsidRPr="00D4459C" w:rsidR="005F127E">
              <w:rPr>
                <w:rStyle w:val="Verwijzingopmerking"/>
                <w:sz w:val="18"/>
                <w:szCs w:val="18"/>
              </w:rPr>
              <w:t xml:space="preserve">e </w:t>
            </w:r>
            <w:r w:rsidR="00516EC6">
              <w:rPr>
                <w:rStyle w:val="Verwijzingopmerking"/>
                <w:sz w:val="18"/>
                <w:szCs w:val="18"/>
              </w:rPr>
              <w:t xml:space="preserve">waarnemend </w:t>
            </w:r>
            <w:r w:rsidRPr="00D4459C" w:rsidR="005F127E">
              <w:rPr>
                <w:rStyle w:val="Verwijzingopmerking"/>
                <w:sz w:val="18"/>
                <w:szCs w:val="18"/>
              </w:rPr>
              <w:t xml:space="preserve">griffier van de </w:t>
            </w:r>
            <w:r w:rsidRPr="00D4459C" w:rsidR="00316180">
              <w:rPr>
                <w:rStyle w:val="Verwijzingopmerking"/>
                <w:sz w:val="18"/>
                <w:szCs w:val="18"/>
              </w:rPr>
              <w:t>vaste commissie voor Financiën</w:t>
            </w:r>
            <w:r w:rsidRPr="00D4459C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D4459C" w:rsidR="000D113A" w:rsidP="00021286" w:rsidRDefault="000D113A" w14:paraId="5CFA3245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Pr="00D4459C" w:rsidR="00805686" w:rsidP="00021286" w:rsidRDefault="00805686" w14:paraId="506F2AAA" w14:textId="77777777">
            <w:pPr>
              <w:spacing w:line="276" w:lineRule="auto"/>
              <w:rPr>
                <w:rStyle w:val="Verwijzingopmerking"/>
                <w:sz w:val="18"/>
                <w:szCs w:val="18"/>
              </w:rPr>
            </w:pPr>
          </w:p>
          <w:p w:rsidRPr="00516EC6" w:rsidR="00805686" w:rsidP="00021286" w:rsidRDefault="00516EC6" w14:paraId="506F2AAB" w14:textId="09A6E685">
            <w:pPr>
              <w:spacing w:line="276" w:lineRule="auto"/>
              <w:rPr>
                <w:rStyle w:val="Verwijzingopmerking"/>
                <w:sz w:val="18"/>
                <w:szCs w:val="24"/>
                <w:lang w:val="en-GB"/>
              </w:rPr>
            </w:pPr>
            <w:r w:rsidRPr="00516EC6">
              <w:rPr>
                <w:lang w:val="en-GB"/>
              </w:rPr>
              <w:t>P.F.L.M. (Patricia) Tielens-Tripels</w:t>
            </w:r>
          </w:p>
        </w:tc>
      </w:tr>
    </w:tbl>
    <w:p w:rsidRPr="00516EC6" w:rsidR="00AC501B" w:rsidP="00277984" w:rsidRDefault="00AC501B" w14:paraId="506F2AAD" w14:textId="2F8596D0">
      <w:pPr>
        <w:rPr>
          <w:rStyle w:val="Verwijzingopmerking"/>
          <w:sz w:val="18"/>
          <w:szCs w:val="22"/>
          <w:lang w:val="en-GB"/>
        </w:rPr>
      </w:pPr>
    </w:p>
    <w:sectPr w:rsidRPr="00516EC6" w:rsidR="00AC501B" w:rsidSect="00B148EA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F2AB2" w14:textId="77777777" w:rsidR="0020154A" w:rsidRDefault="0020154A">
      <w:r>
        <w:separator/>
      </w:r>
    </w:p>
  </w:endnote>
  <w:endnote w:type="continuationSeparator" w:id="0">
    <w:p w14:paraId="506F2AB3" w14:textId="77777777" w:rsidR="0020154A" w:rsidRDefault="0020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20154A" w14:paraId="506F2AB8" w14:textId="77777777">
      <w:tc>
        <w:tcPr>
          <w:tcW w:w="0" w:type="auto"/>
        </w:tcPr>
        <w:p w14:paraId="506F2AB4" w14:textId="77777777" w:rsidR="0020154A" w:rsidRPr="00316180" w:rsidRDefault="0020154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20154A" w:rsidRPr="00316180" w:rsidRDefault="0020154A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20154A" w:rsidRPr="00316180" w:rsidRDefault="0020154A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20154A" w:rsidRPr="00316180" w:rsidRDefault="0020154A">
          <w:pPr>
            <w:keepNext/>
            <w:rPr>
              <w:color w:val="666699"/>
              <w:sz w:val="14"/>
              <w:szCs w:val="14"/>
            </w:rPr>
          </w:pPr>
        </w:p>
      </w:tc>
    </w:tr>
    <w:tr w:rsidR="0020154A" w14:paraId="506F2ABA" w14:textId="77777777">
      <w:tc>
        <w:tcPr>
          <w:tcW w:w="0" w:type="auto"/>
        </w:tcPr>
        <w:p w14:paraId="506F2AB9" w14:textId="77777777" w:rsidR="0020154A" w:rsidRPr="00316180" w:rsidRDefault="0020154A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20154A" w14:paraId="506F2ABC" w14:textId="77777777">
      <w:tc>
        <w:tcPr>
          <w:tcW w:w="0" w:type="auto"/>
        </w:tcPr>
        <w:p w14:paraId="506F2ABB" w14:textId="5F701253" w:rsidR="0020154A" w:rsidRPr="00316180" w:rsidRDefault="0020154A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14:paraId="506F2ABD" w14:textId="77777777" w:rsidR="0020154A" w:rsidRDefault="0020154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F2AB0" w14:textId="77777777" w:rsidR="0020154A" w:rsidRDefault="0020154A">
      <w:r>
        <w:separator/>
      </w:r>
    </w:p>
  </w:footnote>
  <w:footnote w:type="continuationSeparator" w:id="0">
    <w:p w14:paraId="506F2AB1" w14:textId="77777777" w:rsidR="0020154A" w:rsidRDefault="0020154A">
      <w:r>
        <w:continuationSeparator/>
      </w:r>
    </w:p>
  </w:footnote>
  <w:footnote w:id="1">
    <w:p w14:paraId="3A3825A9" w14:textId="4687000B" w:rsidR="005D3B18" w:rsidRPr="00C56EDF" w:rsidRDefault="005D3B18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C56EDF">
        <w:rPr>
          <w:sz w:val="16"/>
          <w:szCs w:val="16"/>
        </w:rPr>
        <w:t xml:space="preserve">Zie </w:t>
      </w:r>
      <w:hyperlink r:id="rId1" w:history="1">
        <w:r w:rsidRPr="00C56EDF">
          <w:rPr>
            <w:rStyle w:val="Hyperlink"/>
            <w:sz w:val="16"/>
            <w:szCs w:val="16"/>
          </w:rPr>
          <w:t>www.tweedekamer.nl</w:t>
        </w:r>
      </w:hyperlink>
    </w:p>
  </w:footnote>
  <w:footnote w:id="2">
    <w:p w14:paraId="6C9CCA5C" w14:textId="44196F47" w:rsidR="00BE36FB" w:rsidRPr="00C56EDF" w:rsidRDefault="00BE36FB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C56EDF">
        <w:rPr>
          <w:sz w:val="16"/>
          <w:szCs w:val="16"/>
        </w:rPr>
        <w:t xml:space="preserve">Zie </w:t>
      </w:r>
      <w:hyperlink r:id="rId2" w:history="1">
        <w:r w:rsidRPr="00C56EDF">
          <w:rPr>
            <w:rStyle w:val="Hyperlink"/>
            <w:sz w:val="16"/>
            <w:szCs w:val="16"/>
          </w:rPr>
          <w:t>https://www.tweedekamer.nl/debat-direct</w:t>
        </w:r>
      </w:hyperlink>
    </w:p>
  </w:footnote>
  <w:footnote w:id="3">
    <w:p w14:paraId="2C0A90DE" w14:textId="1ECEC2FF" w:rsidR="00E5533E" w:rsidRPr="00C56EDF" w:rsidRDefault="00E5533E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C56EDF">
        <w:rPr>
          <w:sz w:val="16"/>
          <w:szCs w:val="16"/>
        </w:rPr>
        <w:t xml:space="preserve">Zie </w:t>
      </w:r>
      <w:hyperlink r:id="rId3" w:history="1">
        <w:r w:rsidR="005D3B18" w:rsidRPr="00C56EDF">
          <w:rPr>
            <w:rStyle w:val="Hyperlink"/>
            <w:sz w:val="16"/>
            <w:szCs w:val="16"/>
          </w:rPr>
          <w:t>http://debatgemist.tweedekamer.nl</w:t>
        </w:r>
      </w:hyperlink>
    </w:p>
    <w:p w14:paraId="2AF6B0E6" w14:textId="77777777" w:rsidR="005D3B18" w:rsidRDefault="005D3B18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7E"/>
    <w:multiLevelType w:val="hybridMultilevel"/>
    <w:tmpl w:val="DD2C5F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4EA9"/>
    <w:multiLevelType w:val="hybridMultilevel"/>
    <w:tmpl w:val="C9FA0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16F5"/>
    <w:multiLevelType w:val="hybridMultilevel"/>
    <w:tmpl w:val="2DD0C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B5F1A"/>
    <w:multiLevelType w:val="hybridMultilevel"/>
    <w:tmpl w:val="8B826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4F5BC3"/>
    <w:multiLevelType w:val="hybridMultilevel"/>
    <w:tmpl w:val="985A5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67F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E752E"/>
    <w:multiLevelType w:val="hybridMultilevel"/>
    <w:tmpl w:val="1EEEE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81567"/>
    <w:multiLevelType w:val="hybridMultilevel"/>
    <w:tmpl w:val="995497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BA4812"/>
    <w:multiLevelType w:val="hybridMultilevel"/>
    <w:tmpl w:val="EF7AE1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03A47"/>
    <w:multiLevelType w:val="hybridMultilevel"/>
    <w:tmpl w:val="00E6E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A254B"/>
    <w:multiLevelType w:val="hybridMultilevel"/>
    <w:tmpl w:val="4C829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23ED6"/>
    <w:multiLevelType w:val="hybridMultilevel"/>
    <w:tmpl w:val="B2C81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A1B2C"/>
    <w:multiLevelType w:val="hybridMultilevel"/>
    <w:tmpl w:val="2772A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33A83"/>
    <w:multiLevelType w:val="hybridMultilevel"/>
    <w:tmpl w:val="E7540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D32506"/>
    <w:multiLevelType w:val="hybridMultilevel"/>
    <w:tmpl w:val="4574C9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A35BD0"/>
    <w:multiLevelType w:val="hybridMultilevel"/>
    <w:tmpl w:val="1BBA1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F482E"/>
    <w:multiLevelType w:val="hybridMultilevel"/>
    <w:tmpl w:val="71DA3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2E5772"/>
    <w:multiLevelType w:val="hybridMultilevel"/>
    <w:tmpl w:val="0FFEFA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FB766D"/>
    <w:multiLevelType w:val="hybridMultilevel"/>
    <w:tmpl w:val="6CB6F4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746D5"/>
    <w:multiLevelType w:val="hybridMultilevel"/>
    <w:tmpl w:val="1646B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A0BC5"/>
    <w:multiLevelType w:val="hybridMultilevel"/>
    <w:tmpl w:val="369C8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82DAF"/>
    <w:multiLevelType w:val="hybridMultilevel"/>
    <w:tmpl w:val="7F847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CC5C03"/>
    <w:multiLevelType w:val="hybridMultilevel"/>
    <w:tmpl w:val="C7442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C92C2A"/>
    <w:multiLevelType w:val="hybridMultilevel"/>
    <w:tmpl w:val="FB885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4"/>
  </w:num>
  <w:num w:numId="5">
    <w:abstractNumId w:val="5"/>
  </w:num>
  <w:num w:numId="6">
    <w:abstractNumId w:val="22"/>
  </w:num>
  <w:num w:numId="7">
    <w:abstractNumId w:val="10"/>
  </w:num>
  <w:num w:numId="8">
    <w:abstractNumId w:val="1"/>
  </w:num>
  <w:num w:numId="9">
    <w:abstractNumId w:val="2"/>
  </w:num>
  <w:num w:numId="10">
    <w:abstractNumId w:val="16"/>
  </w:num>
  <w:num w:numId="11">
    <w:abstractNumId w:val="9"/>
  </w:num>
  <w:num w:numId="12">
    <w:abstractNumId w:val="8"/>
  </w:num>
  <w:num w:numId="13">
    <w:abstractNumId w:val="18"/>
  </w:num>
  <w:num w:numId="14">
    <w:abstractNumId w:val="13"/>
  </w:num>
  <w:num w:numId="15">
    <w:abstractNumId w:val="21"/>
  </w:num>
  <w:num w:numId="16">
    <w:abstractNumId w:val="14"/>
  </w:num>
  <w:num w:numId="17">
    <w:abstractNumId w:val="11"/>
  </w:num>
  <w:num w:numId="18">
    <w:abstractNumId w:val="12"/>
  </w:num>
  <w:num w:numId="19">
    <w:abstractNumId w:val="19"/>
  </w:num>
  <w:num w:numId="20">
    <w:abstractNumId w:val="23"/>
  </w:num>
  <w:num w:numId="21">
    <w:abstractNumId w:val="0"/>
  </w:num>
  <w:num w:numId="22">
    <w:abstractNumId w:val="7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86"/>
    <w:rsid w:val="00001416"/>
    <w:rsid w:val="0000714C"/>
    <w:rsid w:val="00021286"/>
    <w:rsid w:val="00022166"/>
    <w:rsid w:val="00044530"/>
    <w:rsid w:val="00066A6D"/>
    <w:rsid w:val="000817D0"/>
    <w:rsid w:val="000A60A6"/>
    <w:rsid w:val="000A7D6C"/>
    <w:rsid w:val="000B397D"/>
    <w:rsid w:val="000D113A"/>
    <w:rsid w:val="00182A56"/>
    <w:rsid w:val="001D7DC0"/>
    <w:rsid w:val="0020154A"/>
    <w:rsid w:val="00213A78"/>
    <w:rsid w:val="00213F87"/>
    <w:rsid w:val="00230473"/>
    <w:rsid w:val="00243D02"/>
    <w:rsid w:val="00245C21"/>
    <w:rsid w:val="00260EE5"/>
    <w:rsid w:val="00277984"/>
    <w:rsid w:val="00285D94"/>
    <w:rsid w:val="0029399D"/>
    <w:rsid w:val="00296261"/>
    <w:rsid w:val="002A393C"/>
    <w:rsid w:val="002C1DDC"/>
    <w:rsid w:val="002D587E"/>
    <w:rsid w:val="002F460E"/>
    <w:rsid w:val="00302C47"/>
    <w:rsid w:val="0030796B"/>
    <w:rsid w:val="00316180"/>
    <w:rsid w:val="00320174"/>
    <w:rsid w:val="00326369"/>
    <w:rsid w:val="00334D85"/>
    <w:rsid w:val="00361EEF"/>
    <w:rsid w:val="00371FB3"/>
    <w:rsid w:val="003822E8"/>
    <w:rsid w:val="003E2B12"/>
    <w:rsid w:val="003E482D"/>
    <w:rsid w:val="003F3BEA"/>
    <w:rsid w:val="00402D01"/>
    <w:rsid w:val="00445CDC"/>
    <w:rsid w:val="00450A96"/>
    <w:rsid w:val="00454963"/>
    <w:rsid w:val="004E53B5"/>
    <w:rsid w:val="004F66E4"/>
    <w:rsid w:val="00503110"/>
    <w:rsid w:val="00507C8F"/>
    <w:rsid w:val="00516EC6"/>
    <w:rsid w:val="005233C1"/>
    <w:rsid w:val="0054741A"/>
    <w:rsid w:val="00574D4F"/>
    <w:rsid w:val="0058295B"/>
    <w:rsid w:val="00594A55"/>
    <w:rsid w:val="005A161E"/>
    <w:rsid w:val="005C5714"/>
    <w:rsid w:val="005D3B18"/>
    <w:rsid w:val="005D4208"/>
    <w:rsid w:val="005F127E"/>
    <w:rsid w:val="00651786"/>
    <w:rsid w:val="0065770B"/>
    <w:rsid w:val="00686D17"/>
    <w:rsid w:val="006A5E5F"/>
    <w:rsid w:val="006B1C80"/>
    <w:rsid w:val="006F2991"/>
    <w:rsid w:val="006F48BE"/>
    <w:rsid w:val="006F5BFC"/>
    <w:rsid w:val="00722F09"/>
    <w:rsid w:val="00732216"/>
    <w:rsid w:val="00740EFE"/>
    <w:rsid w:val="007410B1"/>
    <w:rsid w:val="00770427"/>
    <w:rsid w:val="0079412A"/>
    <w:rsid w:val="007A1CC3"/>
    <w:rsid w:val="007C44F8"/>
    <w:rsid w:val="007D6277"/>
    <w:rsid w:val="00805686"/>
    <w:rsid w:val="00864352"/>
    <w:rsid w:val="0086709F"/>
    <w:rsid w:val="00876160"/>
    <w:rsid w:val="00882095"/>
    <w:rsid w:val="008A21D3"/>
    <w:rsid w:val="008E2E05"/>
    <w:rsid w:val="008F71E0"/>
    <w:rsid w:val="0093447C"/>
    <w:rsid w:val="00961FEC"/>
    <w:rsid w:val="00966A8E"/>
    <w:rsid w:val="00974961"/>
    <w:rsid w:val="009A3128"/>
    <w:rsid w:val="009B3A0F"/>
    <w:rsid w:val="009C5098"/>
    <w:rsid w:val="009F7AAA"/>
    <w:rsid w:val="00A064F4"/>
    <w:rsid w:val="00A159DA"/>
    <w:rsid w:val="00A507B9"/>
    <w:rsid w:val="00A56842"/>
    <w:rsid w:val="00A91781"/>
    <w:rsid w:val="00AB4003"/>
    <w:rsid w:val="00AC501B"/>
    <w:rsid w:val="00AD4B79"/>
    <w:rsid w:val="00AD76BC"/>
    <w:rsid w:val="00B148EA"/>
    <w:rsid w:val="00B2396D"/>
    <w:rsid w:val="00B41CF8"/>
    <w:rsid w:val="00B607A1"/>
    <w:rsid w:val="00B61D04"/>
    <w:rsid w:val="00B654B2"/>
    <w:rsid w:val="00B777D0"/>
    <w:rsid w:val="00B9076A"/>
    <w:rsid w:val="00BA0091"/>
    <w:rsid w:val="00BB0FD9"/>
    <w:rsid w:val="00BC0B23"/>
    <w:rsid w:val="00BC1568"/>
    <w:rsid w:val="00BE2715"/>
    <w:rsid w:val="00BE36FB"/>
    <w:rsid w:val="00BF4A70"/>
    <w:rsid w:val="00C15A54"/>
    <w:rsid w:val="00C25107"/>
    <w:rsid w:val="00C25C7B"/>
    <w:rsid w:val="00C319EE"/>
    <w:rsid w:val="00C33D6E"/>
    <w:rsid w:val="00C44E6B"/>
    <w:rsid w:val="00C51EE9"/>
    <w:rsid w:val="00C56EDF"/>
    <w:rsid w:val="00C73234"/>
    <w:rsid w:val="00C77DBB"/>
    <w:rsid w:val="00C95900"/>
    <w:rsid w:val="00CF06BC"/>
    <w:rsid w:val="00D4459C"/>
    <w:rsid w:val="00D75471"/>
    <w:rsid w:val="00D940AE"/>
    <w:rsid w:val="00DA285F"/>
    <w:rsid w:val="00DC5F8B"/>
    <w:rsid w:val="00DD23EB"/>
    <w:rsid w:val="00E00F9B"/>
    <w:rsid w:val="00E11F32"/>
    <w:rsid w:val="00E24190"/>
    <w:rsid w:val="00E5533E"/>
    <w:rsid w:val="00E75A83"/>
    <w:rsid w:val="00E76B28"/>
    <w:rsid w:val="00E829D7"/>
    <w:rsid w:val="00E9425F"/>
    <w:rsid w:val="00EA3752"/>
    <w:rsid w:val="00EA631D"/>
    <w:rsid w:val="00EE788F"/>
    <w:rsid w:val="00F0390B"/>
    <w:rsid w:val="00F07C98"/>
    <w:rsid w:val="00F154A9"/>
    <w:rsid w:val="00F24972"/>
    <w:rsid w:val="00F30647"/>
    <w:rsid w:val="00F51911"/>
    <w:rsid w:val="00F519B5"/>
    <w:rsid w:val="00F51C92"/>
    <w:rsid w:val="00F547D5"/>
    <w:rsid w:val="00F876AB"/>
    <w:rsid w:val="00FA1A50"/>
    <w:rsid w:val="00FA25E1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54741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3F87"/>
    <w:pPr>
      <w:ind w:left="720"/>
      <w:contextualSpacing/>
    </w:pPr>
  </w:style>
  <w:style w:type="character" w:styleId="GevolgdeHyperlink">
    <w:name w:val="FollowedHyperlink"/>
    <w:basedOn w:val="Standaardalinea-lettertype"/>
    <w:rsid w:val="00A9178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BB0F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B0FD9"/>
    <w:rPr>
      <w:rFonts w:ascii="Verdana" w:hAnsi="Verdana"/>
    </w:rPr>
  </w:style>
  <w:style w:type="character" w:styleId="Voetnootmarkering">
    <w:name w:val="footnote reference"/>
    <w:basedOn w:val="Standaardalinea-lettertype"/>
    <w:rsid w:val="00BB0F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  <w:style w:type="character" w:styleId="Hyperlink">
    <w:name w:val="Hyperlink"/>
    <w:basedOn w:val="Standaardalinea-lettertype"/>
    <w:rsid w:val="0054741A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13F87"/>
    <w:pPr>
      <w:ind w:left="720"/>
      <w:contextualSpacing/>
    </w:pPr>
  </w:style>
  <w:style w:type="character" w:styleId="GevolgdeHyperlink">
    <w:name w:val="FollowedHyperlink"/>
    <w:basedOn w:val="Standaardalinea-lettertype"/>
    <w:rsid w:val="00A9178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rsid w:val="00BB0F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B0FD9"/>
    <w:rPr>
      <w:rFonts w:ascii="Verdana" w:hAnsi="Verdana"/>
    </w:rPr>
  </w:style>
  <w:style w:type="character" w:styleId="Voetnootmarkering">
    <w:name w:val="footnote reference"/>
    <w:basedOn w:val="Standaardalinea-lettertype"/>
    <w:rsid w:val="00BB0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6100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cie.fin@tweedekamer.nl" TargetMode="External" Id="rId13" /><Relationship Type="http://schemas.openxmlformats.org/officeDocument/2006/relationships/glossaryDocument" Target="glossary/document.xml" Id="rId18" /><Relationship Type="http://schemas.microsoft.com/office/2007/relationships/stylesWithEffects" Target="stylesWithEffect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footer" Target="footer1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hyperlink" Target="http://www.tweedekamer.nl/contact/adres_en_route/index.jsp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hyperlink" Target="https://www.tweedekamer.nl/debat_en_vergadering/commissievergaderingen/details?id=2017A04360" TargetMode="Externa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ebatgemist.tweedekamer.nl" TargetMode="External"/><Relationship Id="rId2" Type="http://schemas.openxmlformats.org/officeDocument/2006/relationships/hyperlink" Target="https://www.tweedekamer.nl/debat-direct" TargetMode="External"/><Relationship Id="rId1" Type="http://schemas.openxmlformats.org/officeDocument/2006/relationships/hyperlink" Target="http://www.tweedekamer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14:paraId="3B3C63CD" w14:textId="77777777"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10"/>
    <w:rsid w:val="000C46DF"/>
    <w:rsid w:val="00182610"/>
    <w:rsid w:val="002D1763"/>
    <w:rsid w:val="00484ADA"/>
    <w:rsid w:val="00506D37"/>
    <w:rsid w:val="00603D17"/>
    <w:rsid w:val="008E6D3E"/>
    <w:rsid w:val="009C29EA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755</ap:Words>
  <ap:Characters>4154</ap:Characters>
  <ap:DocSecurity>0</ap:DocSecurity>
  <ap:Lines>34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>Logo</vt:lpstr>
    </vt:vector>
  </ap:TitlesOfParts>
  <ap:LinksUpToDate>false</ap:LinksUpToDate>
  <ap:CharactersWithSpaces>4900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2014-12-22T10:27:00.0000000Z</lastPrinted>
  <dcterms:created xsi:type="dcterms:W3CDTF">2018-01-09T14:28:00.0000000Z</dcterms:created>
  <dcterms:modified xsi:type="dcterms:W3CDTF">2018-01-09T15:47:00.0000000Z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0x0101009370054BBC8BCA448D5761A2FECFD4A4</vt:lpwstr>
  </property>
  <property fmtid="{D5CDD505-2E9C-101B-9397-08002B2CF9AE}" pid="3" name="Documentnummer">
    <vt:lpwstr>2013D29864</vt:lpwstr>
  </property>
  <property fmtid="{D5CDD505-2E9C-101B-9397-08002B2CF9AE}" pid="4" name="Registratiebibliotheek">
    <vt:lpwstr>http://parlisprodwss/sites/registratie/Update</vt:lpwstr>
  </property>
</Properties>
</file>