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35903" w:rsidR="00935903" w:rsidP="00935903" w:rsidRDefault="00935903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935903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935903" w:rsidR="00935903" w:rsidP="00935903" w:rsidRDefault="00935903">
      <w:pPr>
        <w:rPr>
          <w:rFonts w:ascii="Arial" w:hAnsi="Arial" w:cs="Arial"/>
          <w:sz w:val="22"/>
          <w:szCs w:val="22"/>
        </w:rPr>
      </w:pPr>
      <w:r w:rsidRPr="00935903">
        <w:rPr>
          <w:rFonts w:ascii="Arial" w:hAnsi="Arial" w:cs="Arial"/>
          <w:sz w:val="22"/>
          <w:szCs w:val="22"/>
        </w:rPr>
        <w:t>Aan de orde is de behandeling van:</w:t>
      </w:r>
    </w:p>
    <w:p w:rsidRPr="00935903" w:rsidR="00935903" w:rsidP="00935903" w:rsidRDefault="0093590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935903">
        <w:rPr>
          <w:rFonts w:ascii="Arial" w:hAnsi="Arial" w:cs="Arial"/>
          <w:b/>
          <w:bCs/>
          <w:sz w:val="22"/>
          <w:szCs w:val="22"/>
        </w:rPr>
        <w:t>het wetsvoorstel Wijziging van de Wet op de dierproeven (redactionele wijzigingen ter precisering van enkele onderdelen van de wet) (34814).</w:t>
      </w:r>
    </w:p>
    <w:p w:rsidRPr="00935903" w:rsidR="00935903" w:rsidP="00935903" w:rsidRDefault="00935903">
      <w:pPr>
        <w:spacing w:after="240"/>
        <w:rPr>
          <w:rFonts w:ascii="Arial" w:hAnsi="Arial" w:cs="Arial"/>
          <w:sz w:val="22"/>
          <w:szCs w:val="22"/>
        </w:rPr>
      </w:pPr>
      <w:bookmarkStart w:name="_GoBack" w:id="0"/>
      <w:bookmarkEnd w:id="0"/>
      <w:r w:rsidRPr="00935903">
        <w:rPr>
          <w:rFonts w:ascii="Arial" w:hAnsi="Arial" w:cs="Arial"/>
          <w:sz w:val="22"/>
          <w:szCs w:val="22"/>
        </w:rPr>
        <w:t>Dit wetsvoorstel wordt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04359"/>
    <w:multiLevelType w:val="multilevel"/>
    <w:tmpl w:val="B99E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03"/>
    <w:rsid w:val="0043607C"/>
    <w:rsid w:val="00935903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255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2017-12-29T07:58:00.0000000Z</dcterms:created>
  <dcterms:modified xsi:type="dcterms:W3CDTF">2017-12-29T07:58:00.0000000Z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0x01010060E7AA58D8AEEA48AF4445B971BEF991</vt:lpwstr>
  </property>
</Properties>
</file>