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r w:rsidRPr="00A923E5">
        <w:rPr>
          <w:rFonts w:ascii="Verdana" w:hAnsi="Verdana"/>
          <w:b/>
          <w:sz w:val="22"/>
          <w:szCs w:val="22"/>
        </w:rPr>
        <w:t>Vaste commissie voor Veiligheid en Justitie</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op het terrein van V&amp;J</w:t>
      </w:r>
      <w:r w:rsidR="00870AA5">
        <w:rPr>
          <w:rFonts w:ascii="Verdana" w:hAnsi="Verdana"/>
          <w:b/>
          <w:sz w:val="20"/>
          <w:szCs w:val="22"/>
        </w:rPr>
        <w:t xml:space="preserve"> en Migratie &amp; Asiel</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009D05D1">
        <w:rPr>
          <w:rFonts w:ascii="Verdana" w:hAnsi="Verdana"/>
          <w:sz w:val="20"/>
          <w:szCs w:val="22"/>
        </w:rPr>
        <w:t>30</w:t>
      </w:r>
      <w:r w:rsidR="002D564E">
        <w:rPr>
          <w:rFonts w:ascii="Verdana" w:hAnsi="Verdana"/>
          <w:sz w:val="20"/>
          <w:szCs w:val="22"/>
        </w:rPr>
        <w:t xml:space="preserve"> – </w:t>
      </w:r>
      <w:r w:rsidR="009D05D1">
        <w:rPr>
          <w:rFonts w:ascii="Verdana" w:hAnsi="Verdana"/>
          <w:sz w:val="20"/>
          <w:szCs w:val="22"/>
        </w:rPr>
        <w:t>11</w:t>
      </w:r>
      <w:r w:rsidR="002D564E">
        <w:rPr>
          <w:rFonts w:ascii="Verdana" w:hAnsi="Verdana"/>
          <w:sz w:val="20"/>
          <w:szCs w:val="22"/>
        </w:rPr>
        <w:t xml:space="preserve"> </w:t>
      </w:r>
      <w:r w:rsidRPr="00A923E5" w:rsidR="00D87FD4">
        <w:rPr>
          <w:rFonts w:ascii="Verdana" w:hAnsi="Verdana"/>
          <w:sz w:val="20"/>
          <w:szCs w:val="22"/>
        </w:rPr>
        <w:t>-</w:t>
      </w:r>
      <w:r w:rsidR="000B2C9B">
        <w:rPr>
          <w:rFonts w:ascii="Verdana" w:hAnsi="Verdana"/>
          <w:sz w:val="20"/>
          <w:szCs w:val="22"/>
        </w:rPr>
        <w:t xml:space="preserve"> </w:t>
      </w:r>
      <w:r w:rsidRPr="00A923E5" w:rsidR="00D87FD4">
        <w:rPr>
          <w:rFonts w:ascii="Verdana" w:hAnsi="Verdana"/>
          <w:sz w:val="20"/>
          <w:szCs w:val="22"/>
        </w:rPr>
        <w:t>201</w:t>
      </w:r>
      <w:r w:rsidR="00E20051">
        <w:rPr>
          <w:rFonts w:ascii="Verdana" w:hAnsi="Verdana"/>
          <w:sz w:val="20"/>
          <w:szCs w:val="22"/>
        </w:rPr>
        <w:t>7</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009D05D1">
        <w:rPr>
          <w:rFonts w:ascii="Verdana" w:hAnsi="Verdana"/>
          <w:b/>
          <w:sz w:val="20"/>
          <w:szCs w:val="22"/>
          <w:u w:val="single"/>
        </w:rPr>
        <w:t>9 november</w:t>
      </w:r>
      <w:r w:rsidR="007C6B86">
        <w:rPr>
          <w:rFonts w:ascii="Verdana" w:hAnsi="Verdana"/>
          <w:b/>
          <w:sz w:val="20"/>
          <w:szCs w:val="22"/>
          <w:u w:val="single"/>
        </w:rPr>
        <w:t xml:space="preserve"> </w:t>
      </w:r>
      <w:r w:rsidR="009D05D1">
        <w:rPr>
          <w:rFonts w:ascii="Verdana" w:hAnsi="Verdana"/>
          <w:b/>
          <w:sz w:val="20"/>
          <w:szCs w:val="22"/>
          <w:u w:val="single"/>
        </w:rPr>
        <w:t>– 30</w:t>
      </w:r>
      <w:r w:rsidR="00784E7D">
        <w:rPr>
          <w:rFonts w:ascii="Verdana" w:hAnsi="Verdana"/>
          <w:b/>
          <w:sz w:val="20"/>
          <w:szCs w:val="22"/>
          <w:u w:val="single"/>
        </w:rPr>
        <w:t xml:space="preserve"> </w:t>
      </w:r>
      <w:r w:rsidR="009D05D1">
        <w:rPr>
          <w:rFonts w:ascii="Verdana" w:hAnsi="Verdana"/>
          <w:b/>
          <w:sz w:val="20"/>
          <w:szCs w:val="22"/>
          <w:u w:val="single"/>
        </w:rPr>
        <w:t>november</w:t>
      </w:r>
      <w:r w:rsidR="007C6B86">
        <w:rPr>
          <w:rFonts w:ascii="Verdana" w:hAnsi="Verdana"/>
          <w:b/>
          <w:sz w:val="20"/>
          <w:szCs w:val="22"/>
          <w:u w:val="single"/>
        </w:rPr>
        <w:t xml:space="preserve"> </w:t>
      </w:r>
      <w:r w:rsidR="00E20051">
        <w:rPr>
          <w:rFonts w:ascii="Verdana" w:hAnsi="Verdana"/>
          <w:b/>
          <w:sz w:val="20"/>
          <w:szCs w:val="22"/>
          <w:u w:val="single"/>
        </w:rPr>
        <w:t>2017</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 V&amp;J die sinds de vorige procedurevergadering zijn verschenen. </w:t>
      </w:r>
      <w:r w:rsidRPr="00A923E5" w:rsidR="00CA2A4A">
        <w:rPr>
          <w:rFonts w:ascii="Verdana" w:hAnsi="Verdana"/>
          <w:sz w:val="18"/>
          <w:szCs w:val="18"/>
        </w:rPr>
        <w:t>Dit geldt ook voor voorstellen voor (</w:t>
      </w:r>
      <w:proofErr w:type="spellStart"/>
      <w:r w:rsidRPr="00A923E5" w:rsidR="00CA2A4A">
        <w:rPr>
          <w:rFonts w:ascii="Verdana" w:hAnsi="Verdana"/>
          <w:sz w:val="18"/>
          <w:szCs w:val="18"/>
        </w:rPr>
        <w:t>Raads</w:t>
      </w:r>
      <w:proofErr w:type="spellEnd"/>
      <w:r w:rsidRPr="00A923E5" w:rsidR="00CA2A4A">
        <w:rPr>
          <w:rFonts w:ascii="Verdana" w:hAnsi="Verdana"/>
          <w:sz w:val="18"/>
          <w:szCs w:val="18"/>
        </w:rPr>
        <w:t xml:space="preserve">)besluiten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DE7A27" w:rsidRDefault="008A08DC">
      <w:pPr>
        <w:ind w:firstLine="708"/>
        <w:rPr>
          <w:rFonts w:ascii="Verdana" w:hAnsi="Verdana"/>
          <w:sz w:val="18"/>
          <w:szCs w:val="18"/>
        </w:rPr>
      </w:pPr>
    </w:p>
    <w:p w:rsidR="008A08DC" w:rsidP="00B866B6" w:rsidRDefault="00000A9E">
      <w:pPr>
        <w:rPr>
          <w:rFonts w:ascii="Verdana" w:hAnsi="Verdana"/>
          <w:sz w:val="18"/>
          <w:szCs w:val="18"/>
        </w:rPr>
      </w:pPr>
      <w:r w:rsidRPr="00A923E5">
        <w:rPr>
          <w:rFonts w:ascii="Verdana" w:hAnsi="Verdana"/>
          <w:sz w:val="18"/>
          <w:szCs w:val="18"/>
        </w:rPr>
        <w:t xml:space="preserve">Onderaan deze lijst </w:t>
      </w:r>
      <w:r w:rsidR="000C3398">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E20051" w:rsidP="00B866B6" w:rsidRDefault="00E20051">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37"/>
        <w:gridCol w:w="1134"/>
        <w:gridCol w:w="708"/>
        <w:gridCol w:w="1277"/>
        <w:gridCol w:w="3862"/>
        <w:gridCol w:w="1184"/>
        <w:gridCol w:w="974"/>
        <w:gridCol w:w="5079"/>
      </w:tblGrid>
      <w:tr w:rsidRPr="00F67F5B" w:rsidR="00E20051" w:rsidTr="009D05D1">
        <w:trPr>
          <w:trHeight w:val="992"/>
        </w:trPr>
        <w:tc>
          <w:tcPr>
            <w:tcW w:w="437" w:type="dxa"/>
            <w:textDirection w:val="btLr"/>
          </w:tcPr>
          <w:p w:rsidRPr="0088310D" w:rsidR="00E20051" w:rsidP="006A47E8" w:rsidRDefault="00E20051">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277"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862"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184"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textDirection w:val="btLr"/>
          </w:tcPr>
          <w:p w:rsidR="00E20051" w:rsidP="006A47E8" w:rsidRDefault="00E20051">
            <w:pPr>
              <w:jc w:val="center"/>
              <w:rPr>
                <w:rFonts w:asciiTheme="minorHAnsi" w:hAnsiTheme="minorHAnsi"/>
                <w:b/>
                <w:bCs/>
                <w:color w:val="000000"/>
                <w:sz w:val="22"/>
                <w:szCs w:val="22"/>
              </w:rPr>
            </w:pPr>
          </w:p>
          <w:p w:rsidRPr="00F50A0B" w:rsidR="00E20051" w:rsidP="006A47E8"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20051" w:rsidP="006A47E8" w:rsidRDefault="00E20051">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5079"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20051" w:rsidTr="000C26C1">
        <w:trPr>
          <w:trHeight w:val="300"/>
        </w:trPr>
        <w:tc>
          <w:tcPr>
            <w:tcW w:w="437" w:type="dxa"/>
            <w:tcBorders>
              <w:bottom w:val="single" w:color="auto" w:sz="4" w:space="0"/>
            </w:tcBorders>
            <w:shd w:val="clear" w:color="000000" w:fill="538DD5"/>
          </w:tcPr>
          <w:p w:rsidRPr="0088310D" w:rsidR="00E20051" w:rsidP="006A47E8" w:rsidRDefault="00E20051">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277" w:type="dxa"/>
            <w:tcBorders>
              <w:bottom w:val="single" w:color="auto" w:sz="4" w:space="0"/>
            </w:tcBorders>
            <w:shd w:val="clear" w:color="000000" w:fill="538DD5"/>
            <w:vAlign w:val="bottom"/>
            <w:hideMark/>
          </w:tcPr>
          <w:p w:rsidRPr="0088310D" w:rsidR="00E20051" w:rsidP="006A47E8" w:rsidRDefault="00E20051">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862"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84"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tcBorders>
              <w:bottom w:val="single" w:color="auto" w:sz="4" w:space="0"/>
            </w:tcBorders>
            <w:shd w:val="clear" w:color="000000" w:fill="538DD5"/>
          </w:tcPr>
          <w:p w:rsidRPr="00F67F5B" w:rsidR="00E20051" w:rsidP="006A47E8" w:rsidRDefault="00E20051">
            <w:pPr>
              <w:rPr>
                <w:rFonts w:asciiTheme="minorHAnsi" w:hAnsiTheme="minorHAnsi"/>
                <w:b/>
                <w:bCs/>
                <w:color w:val="000000"/>
                <w:sz w:val="22"/>
                <w:szCs w:val="22"/>
              </w:rPr>
            </w:pPr>
          </w:p>
        </w:tc>
        <w:tc>
          <w:tcPr>
            <w:tcW w:w="5079" w:type="dxa"/>
            <w:tcBorders>
              <w:bottom w:val="single" w:color="auto" w:sz="4" w:space="0"/>
            </w:tcBorders>
            <w:shd w:val="clear" w:color="000000" w:fill="538DD5"/>
            <w:hideMark/>
          </w:tcPr>
          <w:p w:rsidRPr="00F67F5B" w:rsidR="00E20051" w:rsidP="006A47E8" w:rsidRDefault="00E2005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7C6B86" w:rsidTr="007871FB">
        <w:trPr>
          <w:trHeight w:val="467"/>
        </w:trPr>
        <w:tc>
          <w:tcPr>
            <w:tcW w:w="14655" w:type="dxa"/>
            <w:gridSpan w:val="8"/>
            <w:shd w:val="clear" w:color="auto" w:fill="C2D69B" w:themeFill="accent3" w:themeFillTint="99"/>
          </w:tcPr>
          <w:p w:rsidRPr="008E7F34" w:rsidR="007C6B86" w:rsidP="007871FB" w:rsidRDefault="007C6B86">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Veiligheid en </w:t>
            </w:r>
            <w:r w:rsidRPr="008E7F34">
              <w:rPr>
                <w:rFonts w:asciiTheme="minorHAnsi" w:hAnsiTheme="minorHAnsi"/>
                <w:b/>
                <w:i/>
                <w:color w:val="000000"/>
                <w:sz w:val="22"/>
                <w:szCs w:val="22"/>
              </w:rPr>
              <w:t>Justitie</w:t>
            </w:r>
          </w:p>
        </w:tc>
      </w:tr>
      <w:tr w:rsidRPr="00257325" w:rsidR="009D05D1" w:rsidTr="000C26C1">
        <w:trPr>
          <w:trHeight w:val="884"/>
        </w:trPr>
        <w:tc>
          <w:tcPr>
            <w:tcW w:w="437" w:type="dxa"/>
          </w:tcPr>
          <w:p w:rsidR="009D05D1" w:rsidP="007871FB" w:rsidRDefault="009D05D1">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9D05D1" w:rsidP="00FF5228" w:rsidRDefault="009D05D1">
            <w:pPr>
              <w:jc w:val="center"/>
              <w:rPr>
                <w:rFonts w:ascii="Calibri" w:hAnsi="Calibri"/>
                <w:color w:val="000000"/>
                <w:sz w:val="22"/>
                <w:szCs w:val="22"/>
              </w:rPr>
            </w:pPr>
            <w:r>
              <w:rPr>
                <w:rFonts w:ascii="Calibri" w:hAnsi="Calibri"/>
                <w:color w:val="000000"/>
                <w:sz w:val="22"/>
                <w:szCs w:val="22"/>
              </w:rPr>
              <w:t>9-nov-17</w:t>
            </w:r>
          </w:p>
        </w:tc>
        <w:tc>
          <w:tcPr>
            <w:tcW w:w="708" w:type="dxa"/>
            <w:shd w:val="clear" w:color="auto" w:fill="auto"/>
            <w:noWrap/>
          </w:tcPr>
          <w:p w:rsidR="009D05D1" w:rsidP="007871FB" w:rsidRDefault="009D05D1">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9D05D1" w:rsidP="00FF5228" w:rsidRDefault="009D05D1">
            <w:pPr>
              <w:rPr>
                <w:rFonts w:ascii="Calibri" w:hAnsi="Calibri"/>
                <w:color w:val="000000"/>
                <w:sz w:val="22"/>
                <w:szCs w:val="22"/>
              </w:rPr>
            </w:pPr>
            <w:r>
              <w:rPr>
                <w:rFonts w:ascii="Calibri" w:hAnsi="Calibri"/>
                <w:color w:val="000000"/>
                <w:sz w:val="22"/>
                <w:szCs w:val="22"/>
              </w:rPr>
              <w:t>Besluit</w:t>
            </w:r>
          </w:p>
        </w:tc>
        <w:tc>
          <w:tcPr>
            <w:tcW w:w="3862" w:type="dxa"/>
            <w:shd w:val="clear" w:color="auto" w:fill="auto"/>
          </w:tcPr>
          <w:p w:rsidRPr="000F0A73" w:rsidR="009D05D1" w:rsidP="009D05D1" w:rsidRDefault="009D05D1">
            <w:pPr>
              <w:rPr>
                <w:rFonts w:ascii="Calibri" w:hAnsi="Calibri"/>
                <w:b/>
                <w:color w:val="000000"/>
                <w:sz w:val="22"/>
                <w:szCs w:val="22"/>
              </w:rPr>
            </w:pPr>
            <w:r>
              <w:rPr>
                <w:rFonts w:ascii="Calibri" w:hAnsi="Calibri"/>
                <w:color w:val="000000"/>
                <w:sz w:val="22"/>
                <w:szCs w:val="22"/>
              </w:rPr>
              <w:t xml:space="preserve">Voorstel voor een besluit van de Raad tot vaststelling van het standpunt dat namens de Europese Unie moet worden ingenomen in het Gemengd Comité opgericht bij de Overeenkomst tussen de Europese Unie en de Republiek Azerbeidzjan </w:t>
            </w:r>
            <w:r w:rsidRPr="000F0A73">
              <w:rPr>
                <w:rFonts w:ascii="Calibri" w:hAnsi="Calibri"/>
                <w:color w:val="000000"/>
                <w:sz w:val="22"/>
                <w:szCs w:val="22"/>
              </w:rPr>
              <w:t>inzake de versoepeling van de afgifte van visa,</w:t>
            </w:r>
            <w:r>
              <w:rPr>
                <w:rFonts w:ascii="Calibri" w:hAnsi="Calibri"/>
                <w:color w:val="000000"/>
                <w:sz w:val="22"/>
                <w:szCs w:val="22"/>
              </w:rPr>
              <w:t xml:space="preserve"> wat betreft de </w:t>
            </w:r>
            <w:r w:rsidRPr="000F0A73">
              <w:rPr>
                <w:rFonts w:ascii="Calibri" w:hAnsi="Calibri"/>
                <w:b/>
                <w:color w:val="000000"/>
                <w:sz w:val="22"/>
                <w:szCs w:val="22"/>
              </w:rPr>
              <w:t>vaststelling van het reglement van orde van het Gemengd Comité</w:t>
            </w:r>
          </w:p>
          <w:p w:rsidR="009D05D1" w:rsidP="009D05D1" w:rsidRDefault="009D05D1">
            <w:pPr>
              <w:rPr>
                <w:rFonts w:ascii="Calibri" w:hAnsi="Calibri"/>
                <w:color w:val="000000"/>
                <w:sz w:val="22"/>
                <w:szCs w:val="22"/>
              </w:rPr>
            </w:pPr>
          </w:p>
        </w:tc>
        <w:tc>
          <w:tcPr>
            <w:tcW w:w="1184" w:type="dxa"/>
            <w:shd w:val="clear" w:color="auto" w:fill="auto"/>
            <w:noWrap/>
          </w:tcPr>
          <w:p w:rsidR="009D05D1" w:rsidP="009D05D1" w:rsidRDefault="007174C9">
            <w:pPr>
              <w:jc w:val="center"/>
              <w:rPr>
                <w:rFonts w:ascii="Calibri" w:hAnsi="Calibri"/>
                <w:color w:val="0000FF"/>
                <w:sz w:val="22"/>
                <w:szCs w:val="22"/>
                <w:u w:val="single"/>
              </w:rPr>
            </w:pPr>
            <w:hyperlink w:history="1" r:id="rId12">
              <w:r w:rsidR="009D05D1">
                <w:rPr>
                  <w:rStyle w:val="Hyperlink"/>
                  <w:rFonts w:ascii="Calibri" w:hAnsi="Calibri"/>
                  <w:sz w:val="22"/>
                  <w:szCs w:val="22"/>
                </w:rPr>
                <w:t>COM(2017) 588</w:t>
              </w:r>
            </w:hyperlink>
          </w:p>
          <w:p w:rsidR="009D05D1" w:rsidP="009D05D1" w:rsidRDefault="009D05D1">
            <w:pPr>
              <w:jc w:val="center"/>
              <w:rPr>
                <w:rFonts w:ascii="Calibri" w:hAnsi="Calibri"/>
                <w:color w:val="0000FF"/>
                <w:sz w:val="22"/>
                <w:szCs w:val="22"/>
                <w:u w:val="single"/>
              </w:rPr>
            </w:pPr>
          </w:p>
        </w:tc>
        <w:tc>
          <w:tcPr>
            <w:tcW w:w="974" w:type="dxa"/>
            <w:shd w:val="clear" w:color="auto" w:fill="auto"/>
          </w:tcPr>
          <w:p w:rsidRPr="00A62907" w:rsidR="009D05D1" w:rsidP="007871FB" w:rsidRDefault="009D05D1">
            <w:pPr>
              <w:rPr>
                <w:rFonts w:asciiTheme="minorHAnsi" w:hAnsiTheme="minorHAnsi"/>
                <w:color w:val="000000"/>
                <w:sz w:val="22"/>
                <w:szCs w:val="22"/>
              </w:rPr>
            </w:pPr>
          </w:p>
        </w:tc>
        <w:tc>
          <w:tcPr>
            <w:tcW w:w="5079" w:type="dxa"/>
            <w:shd w:val="clear" w:color="auto" w:fill="auto"/>
          </w:tcPr>
          <w:p w:rsidR="000C26C1" w:rsidP="000C26C1" w:rsidRDefault="000C26C1">
            <w:pPr>
              <w:rPr>
                <w:rFonts w:ascii="Calibri" w:hAnsi="Calibri"/>
                <w:color w:val="000000"/>
                <w:sz w:val="22"/>
                <w:szCs w:val="22"/>
              </w:rPr>
            </w:pPr>
            <w:r w:rsidRPr="00FC32B6">
              <w:rPr>
                <w:rFonts w:ascii="Calibri" w:hAnsi="Calibri"/>
                <w:color w:val="000000"/>
                <w:sz w:val="22"/>
                <w:szCs w:val="22"/>
                <w:u w:val="single"/>
              </w:rPr>
              <w:t>Voorstel</w:t>
            </w:r>
            <w:r>
              <w:rPr>
                <w:rFonts w:ascii="Calibri" w:hAnsi="Calibri"/>
                <w:color w:val="000000"/>
                <w:sz w:val="22"/>
                <w:szCs w:val="22"/>
              </w:rPr>
              <w:t xml:space="preserve">: ter informatie. </w:t>
            </w:r>
          </w:p>
          <w:p w:rsidRPr="008F5CA8" w:rsidR="000C26C1" w:rsidP="000C26C1" w:rsidRDefault="000C26C1">
            <w:pPr>
              <w:rPr>
                <w:rFonts w:ascii="Calibri" w:hAnsi="Calibri"/>
                <w:i/>
                <w:color w:val="000000"/>
                <w:sz w:val="22"/>
                <w:szCs w:val="22"/>
              </w:rPr>
            </w:pPr>
          </w:p>
          <w:p w:rsidR="000C26C1" w:rsidP="008F5CA8" w:rsidRDefault="000C26C1">
            <w:pPr>
              <w:rPr>
                <w:rFonts w:ascii="Calibri" w:hAnsi="Calibri"/>
                <w:i/>
                <w:color w:val="000000"/>
                <w:sz w:val="22"/>
                <w:szCs w:val="22"/>
              </w:rPr>
            </w:pPr>
            <w:r w:rsidRPr="00A539A3">
              <w:rPr>
                <w:rFonts w:ascii="Calibri" w:hAnsi="Calibri"/>
                <w:i/>
                <w:color w:val="000000"/>
                <w:sz w:val="22"/>
                <w:szCs w:val="22"/>
              </w:rPr>
              <w:t>Dit betreft afst</w:t>
            </w:r>
            <w:r w:rsidR="008F5CA8">
              <w:rPr>
                <w:rFonts w:ascii="Calibri" w:hAnsi="Calibri"/>
                <w:i/>
                <w:color w:val="000000"/>
                <w:sz w:val="22"/>
                <w:szCs w:val="22"/>
              </w:rPr>
              <w:t xml:space="preserve">emming tussen EU-lidstaten over vaststelling van het reglement van orde van het Gemengd Comité, opgericht bij de </w:t>
            </w:r>
            <w:proofErr w:type="spellStart"/>
            <w:r w:rsidR="008F5CA8">
              <w:rPr>
                <w:rFonts w:ascii="Calibri" w:hAnsi="Calibri"/>
                <w:i/>
                <w:color w:val="000000"/>
                <w:sz w:val="22"/>
                <w:szCs w:val="22"/>
              </w:rPr>
              <w:t>d</w:t>
            </w:r>
            <w:r w:rsidRPr="008F5CA8" w:rsidR="008F5CA8">
              <w:rPr>
                <w:rFonts w:ascii="Calibri" w:hAnsi="Calibri"/>
                <w:i/>
                <w:color w:val="000000"/>
                <w:sz w:val="22"/>
                <w:szCs w:val="22"/>
              </w:rPr>
              <w:t>e</w:t>
            </w:r>
            <w:proofErr w:type="spellEnd"/>
            <w:r w:rsidRPr="008F5CA8" w:rsidR="008F5CA8">
              <w:rPr>
                <w:rFonts w:ascii="Calibri" w:hAnsi="Calibri"/>
                <w:i/>
                <w:color w:val="000000"/>
                <w:sz w:val="22"/>
                <w:szCs w:val="22"/>
              </w:rPr>
              <w:t xml:space="preserve"> overeenkomst tussen de </w:t>
            </w:r>
            <w:r w:rsidR="008F5CA8">
              <w:rPr>
                <w:rFonts w:ascii="Calibri" w:hAnsi="Calibri"/>
                <w:i/>
                <w:color w:val="000000"/>
                <w:sz w:val="22"/>
                <w:szCs w:val="22"/>
              </w:rPr>
              <w:t xml:space="preserve">EU </w:t>
            </w:r>
            <w:r w:rsidRPr="008F5CA8" w:rsidR="008F5CA8">
              <w:rPr>
                <w:rFonts w:ascii="Calibri" w:hAnsi="Calibri"/>
                <w:i/>
                <w:color w:val="000000"/>
                <w:sz w:val="22"/>
                <w:szCs w:val="22"/>
              </w:rPr>
              <w:t xml:space="preserve"> en Azerbeidzjan inzake de </w:t>
            </w:r>
            <w:r w:rsidRPr="008F5CA8" w:rsidR="008F5CA8">
              <w:rPr>
                <w:rFonts w:ascii="Calibri" w:hAnsi="Calibri"/>
                <w:i/>
                <w:color w:val="000000"/>
                <w:sz w:val="22"/>
                <w:szCs w:val="22"/>
                <w:u w:val="single"/>
              </w:rPr>
              <w:t>versoepeling van de afgifte van visa voor kort verblijf aan de burgers van de Republiek Azerbeidzjan en van de Europese Unie</w:t>
            </w:r>
            <w:r w:rsidR="008F5CA8">
              <w:rPr>
                <w:rFonts w:ascii="Calibri" w:hAnsi="Calibri"/>
                <w:i/>
                <w:color w:val="000000"/>
                <w:sz w:val="22"/>
                <w:szCs w:val="22"/>
                <w:u w:val="single"/>
              </w:rPr>
              <w:t>.</w:t>
            </w:r>
            <w:r w:rsidR="008F5CA8">
              <w:rPr>
                <w:rFonts w:ascii="Calibri" w:hAnsi="Calibri"/>
                <w:i/>
                <w:color w:val="000000"/>
                <w:sz w:val="22"/>
                <w:szCs w:val="22"/>
              </w:rPr>
              <w:t xml:space="preserve"> Deze overeenkomst</w:t>
            </w:r>
            <w:r w:rsidRPr="008F5CA8" w:rsidR="008F5CA8">
              <w:rPr>
                <w:rFonts w:ascii="Calibri" w:hAnsi="Calibri"/>
                <w:i/>
                <w:color w:val="000000"/>
                <w:sz w:val="22"/>
                <w:szCs w:val="22"/>
              </w:rPr>
              <w:t xml:space="preserve"> is op 1 september 2014 in werking getreden. Het reglement van orde is erop gericht de werkzaamheden van het Gemengd Comité te organiseren en de bijeenkomsten ervan te helpen voorbereiden en beheren.</w:t>
            </w:r>
          </w:p>
          <w:p w:rsidR="008F5CA8" w:rsidP="008F5CA8" w:rsidRDefault="008F5CA8">
            <w:pPr>
              <w:rPr>
                <w:rFonts w:asciiTheme="minorHAnsi" w:hAnsiTheme="minorHAnsi"/>
                <w:color w:val="000000"/>
                <w:sz w:val="22"/>
                <w:szCs w:val="22"/>
                <w:u w:val="single"/>
              </w:rPr>
            </w:pPr>
          </w:p>
        </w:tc>
      </w:tr>
      <w:tr w:rsidRPr="008E7F34" w:rsidR="00B61C4E" w:rsidTr="007871FB">
        <w:trPr>
          <w:trHeight w:val="449"/>
        </w:trPr>
        <w:tc>
          <w:tcPr>
            <w:tcW w:w="14655" w:type="dxa"/>
            <w:gridSpan w:val="8"/>
            <w:shd w:val="clear" w:color="auto" w:fill="C2D69B" w:themeFill="accent3" w:themeFillTint="99"/>
          </w:tcPr>
          <w:p w:rsidRPr="008E7F34" w:rsidR="00B61C4E" w:rsidP="007871FB" w:rsidRDefault="00B61C4E">
            <w:pPr>
              <w:rPr>
                <w:rFonts w:asciiTheme="minorHAnsi" w:hAnsiTheme="minorHAnsi"/>
                <w:b/>
                <w:i/>
                <w:color w:val="C2D69B" w:themeColor="accent3" w:themeTint="99"/>
                <w:sz w:val="22"/>
                <w:szCs w:val="22"/>
              </w:rPr>
            </w:pPr>
            <w:r>
              <w:rPr>
                <w:rFonts w:asciiTheme="minorHAnsi" w:hAnsiTheme="minorHAnsi"/>
                <w:b/>
                <w:i/>
                <w:color w:val="000000"/>
                <w:sz w:val="22"/>
                <w:szCs w:val="22"/>
              </w:rPr>
              <w:lastRenderedPageBreak/>
              <w:t>Onderwerpen op het terrein van Migratie en Asiel</w:t>
            </w:r>
          </w:p>
        </w:tc>
      </w:tr>
      <w:tr w:rsidRPr="00B84112" w:rsidR="000C26C1" w:rsidTr="000C26C1">
        <w:trPr>
          <w:trHeight w:val="884"/>
        </w:trPr>
        <w:tc>
          <w:tcPr>
            <w:tcW w:w="437" w:type="dxa"/>
            <w:shd w:val="clear" w:color="auto" w:fill="auto"/>
          </w:tcPr>
          <w:p w:rsidR="000C26C1" w:rsidP="00963028" w:rsidRDefault="000C26C1">
            <w:pPr>
              <w:jc w:val="center"/>
              <w:rPr>
                <w:rFonts w:asciiTheme="minorHAnsi" w:hAnsiTheme="minorHAnsi"/>
                <w:color w:val="000000"/>
                <w:sz w:val="22"/>
                <w:szCs w:val="22"/>
              </w:rPr>
            </w:pPr>
            <w:r>
              <w:rPr>
                <w:rFonts w:asciiTheme="minorHAnsi" w:hAnsiTheme="minorHAnsi"/>
                <w:color w:val="000000"/>
                <w:sz w:val="22"/>
                <w:szCs w:val="22"/>
              </w:rPr>
              <w:t>2.</w:t>
            </w:r>
          </w:p>
        </w:tc>
        <w:tc>
          <w:tcPr>
            <w:tcW w:w="1134" w:type="dxa"/>
            <w:shd w:val="clear" w:color="auto" w:fill="FFFFFF" w:themeFill="background1"/>
            <w:noWrap/>
          </w:tcPr>
          <w:p w:rsidR="000C26C1" w:rsidP="00963028" w:rsidRDefault="000C26C1">
            <w:pPr>
              <w:jc w:val="center"/>
              <w:rPr>
                <w:rFonts w:ascii="Calibri" w:hAnsi="Calibri"/>
                <w:color w:val="000000"/>
                <w:sz w:val="22"/>
                <w:szCs w:val="22"/>
              </w:rPr>
            </w:pPr>
            <w:r>
              <w:rPr>
                <w:rFonts w:ascii="Calibri" w:hAnsi="Calibri"/>
                <w:color w:val="000000"/>
                <w:sz w:val="22"/>
                <w:szCs w:val="22"/>
              </w:rPr>
              <w:t>17-nov-17</w:t>
            </w:r>
          </w:p>
        </w:tc>
        <w:tc>
          <w:tcPr>
            <w:tcW w:w="708" w:type="dxa"/>
            <w:shd w:val="clear" w:color="auto" w:fill="auto"/>
            <w:noWrap/>
          </w:tcPr>
          <w:p w:rsidR="000C26C1" w:rsidP="00963028" w:rsidRDefault="000C26C1">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0C26C1" w:rsidP="00963028" w:rsidRDefault="000C26C1">
            <w:pPr>
              <w:rPr>
                <w:rFonts w:ascii="Calibri" w:hAnsi="Calibri"/>
                <w:color w:val="000000"/>
                <w:sz w:val="22"/>
                <w:szCs w:val="22"/>
              </w:rPr>
            </w:pPr>
            <w:r>
              <w:rPr>
                <w:rFonts w:ascii="Calibri" w:hAnsi="Calibri"/>
                <w:color w:val="000000"/>
                <w:sz w:val="22"/>
                <w:szCs w:val="22"/>
              </w:rPr>
              <w:t>raadpleging</w:t>
            </w:r>
          </w:p>
        </w:tc>
        <w:tc>
          <w:tcPr>
            <w:tcW w:w="3862" w:type="dxa"/>
            <w:shd w:val="clear" w:color="auto" w:fill="auto"/>
          </w:tcPr>
          <w:p w:rsidR="000C26C1" w:rsidP="00963028" w:rsidRDefault="000C26C1">
            <w:pPr>
              <w:rPr>
                <w:rFonts w:ascii="Calibri" w:hAnsi="Calibri"/>
                <w:color w:val="000000"/>
                <w:sz w:val="22"/>
                <w:szCs w:val="22"/>
              </w:rPr>
            </w:pPr>
            <w:proofErr w:type="spellStart"/>
            <w:r>
              <w:rPr>
                <w:rFonts w:ascii="Calibri" w:hAnsi="Calibri"/>
                <w:color w:val="000000"/>
                <w:sz w:val="22"/>
                <w:szCs w:val="22"/>
              </w:rPr>
              <w:t>Consultation</w:t>
            </w:r>
            <w:proofErr w:type="spellEnd"/>
            <w:r>
              <w:rPr>
                <w:rFonts w:ascii="Calibri" w:hAnsi="Calibri"/>
                <w:color w:val="000000"/>
                <w:sz w:val="22"/>
                <w:szCs w:val="22"/>
              </w:rPr>
              <w:t xml:space="preserve"> on </w:t>
            </w:r>
            <w:proofErr w:type="spellStart"/>
            <w:r>
              <w:rPr>
                <w:rFonts w:ascii="Calibri" w:hAnsi="Calibri"/>
                <w:color w:val="000000"/>
                <w:sz w:val="22"/>
                <w:szCs w:val="22"/>
              </w:rPr>
              <w:t>extending</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w:t>
            </w:r>
            <w:r w:rsidRPr="005854D1">
              <w:rPr>
                <w:rFonts w:ascii="Calibri" w:hAnsi="Calibri"/>
                <w:b/>
                <w:color w:val="000000"/>
                <w:sz w:val="22"/>
                <w:szCs w:val="22"/>
              </w:rPr>
              <w:t xml:space="preserve">scope of </w:t>
            </w:r>
            <w:proofErr w:type="spellStart"/>
            <w:r w:rsidRPr="005854D1">
              <w:rPr>
                <w:rFonts w:ascii="Calibri" w:hAnsi="Calibri"/>
                <w:b/>
                <w:color w:val="000000"/>
                <w:sz w:val="22"/>
                <w:szCs w:val="22"/>
              </w:rPr>
              <w:t>the</w:t>
            </w:r>
            <w:proofErr w:type="spellEnd"/>
            <w:r w:rsidRPr="005854D1">
              <w:rPr>
                <w:rFonts w:ascii="Calibri" w:hAnsi="Calibri"/>
                <w:b/>
                <w:color w:val="000000"/>
                <w:sz w:val="22"/>
                <w:szCs w:val="22"/>
              </w:rPr>
              <w:t xml:space="preserve"> Visa Information System (VIS)</w:t>
            </w:r>
            <w:r>
              <w:rPr>
                <w:rFonts w:ascii="Calibri" w:hAnsi="Calibri"/>
                <w:color w:val="000000"/>
                <w:sz w:val="22"/>
                <w:szCs w:val="22"/>
              </w:rPr>
              <w:t xml:space="preserve"> </w:t>
            </w:r>
            <w:proofErr w:type="spellStart"/>
            <w:r>
              <w:rPr>
                <w:rFonts w:ascii="Calibri" w:hAnsi="Calibri"/>
                <w:color w:val="000000"/>
                <w:sz w:val="22"/>
                <w:szCs w:val="22"/>
              </w:rPr>
              <w:t>to</w:t>
            </w:r>
            <w:proofErr w:type="spellEnd"/>
            <w:r>
              <w:rPr>
                <w:rFonts w:ascii="Calibri" w:hAnsi="Calibri"/>
                <w:color w:val="000000"/>
                <w:sz w:val="22"/>
                <w:szCs w:val="22"/>
              </w:rPr>
              <w:t xml:space="preserve"> </w:t>
            </w:r>
            <w:proofErr w:type="spellStart"/>
            <w:r>
              <w:rPr>
                <w:rFonts w:ascii="Calibri" w:hAnsi="Calibri"/>
                <w:color w:val="000000"/>
                <w:sz w:val="22"/>
                <w:szCs w:val="22"/>
              </w:rPr>
              <w:t>include</w:t>
            </w:r>
            <w:proofErr w:type="spellEnd"/>
            <w:r>
              <w:rPr>
                <w:rFonts w:ascii="Calibri" w:hAnsi="Calibri"/>
                <w:color w:val="000000"/>
                <w:sz w:val="22"/>
                <w:szCs w:val="22"/>
              </w:rPr>
              <w:t xml:space="preserve"> data on long </w:t>
            </w:r>
            <w:proofErr w:type="spellStart"/>
            <w:r>
              <w:rPr>
                <w:rFonts w:ascii="Calibri" w:hAnsi="Calibri"/>
                <w:color w:val="000000"/>
                <w:sz w:val="22"/>
                <w:szCs w:val="22"/>
              </w:rPr>
              <w:t>stay</w:t>
            </w:r>
            <w:proofErr w:type="spellEnd"/>
            <w:r>
              <w:rPr>
                <w:rFonts w:ascii="Calibri" w:hAnsi="Calibri"/>
                <w:color w:val="000000"/>
                <w:sz w:val="22"/>
                <w:szCs w:val="22"/>
              </w:rPr>
              <w:t xml:space="preserve"> </w:t>
            </w:r>
            <w:proofErr w:type="spellStart"/>
            <w:r>
              <w:rPr>
                <w:rFonts w:ascii="Calibri" w:hAnsi="Calibri"/>
                <w:color w:val="000000"/>
                <w:sz w:val="22"/>
                <w:szCs w:val="22"/>
              </w:rPr>
              <w:t>visas</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residence</w:t>
            </w:r>
            <w:proofErr w:type="spellEnd"/>
            <w:r>
              <w:rPr>
                <w:rFonts w:ascii="Calibri" w:hAnsi="Calibri"/>
                <w:color w:val="000000"/>
                <w:sz w:val="22"/>
                <w:szCs w:val="22"/>
              </w:rPr>
              <w:t xml:space="preserve"> </w:t>
            </w:r>
            <w:proofErr w:type="spellStart"/>
            <w:r>
              <w:rPr>
                <w:rFonts w:ascii="Calibri" w:hAnsi="Calibri"/>
                <w:color w:val="000000"/>
                <w:sz w:val="22"/>
                <w:szCs w:val="22"/>
              </w:rPr>
              <w:t>documents</w:t>
            </w:r>
            <w:proofErr w:type="spellEnd"/>
          </w:p>
          <w:p w:rsidR="000C26C1" w:rsidP="00963028" w:rsidRDefault="000C26C1">
            <w:pPr>
              <w:rPr>
                <w:rFonts w:ascii="Calibri" w:hAnsi="Calibri"/>
                <w:color w:val="000000"/>
                <w:sz w:val="22"/>
                <w:szCs w:val="22"/>
              </w:rPr>
            </w:pPr>
          </w:p>
        </w:tc>
        <w:tc>
          <w:tcPr>
            <w:tcW w:w="1184" w:type="dxa"/>
            <w:shd w:val="clear" w:color="auto" w:fill="auto"/>
            <w:noWrap/>
          </w:tcPr>
          <w:p w:rsidR="000C26C1" w:rsidP="00963028" w:rsidRDefault="007174C9">
            <w:pPr>
              <w:jc w:val="center"/>
              <w:rPr>
                <w:rFonts w:ascii="Calibri" w:hAnsi="Calibri"/>
                <w:color w:val="0000FF"/>
                <w:sz w:val="22"/>
                <w:szCs w:val="22"/>
                <w:u w:val="single"/>
              </w:rPr>
            </w:pPr>
            <w:hyperlink w:history="1" r:id="rId13">
              <w:r w:rsidR="000C26C1">
                <w:rPr>
                  <w:rStyle w:val="Hyperlink"/>
                  <w:rFonts w:ascii="Calibri" w:hAnsi="Calibri"/>
                  <w:sz w:val="22"/>
                  <w:szCs w:val="22"/>
                </w:rPr>
                <w:t>OR</w:t>
              </w:r>
            </w:hyperlink>
          </w:p>
          <w:p w:rsidR="000C26C1" w:rsidP="00963028" w:rsidRDefault="000C26C1">
            <w:pPr>
              <w:jc w:val="center"/>
              <w:rPr>
                <w:rFonts w:ascii="Calibri" w:hAnsi="Calibri"/>
                <w:color w:val="0000FF"/>
                <w:sz w:val="22"/>
                <w:szCs w:val="22"/>
                <w:u w:val="single"/>
              </w:rPr>
            </w:pPr>
          </w:p>
        </w:tc>
        <w:tc>
          <w:tcPr>
            <w:tcW w:w="974" w:type="dxa"/>
            <w:shd w:val="clear" w:color="auto" w:fill="auto"/>
          </w:tcPr>
          <w:p w:rsidRPr="00A62907" w:rsidR="000C26C1" w:rsidP="00963028" w:rsidRDefault="000C26C1">
            <w:pPr>
              <w:rPr>
                <w:rFonts w:asciiTheme="minorHAnsi" w:hAnsiTheme="minorHAnsi"/>
                <w:color w:val="000000"/>
                <w:sz w:val="22"/>
                <w:szCs w:val="22"/>
              </w:rPr>
            </w:pPr>
          </w:p>
        </w:tc>
        <w:tc>
          <w:tcPr>
            <w:tcW w:w="5079" w:type="dxa"/>
            <w:shd w:val="clear" w:color="auto" w:fill="auto"/>
          </w:tcPr>
          <w:p w:rsidRPr="000C26C1" w:rsidR="000C26C1" w:rsidP="00963028" w:rsidRDefault="000C26C1">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xml:space="preserve">: ter informatie. </w:t>
            </w:r>
          </w:p>
          <w:p w:rsidR="000C26C1" w:rsidP="00963028" w:rsidRDefault="000C26C1">
            <w:pPr>
              <w:rPr>
                <w:rFonts w:asciiTheme="minorHAnsi" w:hAnsiTheme="minorHAnsi"/>
                <w:color w:val="000000"/>
                <w:sz w:val="22"/>
                <w:szCs w:val="22"/>
                <w:u w:val="single"/>
              </w:rPr>
            </w:pPr>
          </w:p>
          <w:p w:rsidR="005854D1" w:rsidP="005854D1" w:rsidRDefault="008F5CA8">
            <w:pPr>
              <w:pStyle w:val="Default"/>
              <w:rPr>
                <w:rFonts w:asciiTheme="minorHAnsi" w:hAnsiTheme="minorHAnsi"/>
                <w:i/>
                <w:sz w:val="22"/>
                <w:szCs w:val="22"/>
              </w:rPr>
            </w:pPr>
            <w:r>
              <w:rPr>
                <w:rFonts w:asciiTheme="minorHAnsi" w:hAnsiTheme="minorHAnsi"/>
                <w:i/>
                <w:sz w:val="22"/>
                <w:szCs w:val="22"/>
              </w:rPr>
              <w:t xml:space="preserve">De Europese Commissie inventariseert wat particulieren, overheden, organisaties en academische instellingen vinden van </w:t>
            </w:r>
            <w:r w:rsidRPr="005854D1" w:rsidR="005854D1">
              <w:rPr>
                <w:rFonts w:asciiTheme="minorHAnsi" w:hAnsiTheme="minorHAnsi"/>
                <w:i/>
                <w:sz w:val="22"/>
                <w:szCs w:val="22"/>
                <w:u w:val="single"/>
              </w:rPr>
              <w:t>een uitbreiding van het Visuminformatiesysteem (VIS)</w:t>
            </w:r>
            <w:r w:rsidR="005854D1">
              <w:rPr>
                <w:rFonts w:asciiTheme="minorHAnsi" w:hAnsiTheme="minorHAnsi"/>
                <w:i/>
                <w:sz w:val="22"/>
                <w:szCs w:val="22"/>
              </w:rPr>
              <w:t xml:space="preserve"> tot gegevens over visa voor verblijf van langere duur en verblijfsdocumenten.</w:t>
            </w:r>
          </w:p>
          <w:p w:rsidR="005854D1" w:rsidP="005854D1" w:rsidRDefault="005854D1">
            <w:pPr>
              <w:pStyle w:val="Default"/>
              <w:rPr>
                <w:rFonts w:asciiTheme="minorHAnsi" w:hAnsiTheme="minorHAnsi"/>
                <w:i/>
                <w:sz w:val="22"/>
                <w:szCs w:val="22"/>
              </w:rPr>
            </w:pPr>
          </w:p>
          <w:p w:rsidRPr="003C61F8" w:rsidR="005854D1" w:rsidP="005854D1" w:rsidRDefault="005854D1">
            <w:pPr>
              <w:rPr>
                <w:rFonts w:asciiTheme="minorHAnsi" w:hAnsiTheme="minorHAnsi"/>
                <w:bCs/>
                <w:i/>
                <w:color w:val="000000"/>
                <w:sz w:val="22"/>
                <w:szCs w:val="22"/>
              </w:rPr>
            </w:pPr>
            <w:r w:rsidRPr="003C61F8">
              <w:rPr>
                <w:rFonts w:asciiTheme="minorHAnsi" w:hAnsiTheme="minorHAnsi"/>
                <w:bCs/>
                <w:i/>
                <w:color w:val="000000"/>
                <w:sz w:val="22"/>
                <w:szCs w:val="22"/>
              </w:rPr>
              <w:t>NB</w:t>
            </w:r>
            <w:r>
              <w:rPr>
                <w:rFonts w:asciiTheme="minorHAnsi" w:hAnsiTheme="minorHAnsi"/>
                <w:bCs/>
                <w:i/>
                <w:color w:val="000000"/>
                <w:sz w:val="22"/>
                <w:szCs w:val="22"/>
              </w:rPr>
              <w:t>.</w:t>
            </w:r>
            <w:r w:rsidRPr="003C61F8">
              <w:rPr>
                <w:rFonts w:asciiTheme="minorHAnsi" w:hAnsiTheme="minorHAnsi"/>
                <w:bCs/>
                <w:i/>
                <w:color w:val="000000"/>
                <w:sz w:val="22"/>
                <w:szCs w:val="22"/>
              </w:rPr>
              <w:t xml:space="preserve"> indien het kabinet reageert op deze openbare raadpleging is de afspraak dat deze reactie na het insturen ook aan de Kamer gestuurd wordt.</w:t>
            </w:r>
          </w:p>
          <w:p w:rsidR="005854D1" w:rsidP="005854D1" w:rsidRDefault="005854D1">
            <w:pPr>
              <w:rPr>
                <w:rFonts w:ascii="Calibri" w:hAnsi="Calibri"/>
                <w:color w:val="000000"/>
                <w:sz w:val="22"/>
                <w:szCs w:val="22"/>
              </w:rPr>
            </w:pPr>
            <w:r w:rsidRPr="003C61F8">
              <w:rPr>
                <w:rFonts w:asciiTheme="minorHAnsi" w:hAnsiTheme="minorHAnsi"/>
                <w:bCs/>
                <w:i/>
                <w:color w:val="000000"/>
                <w:sz w:val="22"/>
                <w:szCs w:val="22"/>
              </w:rPr>
              <w:t>Uw fractie kan desgewenst ook zelf reageren op deze raadpleging. Deadline voor he</w:t>
            </w:r>
            <w:r>
              <w:rPr>
                <w:rFonts w:asciiTheme="minorHAnsi" w:hAnsiTheme="minorHAnsi"/>
                <w:bCs/>
                <w:i/>
                <w:color w:val="000000"/>
                <w:sz w:val="22"/>
                <w:szCs w:val="22"/>
              </w:rPr>
              <w:t>t inzenden van een reactie is 9 februari 2018</w:t>
            </w:r>
            <w:r w:rsidR="007174C9">
              <w:rPr>
                <w:rFonts w:asciiTheme="minorHAnsi" w:hAnsiTheme="minorHAnsi"/>
                <w:bCs/>
                <w:i/>
                <w:color w:val="000000"/>
                <w:sz w:val="22"/>
                <w:szCs w:val="22"/>
              </w:rPr>
              <w:t>.</w:t>
            </w:r>
          </w:p>
          <w:p w:rsidRPr="000C26C1" w:rsidR="000C26C1" w:rsidP="00963028" w:rsidRDefault="000C26C1">
            <w:pPr>
              <w:rPr>
                <w:rFonts w:asciiTheme="minorHAnsi" w:hAnsiTheme="minorHAnsi"/>
                <w:i/>
                <w:color w:val="000000"/>
                <w:sz w:val="22"/>
                <w:szCs w:val="22"/>
              </w:rPr>
            </w:pPr>
          </w:p>
        </w:tc>
      </w:tr>
      <w:tr w:rsidRPr="00B84112" w:rsidR="000C26C1" w:rsidTr="000C26C1">
        <w:trPr>
          <w:trHeight w:val="884"/>
        </w:trPr>
        <w:tc>
          <w:tcPr>
            <w:tcW w:w="437" w:type="dxa"/>
            <w:shd w:val="clear" w:color="auto" w:fill="auto"/>
          </w:tcPr>
          <w:p w:rsidR="000C26C1" w:rsidP="00963028" w:rsidRDefault="000C26C1">
            <w:pPr>
              <w:jc w:val="center"/>
              <w:rPr>
                <w:rFonts w:asciiTheme="minorHAnsi" w:hAnsiTheme="minorHAnsi"/>
                <w:color w:val="000000"/>
                <w:sz w:val="22"/>
                <w:szCs w:val="22"/>
              </w:rPr>
            </w:pPr>
            <w:r>
              <w:rPr>
                <w:rFonts w:asciiTheme="minorHAnsi" w:hAnsiTheme="minorHAnsi"/>
                <w:color w:val="000000"/>
                <w:sz w:val="22"/>
                <w:szCs w:val="22"/>
              </w:rPr>
              <w:t>3.</w:t>
            </w:r>
          </w:p>
        </w:tc>
        <w:tc>
          <w:tcPr>
            <w:tcW w:w="1134" w:type="dxa"/>
            <w:shd w:val="clear" w:color="auto" w:fill="FFFFFF" w:themeFill="background1"/>
            <w:noWrap/>
          </w:tcPr>
          <w:p w:rsidR="000C26C1" w:rsidP="00963028" w:rsidRDefault="000C26C1">
            <w:pPr>
              <w:jc w:val="center"/>
              <w:rPr>
                <w:rFonts w:ascii="Calibri" w:hAnsi="Calibri"/>
                <w:color w:val="000000"/>
                <w:sz w:val="22"/>
                <w:szCs w:val="22"/>
              </w:rPr>
            </w:pPr>
            <w:r>
              <w:rPr>
                <w:rFonts w:ascii="Calibri" w:hAnsi="Calibri"/>
                <w:color w:val="000000"/>
                <w:sz w:val="22"/>
                <w:szCs w:val="22"/>
              </w:rPr>
              <w:t>24-nov-17</w:t>
            </w:r>
          </w:p>
          <w:p w:rsidR="000C26C1" w:rsidP="00963028" w:rsidRDefault="000C26C1">
            <w:pPr>
              <w:jc w:val="center"/>
              <w:rPr>
                <w:rFonts w:ascii="Calibri" w:hAnsi="Calibri"/>
                <w:color w:val="000000"/>
                <w:sz w:val="22"/>
                <w:szCs w:val="22"/>
              </w:rPr>
            </w:pPr>
          </w:p>
        </w:tc>
        <w:tc>
          <w:tcPr>
            <w:tcW w:w="708" w:type="dxa"/>
            <w:shd w:val="clear" w:color="auto" w:fill="auto"/>
            <w:noWrap/>
          </w:tcPr>
          <w:p w:rsidR="000C26C1" w:rsidP="00963028" w:rsidRDefault="000C26C1">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0C26C1" w:rsidP="00963028" w:rsidRDefault="000C26C1">
            <w:pPr>
              <w:rPr>
                <w:rFonts w:ascii="Calibri" w:hAnsi="Calibri"/>
                <w:color w:val="000000"/>
                <w:sz w:val="22"/>
                <w:szCs w:val="22"/>
              </w:rPr>
            </w:pPr>
            <w:r>
              <w:rPr>
                <w:rFonts w:ascii="Calibri" w:hAnsi="Calibri"/>
                <w:color w:val="000000"/>
                <w:sz w:val="22"/>
                <w:szCs w:val="22"/>
              </w:rPr>
              <w:t>raadpleging</w:t>
            </w:r>
          </w:p>
          <w:p w:rsidR="000C26C1" w:rsidP="00963028" w:rsidRDefault="000C26C1">
            <w:pPr>
              <w:rPr>
                <w:rFonts w:ascii="Calibri" w:hAnsi="Calibri"/>
                <w:color w:val="000000"/>
                <w:sz w:val="22"/>
                <w:szCs w:val="22"/>
              </w:rPr>
            </w:pPr>
          </w:p>
        </w:tc>
        <w:tc>
          <w:tcPr>
            <w:tcW w:w="3862" w:type="dxa"/>
            <w:shd w:val="clear" w:color="auto" w:fill="auto"/>
          </w:tcPr>
          <w:p w:rsidR="000C26C1" w:rsidP="00963028" w:rsidRDefault="000C26C1">
            <w:pPr>
              <w:rPr>
                <w:rFonts w:ascii="Calibri" w:hAnsi="Calibri"/>
                <w:color w:val="000000"/>
                <w:sz w:val="22"/>
                <w:szCs w:val="22"/>
              </w:rPr>
            </w:pPr>
            <w:proofErr w:type="spellStart"/>
            <w:r>
              <w:rPr>
                <w:rFonts w:ascii="Calibri" w:hAnsi="Calibri"/>
                <w:color w:val="000000"/>
                <w:sz w:val="22"/>
                <w:szCs w:val="22"/>
              </w:rPr>
              <w:t>Modernising</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w:t>
            </w:r>
            <w:proofErr w:type="spellStart"/>
            <w:r>
              <w:rPr>
                <w:rFonts w:ascii="Calibri" w:hAnsi="Calibri"/>
                <w:color w:val="000000"/>
                <w:sz w:val="22"/>
                <w:szCs w:val="22"/>
              </w:rPr>
              <w:t>EU's</w:t>
            </w:r>
            <w:proofErr w:type="spellEnd"/>
            <w:r>
              <w:rPr>
                <w:rFonts w:ascii="Calibri" w:hAnsi="Calibri"/>
                <w:color w:val="000000"/>
                <w:sz w:val="22"/>
                <w:szCs w:val="22"/>
              </w:rPr>
              <w:t xml:space="preserve"> common </w:t>
            </w:r>
            <w:r w:rsidRPr="005854D1">
              <w:rPr>
                <w:rFonts w:ascii="Calibri" w:hAnsi="Calibri"/>
                <w:b/>
                <w:color w:val="000000"/>
                <w:sz w:val="22"/>
                <w:szCs w:val="22"/>
              </w:rPr>
              <w:t>visa policy</w:t>
            </w:r>
          </w:p>
          <w:p w:rsidRPr="00356CF6" w:rsidR="000C26C1" w:rsidP="00963028" w:rsidRDefault="000C26C1">
            <w:pPr>
              <w:rPr>
                <w:rFonts w:ascii="Calibri" w:hAnsi="Calibri"/>
                <w:color w:val="000000"/>
                <w:sz w:val="22"/>
                <w:szCs w:val="22"/>
                <w:lang w:val="en-GB"/>
              </w:rPr>
            </w:pPr>
          </w:p>
        </w:tc>
        <w:tc>
          <w:tcPr>
            <w:tcW w:w="1184" w:type="dxa"/>
            <w:shd w:val="clear" w:color="auto" w:fill="auto"/>
            <w:noWrap/>
          </w:tcPr>
          <w:p w:rsidR="000C26C1" w:rsidP="00963028" w:rsidRDefault="000C26C1">
            <w:pPr>
              <w:jc w:val="center"/>
              <w:rPr>
                <w:rFonts w:ascii="Calibri" w:hAnsi="Calibri"/>
                <w:color w:val="0000FF"/>
                <w:sz w:val="22"/>
                <w:szCs w:val="22"/>
                <w:u w:val="single"/>
              </w:rPr>
            </w:pPr>
            <w:hyperlink w:history="1" r:id="rId14">
              <w:r>
                <w:rPr>
                  <w:rStyle w:val="Hyperlink"/>
                  <w:rFonts w:ascii="Calibri" w:hAnsi="Calibri"/>
                  <w:sz w:val="22"/>
                  <w:szCs w:val="22"/>
                </w:rPr>
                <w:t>OR</w:t>
              </w:r>
            </w:hyperlink>
          </w:p>
          <w:p w:rsidR="000C26C1" w:rsidP="00963028" w:rsidRDefault="000C26C1">
            <w:pPr>
              <w:jc w:val="center"/>
              <w:rPr>
                <w:rFonts w:ascii="Calibri" w:hAnsi="Calibri"/>
                <w:color w:val="0000FF"/>
                <w:sz w:val="22"/>
                <w:szCs w:val="22"/>
                <w:u w:val="single"/>
              </w:rPr>
            </w:pPr>
          </w:p>
        </w:tc>
        <w:tc>
          <w:tcPr>
            <w:tcW w:w="974" w:type="dxa"/>
            <w:shd w:val="clear" w:color="auto" w:fill="auto"/>
          </w:tcPr>
          <w:p w:rsidRPr="00A62907" w:rsidR="000C26C1" w:rsidP="00963028" w:rsidRDefault="000C26C1">
            <w:pPr>
              <w:rPr>
                <w:rFonts w:asciiTheme="minorHAnsi" w:hAnsiTheme="minorHAnsi"/>
                <w:color w:val="000000"/>
                <w:sz w:val="22"/>
                <w:szCs w:val="22"/>
              </w:rPr>
            </w:pPr>
          </w:p>
        </w:tc>
        <w:tc>
          <w:tcPr>
            <w:tcW w:w="5079" w:type="dxa"/>
            <w:shd w:val="clear" w:color="auto" w:fill="auto"/>
          </w:tcPr>
          <w:p w:rsidR="000C26C1" w:rsidP="00963028" w:rsidRDefault="000C26C1">
            <w:pPr>
              <w:rPr>
                <w:rFonts w:asciiTheme="minorHAnsi" w:hAnsiTheme="minorHAnsi"/>
                <w:color w:val="000000"/>
                <w:sz w:val="22"/>
                <w:szCs w:val="22"/>
              </w:rPr>
            </w:pPr>
            <w:r w:rsidRPr="00FC32B6">
              <w:rPr>
                <w:rFonts w:asciiTheme="minorHAnsi" w:hAnsiTheme="minorHAnsi"/>
                <w:color w:val="000000"/>
                <w:sz w:val="22"/>
                <w:szCs w:val="22"/>
                <w:u w:val="single"/>
              </w:rPr>
              <w:t>Voorstel</w:t>
            </w:r>
            <w:r>
              <w:rPr>
                <w:rFonts w:asciiTheme="minorHAnsi" w:hAnsiTheme="minorHAnsi"/>
                <w:color w:val="000000"/>
                <w:sz w:val="22"/>
                <w:szCs w:val="22"/>
              </w:rPr>
              <w:t xml:space="preserve">: </w:t>
            </w:r>
            <w:r w:rsidR="005854D1">
              <w:rPr>
                <w:rFonts w:asciiTheme="minorHAnsi" w:hAnsiTheme="minorHAnsi"/>
                <w:color w:val="000000"/>
                <w:sz w:val="22"/>
                <w:szCs w:val="22"/>
              </w:rPr>
              <w:t>ter informatie.</w:t>
            </w:r>
          </w:p>
          <w:p w:rsidR="000C26C1" w:rsidP="00963028" w:rsidRDefault="000C26C1">
            <w:pPr>
              <w:rPr>
                <w:rFonts w:asciiTheme="minorHAnsi" w:hAnsiTheme="minorHAnsi"/>
                <w:color w:val="000000"/>
                <w:sz w:val="22"/>
                <w:szCs w:val="22"/>
              </w:rPr>
            </w:pPr>
          </w:p>
          <w:p w:rsidRPr="005854D1" w:rsidR="005854D1" w:rsidP="00963028" w:rsidRDefault="005854D1">
            <w:pPr>
              <w:rPr>
                <w:rFonts w:asciiTheme="minorHAnsi" w:hAnsiTheme="minorHAnsi"/>
                <w:i/>
                <w:color w:val="000000"/>
                <w:sz w:val="22"/>
                <w:szCs w:val="22"/>
              </w:rPr>
            </w:pPr>
            <w:r>
              <w:rPr>
                <w:rFonts w:asciiTheme="minorHAnsi" w:hAnsiTheme="minorHAnsi"/>
                <w:i/>
                <w:color w:val="000000"/>
                <w:sz w:val="22"/>
                <w:szCs w:val="22"/>
              </w:rPr>
              <w:t>De Europese Commissie inventariseert wat de belangrijkste ‘</w:t>
            </w:r>
            <w:proofErr w:type="spellStart"/>
            <w:r>
              <w:rPr>
                <w:rFonts w:asciiTheme="minorHAnsi" w:hAnsiTheme="minorHAnsi"/>
                <w:i/>
                <w:color w:val="000000"/>
                <w:sz w:val="22"/>
                <w:szCs w:val="22"/>
              </w:rPr>
              <w:t>gebruikers’van</w:t>
            </w:r>
            <w:proofErr w:type="spellEnd"/>
            <w:r>
              <w:rPr>
                <w:rFonts w:asciiTheme="minorHAnsi" w:hAnsiTheme="minorHAnsi"/>
                <w:i/>
                <w:color w:val="000000"/>
                <w:sz w:val="22"/>
                <w:szCs w:val="22"/>
              </w:rPr>
              <w:t xml:space="preserve"> het visa beleid vinden van het </w:t>
            </w:r>
            <w:proofErr w:type="spellStart"/>
            <w:r>
              <w:rPr>
                <w:rFonts w:asciiTheme="minorHAnsi" w:hAnsiTheme="minorHAnsi"/>
                <w:i/>
                <w:color w:val="000000"/>
                <w:sz w:val="22"/>
                <w:szCs w:val="22"/>
              </w:rPr>
              <w:t>het</w:t>
            </w:r>
            <w:proofErr w:type="spellEnd"/>
            <w:r>
              <w:rPr>
                <w:rFonts w:asciiTheme="minorHAnsi" w:hAnsiTheme="minorHAnsi"/>
                <w:i/>
                <w:color w:val="000000"/>
                <w:sz w:val="22"/>
                <w:szCs w:val="22"/>
              </w:rPr>
              <w:t xml:space="preserve"> proces rondom </w:t>
            </w:r>
            <w:r w:rsidR="000F0A73">
              <w:rPr>
                <w:rFonts w:asciiTheme="minorHAnsi" w:hAnsiTheme="minorHAnsi"/>
                <w:b/>
                <w:i/>
                <w:color w:val="000000"/>
                <w:sz w:val="22"/>
                <w:szCs w:val="22"/>
              </w:rPr>
              <w:t>het aanvragen van Schengen visa</w:t>
            </w:r>
            <w:r w:rsidRPr="005854D1">
              <w:rPr>
                <w:rFonts w:asciiTheme="minorHAnsi" w:hAnsiTheme="minorHAnsi"/>
                <w:b/>
                <w:i/>
                <w:color w:val="000000"/>
                <w:sz w:val="22"/>
                <w:szCs w:val="22"/>
              </w:rPr>
              <w:t>.</w:t>
            </w:r>
            <w:r>
              <w:rPr>
                <w:rFonts w:asciiTheme="minorHAnsi" w:hAnsiTheme="minorHAnsi"/>
                <w:i/>
                <w:color w:val="000000"/>
                <w:sz w:val="22"/>
                <w:szCs w:val="22"/>
              </w:rPr>
              <w:t xml:space="preserve"> De Europese commissie is in het bijzonder </w:t>
            </w:r>
            <w:proofErr w:type="spellStart"/>
            <w:r>
              <w:rPr>
                <w:rFonts w:asciiTheme="minorHAnsi" w:hAnsiTheme="minorHAnsi"/>
                <w:i/>
                <w:color w:val="000000"/>
                <w:sz w:val="22"/>
                <w:szCs w:val="22"/>
              </w:rPr>
              <w:t>geintereseerd</w:t>
            </w:r>
            <w:proofErr w:type="spellEnd"/>
            <w:r>
              <w:rPr>
                <w:rFonts w:asciiTheme="minorHAnsi" w:hAnsiTheme="minorHAnsi"/>
                <w:i/>
                <w:color w:val="000000"/>
                <w:sz w:val="22"/>
                <w:szCs w:val="22"/>
              </w:rPr>
              <w:t xml:space="preserve"> in ervaringen van reizigers die de afgelopen 5 jaar een Schengen visum hebben aangevraagd.</w:t>
            </w:r>
          </w:p>
          <w:p w:rsidR="005854D1" w:rsidP="00963028" w:rsidRDefault="005854D1">
            <w:pPr>
              <w:rPr>
                <w:rFonts w:asciiTheme="minorHAnsi" w:hAnsiTheme="minorHAnsi"/>
                <w:color w:val="000000"/>
                <w:sz w:val="22"/>
                <w:szCs w:val="22"/>
              </w:rPr>
            </w:pPr>
          </w:p>
          <w:p w:rsidRPr="003C61F8" w:rsidR="005854D1" w:rsidP="005854D1" w:rsidRDefault="005854D1">
            <w:pPr>
              <w:rPr>
                <w:rFonts w:asciiTheme="minorHAnsi" w:hAnsiTheme="minorHAnsi"/>
                <w:bCs/>
                <w:i/>
                <w:color w:val="000000"/>
                <w:sz w:val="22"/>
                <w:szCs w:val="22"/>
              </w:rPr>
            </w:pPr>
            <w:r w:rsidRPr="003C61F8">
              <w:rPr>
                <w:rFonts w:asciiTheme="minorHAnsi" w:hAnsiTheme="minorHAnsi"/>
                <w:bCs/>
                <w:i/>
                <w:color w:val="000000"/>
                <w:sz w:val="22"/>
                <w:szCs w:val="22"/>
              </w:rPr>
              <w:t>NB</w:t>
            </w:r>
            <w:r>
              <w:rPr>
                <w:rFonts w:asciiTheme="minorHAnsi" w:hAnsiTheme="minorHAnsi"/>
                <w:bCs/>
                <w:i/>
                <w:color w:val="000000"/>
                <w:sz w:val="22"/>
                <w:szCs w:val="22"/>
              </w:rPr>
              <w:t>.</w:t>
            </w:r>
            <w:r w:rsidRPr="003C61F8">
              <w:rPr>
                <w:rFonts w:asciiTheme="minorHAnsi" w:hAnsiTheme="minorHAnsi"/>
                <w:bCs/>
                <w:i/>
                <w:color w:val="000000"/>
                <w:sz w:val="22"/>
                <w:szCs w:val="22"/>
              </w:rPr>
              <w:t xml:space="preserve"> indien het kabinet reageert op deze openbare raadpleging is de afspraak dat deze reactie na het insturen ook aan de Kamer gestuurd wordt.</w:t>
            </w:r>
          </w:p>
          <w:p w:rsidR="005854D1" w:rsidP="005854D1" w:rsidRDefault="005854D1">
            <w:pPr>
              <w:rPr>
                <w:rFonts w:ascii="Calibri" w:hAnsi="Calibri"/>
                <w:color w:val="000000"/>
                <w:sz w:val="22"/>
                <w:szCs w:val="22"/>
              </w:rPr>
            </w:pPr>
            <w:r w:rsidRPr="003C61F8">
              <w:rPr>
                <w:rFonts w:asciiTheme="minorHAnsi" w:hAnsiTheme="minorHAnsi"/>
                <w:bCs/>
                <w:i/>
                <w:color w:val="000000"/>
                <w:sz w:val="22"/>
                <w:szCs w:val="22"/>
              </w:rPr>
              <w:t>Uw fractie kan desgewenst ook zelf reageren op deze raadpleging. Deadline voor he</w:t>
            </w:r>
            <w:r>
              <w:rPr>
                <w:rFonts w:asciiTheme="minorHAnsi" w:hAnsiTheme="minorHAnsi"/>
                <w:bCs/>
                <w:i/>
                <w:color w:val="000000"/>
                <w:sz w:val="22"/>
                <w:szCs w:val="22"/>
              </w:rPr>
              <w:t>t inzenden van een reactie is 2 februari 2018</w:t>
            </w:r>
            <w:r w:rsidR="007174C9">
              <w:rPr>
                <w:rFonts w:asciiTheme="minorHAnsi" w:hAnsiTheme="minorHAnsi"/>
                <w:bCs/>
                <w:i/>
                <w:color w:val="000000"/>
                <w:sz w:val="22"/>
                <w:szCs w:val="22"/>
              </w:rPr>
              <w:t>.</w:t>
            </w:r>
            <w:bookmarkStart w:name="_GoBack" w:id="0"/>
            <w:bookmarkEnd w:id="0"/>
          </w:p>
          <w:p w:rsidRPr="00356CF6" w:rsidR="000C26C1" w:rsidP="00963028" w:rsidRDefault="000C26C1">
            <w:pPr>
              <w:rPr>
                <w:rFonts w:asciiTheme="minorHAnsi" w:hAnsiTheme="minorHAnsi"/>
                <w:i/>
                <w:color w:val="000000"/>
                <w:sz w:val="22"/>
                <w:szCs w:val="22"/>
              </w:rPr>
            </w:pPr>
          </w:p>
        </w:tc>
      </w:tr>
    </w:tbl>
    <w:p w:rsidR="003935D7" w:rsidRDefault="003935D7">
      <w:pPr>
        <w:rPr>
          <w:rFonts w:ascii="Verdana" w:hAnsi="Verdana"/>
          <w:b/>
          <w:sz w:val="20"/>
          <w:szCs w:val="20"/>
        </w:rPr>
      </w:pPr>
    </w:p>
    <w:p w:rsidRPr="00A923E5" w:rsidR="00F93E06" w:rsidP="00F93E06" w:rsidRDefault="00F93E06">
      <w:pPr>
        <w:pStyle w:val="Voetnoottekst"/>
        <w:rPr>
          <w:rFonts w:ascii="Verdana" w:hAnsi="Verdana"/>
          <w:b/>
        </w:rPr>
      </w:pPr>
      <w:r w:rsidRPr="00A923E5">
        <w:rPr>
          <w:rFonts w:ascii="Verdana" w:hAnsi="Verdana"/>
          <w:b/>
        </w:rPr>
        <w:lastRenderedPageBreak/>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6A47E8">
        <w:tc>
          <w:tcPr>
            <w:tcW w:w="209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p>
          <w:p w:rsidRPr="00A923E5" w:rsidR="00F93E06" w:rsidP="006A47E8"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2"/>
            </w:r>
            <w:r w:rsidRPr="00A923E5">
              <w:rPr>
                <w:rFonts w:ascii="Verdana" w:hAnsi="Verdana"/>
                <w:i/>
                <w:sz w:val="18"/>
                <w:szCs w:val="18"/>
              </w:rPr>
              <w:t xml:space="preserve">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subsidiariteitstoets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behandelvoorbehoud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3"/>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w:t>
            </w:r>
            <w:r w:rsidRPr="00A923E5">
              <w:rPr>
                <w:rFonts w:ascii="Verdana" w:hAnsi="Verdana"/>
                <w:sz w:val="18"/>
                <w:szCs w:val="18"/>
              </w:rPr>
              <w:lastRenderedPageBreak/>
              <w:t xml:space="preserve">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F93E06" w:rsidP="006A47E8" w:rsidRDefault="00F93E06">
            <w:pPr>
              <w:pStyle w:val="Voetnoottekst"/>
              <w:ind w:left="360"/>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proofErr w:type="spellStart"/>
            <w:r w:rsidRPr="00A923E5">
              <w:rPr>
                <w:rFonts w:ascii="Verdana" w:hAnsi="Verdana"/>
                <w:sz w:val="18"/>
                <w:szCs w:val="18"/>
              </w:rPr>
              <w:t>Uitvoerings-handeling</w:t>
            </w:r>
            <w:proofErr w:type="spellEnd"/>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5">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F93E06" w:rsidP="006A47E8" w:rsidRDefault="00F93E06">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Bijzondere </w:t>
            </w:r>
            <w:r w:rsidRPr="00A923E5">
              <w:rPr>
                <w:rFonts w:ascii="Verdana" w:hAnsi="Verdana"/>
                <w:sz w:val="18"/>
                <w:szCs w:val="18"/>
              </w:rPr>
              <w:lastRenderedPageBreak/>
              <w:t>rechtshandelingen</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 xml:space="preserve">Er bestaan nog andere typen niet-wetgevende rechtshandelingen </w:t>
            </w:r>
            <w:r w:rsidRPr="00A923E5">
              <w:rPr>
                <w:rFonts w:ascii="Verdana" w:hAnsi="Verdana"/>
                <w:sz w:val="18"/>
                <w:szCs w:val="18"/>
              </w:rPr>
              <w:lastRenderedPageBreak/>
              <w:t>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6A47E8"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 xml:space="preserve">kabinetsappreciatie (‘BNC-fiche’) vragen, </w:t>
            </w:r>
            <w:r w:rsidRPr="00A923E5">
              <w:rPr>
                <w:rFonts w:ascii="Verdana" w:hAnsi="Verdana"/>
                <w:sz w:val="18"/>
                <w:szCs w:val="18"/>
              </w:rPr>
              <w:lastRenderedPageBreak/>
              <w:t>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6A47E8" w:rsidRDefault="00F93E06">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lastRenderedPageBreak/>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behandeling </w:t>
            </w:r>
            <w:r w:rsidRPr="00A923E5">
              <w:rPr>
                <w:rFonts w:ascii="Verdana" w:hAnsi="Verdana"/>
                <w:sz w:val="18"/>
                <w:szCs w:val="18"/>
              </w:rPr>
              <w:lastRenderedPageBreak/>
              <w:t>worden genomen, bv. door te agenderen voor een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Openbare raadpleging (consultatie)</w:t>
            </w: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6A47E8"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6A47E8"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F93E06" w:rsidP="006A47E8"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w:t>
            </w:r>
            <w:r w:rsidRPr="00A923E5">
              <w:rPr>
                <w:rFonts w:ascii="Verdana" w:hAnsi="Verdana"/>
                <w:sz w:val="18"/>
                <w:szCs w:val="18"/>
              </w:rPr>
              <w:lastRenderedPageBreak/>
              <w:t xml:space="preserve">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bij wetgevende EU-voorstellen kan een commissie besluiten tot het uitvoeren van een zgn. ‘behandelvoorbehoud’. Over deze brief moet plenair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w:t>
            </w:r>
            <w:r w:rsidRPr="00A923E5">
              <w:rPr>
                <w:rFonts w:ascii="Verdana" w:hAnsi="Verdana"/>
                <w:sz w:val="18"/>
                <w:szCs w:val="18"/>
              </w:rPr>
              <w:lastRenderedPageBreak/>
              <w:t>drie weken t.b.v. een snelle behandeling.</w:t>
            </w:r>
          </w:p>
          <w:p w:rsidRPr="00A923E5" w:rsidR="00F93E06" w:rsidP="006A47E8"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6A47E8">
      <w:footerReference w:type="default" r:id="rId17"/>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C9" w:rsidRDefault="00A255C9">
      <w:r>
        <w:separator/>
      </w:r>
    </w:p>
  </w:endnote>
  <w:endnote w:type="continuationSeparator" w:id="0">
    <w:p w:rsidR="00A255C9" w:rsidRDefault="00A255C9">
      <w:r>
        <w:continuationSeparator/>
      </w:r>
    </w:p>
  </w:endnote>
  <w:endnote w:type="continuationNotice" w:id="1">
    <w:p w:rsidR="00A255C9" w:rsidRDefault="00A25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5846F9">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7174C9">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5846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C9" w:rsidRDefault="00A255C9">
      <w:r>
        <w:separator/>
      </w:r>
    </w:p>
  </w:footnote>
  <w:footnote w:type="continuationSeparator" w:id="0">
    <w:p w:rsidR="00A255C9" w:rsidRDefault="00A255C9">
      <w:r>
        <w:continuationSeparator/>
      </w:r>
    </w:p>
  </w:footnote>
  <w:footnote w:type="continuationNotice" w:id="1">
    <w:p w:rsidR="00A255C9" w:rsidRDefault="00A255C9"/>
  </w:footnote>
  <w:footnote w:id="2">
    <w:p w:rsidR="005846F9" w:rsidRDefault="005846F9"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5846F9" w:rsidRPr="00B45904" w:rsidRDefault="005846F9"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26F"/>
    <w:rsid w:val="00003554"/>
    <w:rsid w:val="000074BB"/>
    <w:rsid w:val="00010912"/>
    <w:rsid w:val="000125DF"/>
    <w:rsid w:val="00013143"/>
    <w:rsid w:val="0001744F"/>
    <w:rsid w:val="00025170"/>
    <w:rsid w:val="000267C8"/>
    <w:rsid w:val="00027885"/>
    <w:rsid w:val="00031022"/>
    <w:rsid w:val="000310BC"/>
    <w:rsid w:val="00032EFD"/>
    <w:rsid w:val="000336F8"/>
    <w:rsid w:val="00034298"/>
    <w:rsid w:val="000369D9"/>
    <w:rsid w:val="00040525"/>
    <w:rsid w:val="00041366"/>
    <w:rsid w:val="00045A71"/>
    <w:rsid w:val="00055769"/>
    <w:rsid w:val="00056596"/>
    <w:rsid w:val="000640EF"/>
    <w:rsid w:val="00066526"/>
    <w:rsid w:val="000726D4"/>
    <w:rsid w:val="00074B2D"/>
    <w:rsid w:val="00082F51"/>
    <w:rsid w:val="00083E48"/>
    <w:rsid w:val="0008575E"/>
    <w:rsid w:val="00087839"/>
    <w:rsid w:val="0009137E"/>
    <w:rsid w:val="0009377C"/>
    <w:rsid w:val="000961F1"/>
    <w:rsid w:val="000A148F"/>
    <w:rsid w:val="000A4BC4"/>
    <w:rsid w:val="000A6D87"/>
    <w:rsid w:val="000A7DE7"/>
    <w:rsid w:val="000B2047"/>
    <w:rsid w:val="000B2C9B"/>
    <w:rsid w:val="000B3DF2"/>
    <w:rsid w:val="000C26C1"/>
    <w:rsid w:val="000C2965"/>
    <w:rsid w:val="000C3398"/>
    <w:rsid w:val="000C4678"/>
    <w:rsid w:val="000C7FB3"/>
    <w:rsid w:val="000D0355"/>
    <w:rsid w:val="000D2FF3"/>
    <w:rsid w:val="000D7445"/>
    <w:rsid w:val="000E223F"/>
    <w:rsid w:val="000E5473"/>
    <w:rsid w:val="000F0A73"/>
    <w:rsid w:val="001032D1"/>
    <w:rsid w:val="001071E5"/>
    <w:rsid w:val="001112D3"/>
    <w:rsid w:val="0011693F"/>
    <w:rsid w:val="001229A7"/>
    <w:rsid w:val="00130E97"/>
    <w:rsid w:val="00134756"/>
    <w:rsid w:val="00134DE4"/>
    <w:rsid w:val="001412CA"/>
    <w:rsid w:val="00143A59"/>
    <w:rsid w:val="0014513C"/>
    <w:rsid w:val="00146E06"/>
    <w:rsid w:val="001508A3"/>
    <w:rsid w:val="00151AFF"/>
    <w:rsid w:val="00151BEC"/>
    <w:rsid w:val="00151C20"/>
    <w:rsid w:val="00151C61"/>
    <w:rsid w:val="00152ECE"/>
    <w:rsid w:val="00155E7A"/>
    <w:rsid w:val="001644C0"/>
    <w:rsid w:val="00164DC2"/>
    <w:rsid w:val="00175F69"/>
    <w:rsid w:val="0018120D"/>
    <w:rsid w:val="00183CCB"/>
    <w:rsid w:val="00183D32"/>
    <w:rsid w:val="00191D53"/>
    <w:rsid w:val="001A0790"/>
    <w:rsid w:val="001A2ABC"/>
    <w:rsid w:val="001B6916"/>
    <w:rsid w:val="001C5200"/>
    <w:rsid w:val="001D48F0"/>
    <w:rsid w:val="001D4D1A"/>
    <w:rsid w:val="001D6711"/>
    <w:rsid w:val="001D70C0"/>
    <w:rsid w:val="001E03FA"/>
    <w:rsid w:val="001E1258"/>
    <w:rsid w:val="001F035B"/>
    <w:rsid w:val="001F2DFA"/>
    <w:rsid w:val="001F5077"/>
    <w:rsid w:val="002026FD"/>
    <w:rsid w:val="00204519"/>
    <w:rsid w:val="00206A94"/>
    <w:rsid w:val="00206C74"/>
    <w:rsid w:val="00207E0A"/>
    <w:rsid w:val="00207FB6"/>
    <w:rsid w:val="0021128B"/>
    <w:rsid w:val="00211A0C"/>
    <w:rsid w:val="00212D34"/>
    <w:rsid w:val="00214726"/>
    <w:rsid w:val="00214F82"/>
    <w:rsid w:val="002168C2"/>
    <w:rsid w:val="00220CB6"/>
    <w:rsid w:val="002237B8"/>
    <w:rsid w:val="002239AA"/>
    <w:rsid w:val="00225AB3"/>
    <w:rsid w:val="0022650B"/>
    <w:rsid w:val="00227AEF"/>
    <w:rsid w:val="0023099D"/>
    <w:rsid w:val="00234B62"/>
    <w:rsid w:val="00237CCE"/>
    <w:rsid w:val="0025196B"/>
    <w:rsid w:val="00257325"/>
    <w:rsid w:val="00260D52"/>
    <w:rsid w:val="00261046"/>
    <w:rsid w:val="00261553"/>
    <w:rsid w:val="00263099"/>
    <w:rsid w:val="00264798"/>
    <w:rsid w:val="00270661"/>
    <w:rsid w:val="00272A2E"/>
    <w:rsid w:val="00272EA2"/>
    <w:rsid w:val="00273BD3"/>
    <w:rsid w:val="002741CA"/>
    <w:rsid w:val="00284430"/>
    <w:rsid w:val="002856AB"/>
    <w:rsid w:val="00291471"/>
    <w:rsid w:val="00291AF0"/>
    <w:rsid w:val="002932E0"/>
    <w:rsid w:val="002A1234"/>
    <w:rsid w:val="002A5D0F"/>
    <w:rsid w:val="002B1794"/>
    <w:rsid w:val="002B272E"/>
    <w:rsid w:val="002C3757"/>
    <w:rsid w:val="002C4AAE"/>
    <w:rsid w:val="002C551F"/>
    <w:rsid w:val="002C7DA8"/>
    <w:rsid w:val="002D2505"/>
    <w:rsid w:val="002D4662"/>
    <w:rsid w:val="002D4C68"/>
    <w:rsid w:val="002D564E"/>
    <w:rsid w:val="002D776B"/>
    <w:rsid w:val="002E1447"/>
    <w:rsid w:val="002E1507"/>
    <w:rsid w:val="002E50E7"/>
    <w:rsid w:val="002E594C"/>
    <w:rsid w:val="002F03CD"/>
    <w:rsid w:val="002F4401"/>
    <w:rsid w:val="002F61B8"/>
    <w:rsid w:val="002F74EE"/>
    <w:rsid w:val="002F759F"/>
    <w:rsid w:val="003061FF"/>
    <w:rsid w:val="003110DC"/>
    <w:rsid w:val="00317540"/>
    <w:rsid w:val="003200A3"/>
    <w:rsid w:val="0032049A"/>
    <w:rsid w:val="003331EC"/>
    <w:rsid w:val="003361FC"/>
    <w:rsid w:val="00336D91"/>
    <w:rsid w:val="00337616"/>
    <w:rsid w:val="00342728"/>
    <w:rsid w:val="0034461A"/>
    <w:rsid w:val="0035111A"/>
    <w:rsid w:val="0035394F"/>
    <w:rsid w:val="00356CF6"/>
    <w:rsid w:val="0036062C"/>
    <w:rsid w:val="00361ABE"/>
    <w:rsid w:val="00364569"/>
    <w:rsid w:val="00366803"/>
    <w:rsid w:val="0037117F"/>
    <w:rsid w:val="003751C4"/>
    <w:rsid w:val="00376374"/>
    <w:rsid w:val="00382DD4"/>
    <w:rsid w:val="00383C6C"/>
    <w:rsid w:val="003853E5"/>
    <w:rsid w:val="00390714"/>
    <w:rsid w:val="003935D7"/>
    <w:rsid w:val="00393943"/>
    <w:rsid w:val="00393EE8"/>
    <w:rsid w:val="00397483"/>
    <w:rsid w:val="003A0957"/>
    <w:rsid w:val="003A218B"/>
    <w:rsid w:val="003B10DC"/>
    <w:rsid w:val="003B7CB8"/>
    <w:rsid w:val="003C0D55"/>
    <w:rsid w:val="003C35BA"/>
    <w:rsid w:val="003C3E53"/>
    <w:rsid w:val="003C585B"/>
    <w:rsid w:val="003C5F1E"/>
    <w:rsid w:val="003C77C5"/>
    <w:rsid w:val="003D5694"/>
    <w:rsid w:val="003E1409"/>
    <w:rsid w:val="003E2F99"/>
    <w:rsid w:val="0040544B"/>
    <w:rsid w:val="00405C96"/>
    <w:rsid w:val="004115AF"/>
    <w:rsid w:val="00413B18"/>
    <w:rsid w:val="004149FC"/>
    <w:rsid w:val="00423082"/>
    <w:rsid w:val="00427F1A"/>
    <w:rsid w:val="00430B89"/>
    <w:rsid w:val="00431C6C"/>
    <w:rsid w:val="00436C74"/>
    <w:rsid w:val="004504A3"/>
    <w:rsid w:val="00452369"/>
    <w:rsid w:val="00454C0B"/>
    <w:rsid w:val="00454E4E"/>
    <w:rsid w:val="004567DA"/>
    <w:rsid w:val="0045788F"/>
    <w:rsid w:val="00460B45"/>
    <w:rsid w:val="00461190"/>
    <w:rsid w:val="004634FC"/>
    <w:rsid w:val="00463A1D"/>
    <w:rsid w:val="00463CF3"/>
    <w:rsid w:val="00475F81"/>
    <w:rsid w:val="00477E21"/>
    <w:rsid w:val="00481006"/>
    <w:rsid w:val="00490A3C"/>
    <w:rsid w:val="00494123"/>
    <w:rsid w:val="004A0EF7"/>
    <w:rsid w:val="004A727F"/>
    <w:rsid w:val="004B006B"/>
    <w:rsid w:val="004B0BFC"/>
    <w:rsid w:val="004B35B7"/>
    <w:rsid w:val="004B376A"/>
    <w:rsid w:val="004B6ADE"/>
    <w:rsid w:val="004C1A65"/>
    <w:rsid w:val="004C66FB"/>
    <w:rsid w:val="004C7A6A"/>
    <w:rsid w:val="004E400F"/>
    <w:rsid w:val="004E7DFB"/>
    <w:rsid w:val="004F231F"/>
    <w:rsid w:val="004F4196"/>
    <w:rsid w:val="004F6997"/>
    <w:rsid w:val="005018F6"/>
    <w:rsid w:val="005051EB"/>
    <w:rsid w:val="00506C23"/>
    <w:rsid w:val="00514B7E"/>
    <w:rsid w:val="00515857"/>
    <w:rsid w:val="00516474"/>
    <w:rsid w:val="00517B90"/>
    <w:rsid w:val="00520157"/>
    <w:rsid w:val="005245D4"/>
    <w:rsid w:val="00524804"/>
    <w:rsid w:val="00534004"/>
    <w:rsid w:val="00537140"/>
    <w:rsid w:val="00537D94"/>
    <w:rsid w:val="0054232E"/>
    <w:rsid w:val="00544322"/>
    <w:rsid w:val="00544E10"/>
    <w:rsid w:val="0055022E"/>
    <w:rsid w:val="0055287F"/>
    <w:rsid w:val="00553D57"/>
    <w:rsid w:val="0055658F"/>
    <w:rsid w:val="00572CB7"/>
    <w:rsid w:val="00573B74"/>
    <w:rsid w:val="005751B6"/>
    <w:rsid w:val="00575655"/>
    <w:rsid w:val="00575D2D"/>
    <w:rsid w:val="00576674"/>
    <w:rsid w:val="00576C1C"/>
    <w:rsid w:val="005806D6"/>
    <w:rsid w:val="00583C1A"/>
    <w:rsid w:val="005846F9"/>
    <w:rsid w:val="005854D1"/>
    <w:rsid w:val="00586FBB"/>
    <w:rsid w:val="00591220"/>
    <w:rsid w:val="00593529"/>
    <w:rsid w:val="005963C0"/>
    <w:rsid w:val="005A072A"/>
    <w:rsid w:val="005A07D6"/>
    <w:rsid w:val="005A439F"/>
    <w:rsid w:val="005A64ED"/>
    <w:rsid w:val="005A7BC7"/>
    <w:rsid w:val="005B126D"/>
    <w:rsid w:val="005B14A6"/>
    <w:rsid w:val="005B6AC9"/>
    <w:rsid w:val="005C70CD"/>
    <w:rsid w:val="005D0375"/>
    <w:rsid w:val="005D363F"/>
    <w:rsid w:val="005D7885"/>
    <w:rsid w:val="005E56A0"/>
    <w:rsid w:val="005F1931"/>
    <w:rsid w:val="005F5C51"/>
    <w:rsid w:val="006001E6"/>
    <w:rsid w:val="0060216D"/>
    <w:rsid w:val="006125BD"/>
    <w:rsid w:val="006247A5"/>
    <w:rsid w:val="006314FB"/>
    <w:rsid w:val="006317A5"/>
    <w:rsid w:val="00632890"/>
    <w:rsid w:val="00637D3C"/>
    <w:rsid w:val="006451FC"/>
    <w:rsid w:val="00646961"/>
    <w:rsid w:val="00647DAC"/>
    <w:rsid w:val="00647E2A"/>
    <w:rsid w:val="006659D9"/>
    <w:rsid w:val="00666DDB"/>
    <w:rsid w:val="006706BC"/>
    <w:rsid w:val="00674C7B"/>
    <w:rsid w:val="00683169"/>
    <w:rsid w:val="00685D1B"/>
    <w:rsid w:val="00686D97"/>
    <w:rsid w:val="00687D9B"/>
    <w:rsid w:val="006900C0"/>
    <w:rsid w:val="0069237B"/>
    <w:rsid w:val="006A3426"/>
    <w:rsid w:val="006A47E8"/>
    <w:rsid w:val="006A6743"/>
    <w:rsid w:val="006B2CCC"/>
    <w:rsid w:val="006B4B25"/>
    <w:rsid w:val="006C342A"/>
    <w:rsid w:val="006C723A"/>
    <w:rsid w:val="006C7264"/>
    <w:rsid w:val="006C7983"/>
    <w:rsid w:val="006E1686"/>
    <w:rsid w:val="006E49FF"/>
    <w:rsid w:val="006E61C1"/>
    <w:rsid w:val="006E6A0A"/>
    <w:rsid w:val="006E7438"/>
    <w:rsid w:val="006F31BB"/>
    <w:rsid w:val="006F3C3F"/>
    <w:rsid w:val="006F6880"/>
    <w:rsid w:val="00700FAC"/>
    <w:rsid w:val="00703D1F"/>
    <w:rsid w:val="00704449"/>
    <w:rsid w:val="0070507A"/>
    <w:rsid w:val="00707885"/>
    <w:rsid w:val="00711AA7"/>
    <w:rsid w:val="007174C9"/>
    <w:rsid w:val="007177EF"/>
    <w:rsid w:val="007239DF"/>
    <w:rsid w:val="007302D1"/>
    <w:rsid w:val="00730487"/>
    <w:rsid w:val="00730927"/>
    <w:rsid w:val="007377EC"/>
    <w:rsid w:val="00740B5D"/>
    <w:rsid w:val="007429C3"/>
    <w:rsid w:val="0074444B"/>
    <w:rsid w:val="0074796A"/>
    <w:rsid w:val="007529D4"/>
    <w:rsid w:val="00754ABC"/>
    <w:rsid w:val="0075559E"/>
    <w:rsid w:val="00756636"/>
    <w:rsid w:val="00761EB1"/>
    <w:rsid w:val="00764895"/>
    <w:rsid w:val="00767DC9"/>
    <w:rsid w:val="00771427"/>
    <w:rsid w:val="00772D36"/>
    <w:rsid w:val="007802EE"/>
    <w:rsid w:val="00783511"/>
    <w:rsid w:val="00784E7D"/>
    <w:rsid w:val="007871FB"/>
    <w:rsid w:val="00794D1A"/>
    <w:rsid w:val="00795C57"/>
    <w:rsid w:val="007A4F5B"/>
    <w:rsid w:val="007A5611"/>
    <w:rsid w:val="007B0801"/>
    <w:rsid w:val="007B0FBF"/>
    <w:rsid w:val="007B2A1D"/>
    <w:rsid w:val="007B44D7"/>
    <w:rsid w:val="007B5049"/>
    <w:rsid w:val="007C11B8"/>
    <w:rsid w:val="007C183E"/>
    <w:rsid w:val="007C42C8"/>
    <w:rsid w:val="007C4AF0"/>
    <w:rsid w:val="007C6B86"/>
    <w:rsid w:val="007C7911"/>
    <w:rsid w:val="007D3B71"/>
    <w:rsid w:val="007D54AA"/>
    <w:rsid w:val="007E1127"/>
    <w:rsid w:val="007E3675"/>
    <w:rsid w:val="007F1837"/>
    <w:rsid w:val="007F387D"/>
    <w:rsid w:val="007F39C1"/>
    <w:rsid w:val="007F67A8"/>
    <w:rsid w:val="007F6B59"/>
    <w:rsid w:val="007F7BB2"/>
    <w:rsid w:val="00801C10"/>
    <w:rsid w:val="00802FF8"/>
    <w:rsid w:val="00804E2F"/>
    <w:rsid w:val="00807DC7"/>
    <w:rsid w:val="008121D9"/>
    <w:rsid w:val="008122A1"/>
    <w:rsid w:val="0082198B"/>
    <w:rsid w:val="0082556D"/>
    <w:rsid w:val="00826E63"/>
    <w:rsid w:val="00827205"/>
    <w:rsid w:val="00827F25"/>
    <w:rsid w:val="008301D5"/>
    <w:rsid w:val="00833E69"/>
    <w:rsid w:val="00835554"/>
    <w:rsid w:val="008379F7"/>
    <w:rsid w:val="00845D7F"/>
    <w:rsid w:val="008510D2"/>
    <w:rsid w:val="008517EE"/>
    <w:rsid w:val="00860029"/>
    <w:rsid w:val="00862411"/>
    <w:rsid w:val="008628C6"/>
    <w:rsid w:val="008648A0"/>
    <w:rsid w:val="00870AA5"/>
    <w:rsid w:val="00871042"/>
    <w:rsid w:val="00874D93"/>
    <w:rsid w:val="0088310D"/>
    <w:rsid w:val="00884FC2"/>
    <w:rsid w:val="00892EA6"/>
    <w:rsid w:val="0089505B"/>
    <w:rsid w:val="008954C5"/>
    <w:rsid w:val="0089570A"/>
    <w:rsid w:val="008979BE"/>
    <w:rsid w:val="008A08DC"/>
    <w:rsid w:val="008A0FEB"/>
    <w:rsid w:val="008B13D3"/>
    <w:rsid w:val="008B1CA8"/>
    <w:rsid w:val="008B2867"/>
    <w:rsid w:val="008B6210"/>
    <w:rsid w:val="008B6E56"/>
    <w:rsid w:val="008C3101"/>
    <w:rsid w:val="008D12A7"/>
    <w:rsid w:val="008D3B24"/>
    <w:rsid w:val="008D541F"/>
    <w:rsid w:val="008E54A7"/>
    <w:rsid w:val="008E7F34"/>
    <w:rsid w:val="008F5CA8"/>
    <w:rsid w:val="00905E58"/>
    <w:rsid w:val="00907529"/>
    <w:rsid w:val="00910D25"/>
    <w:rsid w:val="00911C42"/>
    <w:rsid w:val="00916FA7"/>
    <w:rsid w:val="009216F5"/>
    <w:rsid w:val="0092246C"/>
    <w:rsid w:val="00922E6A"/>
    <w:rsid w:val="00927087"/>
    <w:rsid w:val="00932592"/>
    <w:rsid w:val="00932D5A"/>
    <w:rsid w:val="009335DF"/>
    <w:rsid w:val="00937A10"/>
    <w:rsid w:val="00937CB1"/>
    <w:rsid w:val="0094620E"/>
    <w:rsid w:val="00952D95"/>
    <w:rsid w:val="00954ABD"/>
    <w:rsid w:val="00960E22"/>
    <w:rsid w:val="00960F0F"/>
    <w:rsid w:val="00961385"/>
    <w:rsid w:val="00961526"/>
    <w:rsid w:val="00965FFD"/>
    <w:rsid w:val="00966EE3"/>
    <w:rsid w:val="009728B6"/>
    <w:rsid w:val="0097599C"/>
    <w:rsid w:val="00981E16"/>
    <w:rsid w:val="009825E1"/>
    <w:rsid w:val="0098439F"/>
    <w:rsid w:val="009869DC"/>
    <w:rsid w:val="00990E31"/>
    <w:rsid w:val="009958DE"/>
    <w:rsid w:val="009A0714"/>
    <w:rsid w:val="009A2AA8"/>
    <w:rsid w:val="009A4799"/>
    <w:rsid w:val="009A6E76"/>
    <w:rsid w:val="009B1371"/>
    <w:rsid w:val="009B4899"/>
    <w:rsid w:val="009B5BC8"/>
    <w:rsid w:val="009C56B0"/>
    <w:rsid w:val="009C7876"/>
    <w:rsid w:val="009D05D1"/>
    <w:rsid w:val="009D07B2"/>
    <w:rsid w:val="009D3D79"/>
    <w:rsid w:val="009E4EE2"/>
    <w:rsid w:val="009F0DD1"/>
    <w:rsid w:val="009F6604"/>
    <w:rsid w:val="00A0245D"/>
    <w:rsid w:val="00A040B4"/>
    <w:rsid w:val="00A12462"/>
    <w:rsid w:val="00A133C5"/>
    <w:rsid w:val="00A15487"/>
    <w:rsid w:val="00A15542"/>
    <w:rsid w:val="00A163C5"/>
    <w:rsid w:val="00A17A96"/>
    <w:rsid w:val="00A2074A"/>
    <w:rsid w:val="00A24F6C"/>
    <w:rsid w:val="00A255C9"/>
    <w:rsid w:val="00A30CF0"/>
    <w:rsid w:val="00A3544F"/>
    <w:rsid w:val="00A36214"/>
    <w:rsid w:val="00A3717E"/>
    <w:rsid w:val="00A37C55"/>
    <w:rsid w:val="00A40207"/>
    <w:rsid w:val="00A40870"/>
    <w:rsid w:val="00A418AE"/>
    <w:rsid w:val="00A41F64"/>
    <w:rsid w:val="00A44E9F"/>
    <w:rsid w:val="00A45C8B"/>
    <w:rsid w:val="00A47D74"/>
    <w:rsid w:val="00A5197C"/>
    <w:rsid w:val="00A539A3"/>
    <w:rsid w:val="00A546B1"/>
    <w:rsid w:val="00A548C7"/>
    <w:rsid w:val="00A62907"/>
    <w:rsid w:val="00A643EE"/>
    <w:rsid w:val="00A64FFF"/>
    <w:rsid w:val="00A65372"/>
    <w:rsid w:val="00A66B6F"/>
    <w:rsid w:val="00A66EEE"/>
    <w:rsid w:val="00A676BF"/>
    <w:rsid w:val="00A70586"/>
    <w:rsid w:val="00A758F6"/>
    <w:rsid w:val="00A762AC"/>
    <w:rsid w:val="00A7766A"/>
    <w:rsid w:val="00A779B1"/>
    <w:rsid w:val="00A824A7"/>
    <w:rsid w:val="00A86603"/>
    <w:rsid w:val="00A874E5"/>
    <w:rsid w:val="00A91CAE"/>
    <w:rsid w:val="00A923E5"/>
    <w:rsid w:val="00A92565"/>
    <w:rsid w:val="00A9473B"/>
    <w:rsid w:val="00A94D6C"/>
    <w:rsid w:val="00AA08E5"/>
    <w:rsid w:val="00AA224C"/>
    <w:rsid w:val="00AA2605"/>
    <w:rsid w:val="00AB1FA1"/>
    <w:rsid w:val="00AB3F6D"/>
    <w:rsid w:val="00AB7DCF"/>
    <w:rsid w:val="00AB7F45"/>
    <w:rsid w:val="00AD0BC9"/>
    <w:rsid w:val="00AD0BE3"/>
    <w:rsid w:val="00AD1849"/>
    <w:rsid w:val="00AD19EF"/>
    <w:rsid w:val="00AD3AF5"/>
    <w:rsid w:val="00AD5F1F"/>
    <w:rsid w:val="00AD617F"/>
    <w:rsid w:val="00AD6BBA"/>
    <w:rsid w:val="00AE0EE3"/>
    <w:rsid w:val="00AF1551"/>
    <w:rsid w:val="00B07015"/>
    <w:rsid w:val="00B0726E"/>
    <w:rsid w:val="00B118FB"/>
    <w:rsid w:val="00B17650"/>
    <w:rsid w:val="00B2098B"/>
    <w:rsid w:val="00B2185A"/>
    <w:rsid w:val="00B226EE"/>
    <w:rsid w:val="00B24174"/>
    <w:rsid w:val="00B27361"/>
    <w:rsid w:val="00B30C96"/>
    <w:rsid w:val="00B320F4"/>
    <w:rsid w:val="00B449B1"/>
    <w:rsid w:val="00B45B21"/>
    <w:rsid w:val="00B4753B"/>
    <w:rsid w:val="00B50041"/>
    <w:rsid w:val="00B5078C"/>
    <w:rsid w:val="00B519A0"/>
    <w:rsid w:val="00B560F5"/>
    <w:rsid w:val="00B61C4E"/>
    <w:rsid w:val="00B62481"/>
    <w:rsid w:val="00B63933"/>
    <w:rsid w:val="00B648AB"/>
    <w:rsid w:val="00B666CA"/>
    <w:rsid w:val="00B6759A"/>
    <w:rsid w:val="00B70DB1"/>
    <w:rsid w:val="00B712B8"/>
    <w:rsid w:val="00B715F7"/>
    <w:rsid w:val="00B77F86"/>
    <w:rsid w:val="00B8029E"/>
    <w:rsid w:val="00B818A0"/>
    <w:rsid w:val="00B823EF"/>
    <w:rsid w:val="00B84112"/>
    <w:rsid w:val="00B84A83"/>
    <w:rsid w:val="00B84E5F"/>
    <w:rsid w:val="00B85D81"/>
    <w:rsid w:val="00B866B6"/>
    <w:rsid w:val="00B907D2"/>
    <w:rsid w:val="00B9712A"/>
    <w:rsid w:val="00BA0615"/>
    <w:rsid w:val="00BA0F05"/>
    <w:rsid w:val="00BA2643"/>
    <w:rsid w:val="00BA4987"/>
    <w:rsid w:val="00BA78B2"/>
    <w:rsid w:val="00BB69C8"/>
    <w:rsid w:val="00BB77C1"/>
    <w:rsid w:val="00BC2529"/>
    <w:rsid w:val="00BC2AEB"/>
    <w:rsid w:val="00BC3830"/>
    <w:rsid w:val="00BC40E5"/>
    <w:rsid w:val="00BD4B9C"/>
    <w:rsid w:val="00BD5E64"/>
    <w:rsid w:val="00BD6B9A"/>
    <w:rsid w:val="00BD7BD9"/>
    <w:rsid w:val="00BE01C9"/>
    <w:rsid w:val="00BE2CD4"/>
    <w:rsid w:val="00BE6137"/>
    <w:rsid w:val="00BE6656"/>
    <w:rsid w:val="00BE7508"/>
    <w:rsid w:val="00BE7798"/>
    <w:rsid w:val="00BF2F9F"/>
    <w:rsid w:val="00BF3135"/>
    <w:rsid w:val="00BF490F"/>
    <w:rsid w:val="00C02160"/>
    <w:rsid w:val="00C02EA8"/>
    <w:rsid w:val="00C07D1E"/>
    <w:rsid w:val="00C14EF7"/>
    <w:rsid w:val="00C15693"/>
    <w:rsid w:val="00C17EB1"/>
    <w:rsid w:val="00C22387"/>
    <w:rsid w:val="00C23594"/>
    <w:rsid w:val="00C24538"/>
    <w:rsid w:val="00C30B39"/>
    <w:rsid w:val="00C3493D"/>
    <w:rsid w:val="00C3551E"/>
    <w:rsid w:val="00C52855"/>
    <w:rsid w:val="00C55C51"/>
    <w:rsid w:val="00C5611A"/>
    <w:rsid w:val="00C56293"/>
    <w:rsid w:val="00C573D5"/>
    <w:rsid w:val="00C65131"/>
    <w:rsid w:val="00C70D97"/>
    <w:rsid w:val="00C70F70"/>
    <w:rsid w:val="00C72E42"/>
    <w:rsid w:val="00C753CD"/>
    <w:rsid w:val="00C758BB"/>
    <w:rsid w:val="00C75FBB"/>
    <w:rsid w:val="00C81EA3"/>
    <w:rsid w:val="00C939E9"/>
    <w:rsid w:val="00C94390"/>
    <w:rsid w:val="00C945EA"/>
    <w:rsid w:val="00C9509A"/>
    <w:rsid w:val="00CA03D2"/>
    <w:rsid w:val="00CA10EB"/>
    <w:rsid w:val="00CA2A4A"/>
    <w:rsid w:val="00CA34BC"/>
    <w:rsid w:val="00CA4EE1"/>
    <w:rsid w:val="00CA6401"/>
    <w:rsid w:val="00CA7AD0"/>
    <w:rsid w:val="00CB10E0"/>
    <w:rsid w:val="00CB2AD6"/>
    <w:rsid w:val="00CB3838"/>
    <w:rsid w:val="00CB51CB"/>
    <w:rsid w:val="00CB5ED8"/>
    <w:rsid w:val="00CC23E5"/>
    <w:rsid w:val="00CC706D"/>
    <w:rsid w:val="00CE0561"/>
    <w:rsid w:val="00CE0572"/>
    <w:rsid w:val="00CE0C5F"/>
    <w:rsid w:val="00CE5FE3"/>
    <w:rsid w:val="00CF0888"/>
    <w:rsid w:val="00CF1187"/>
    <w:rsid w:val="00CF719D"/>
    <w:rsid w:val="00CF7E87"/>
    <w:rsid w:val="00D0041C"/>
    <w:rsid w:val="00D02E63"/>
    <w:rsid w:val="00D051FA"/>
    <w:rsid w:val="00D1136D"/>
    <w:rsid w:val="00D1206B"/>
    <w:rsid w:val="00D1255D"/>
    <w:rsid w:val="00D12D6A"/>
    <w:rsid w:val="00D14A0E"/>
    <w:rsid w:val="00D14EE1"/>
    <w:rsid w:val="00D1623A"/>
    <w:rsid w:val="00D23A4F"/>
    <w:rsid w:val="00D26685"/>
    <w:rsid w:val="00D27F1D"/>
    <w:rsid w:val="00D352C3"/>
    <w:rsid w:val="00D42814"/>
    <w:rsid w:val="00D43A0B"/>
    <w:rsid w:val="00D444BF"/>
    <w:rsid w:val="00D4543E"/>
    <w:rsid w:val="00D537C2"/>
    <w:rsid w:val="00D56B00"/>
    <w:rsid w:val="00D66EED"/>
    <w:rsid w:val="00D70E31"/>
    <w:rsid w:val="00D721E6"/>
    <w:rsid w:val="00D727C1"/>
    <w:rsid w:val="00D72D50"/>
    <w:rsid w:val="00D72DE5"/>
    <w:rsid w:val="00D80CE2"/>
    <w:rsid w:val="00D81151"/>
    <w:rsid w:val="00D8438B"/>
    <w:rsid w:val="00D84D95"/>
    <w:rsid w:val="00D87FD4"/>
    <w:rsid w:val="00D90F1B"/>
    <w:rsid w:val="00D9256B"/>
    <w:rsid w:val="00D95C25"/>
    <w:rsid w:val="00D97657"/>
    <w:rsid w:val="00DA02FA"/>
    <w:rsid w:val="00DA5D9B"/>
    <w:rsid w:val="00DA6398"/>
    <w:rsid w:val="00DA6E7A"/>
    <w:rsid w:val="00DB47F3"/>
    <w:rsid w:val="00DB4853"/>
    <w:rsid w:val="00DC3C39"/>
    <w:rsid w:val="00DD0962"/>
    <w:rsid w:val="00DD12B5"/>
    <w:rsid w:val="00DD29B9"/>
    <w:rsid w:val="00DD6EF0"/>
    <w:rsid w:val="00DE7A27"/>
    <w:rsid w:val="00DF3FBF"/>
    <w:rsid w:val="00DF4D71"/>
    <w:rsid w:val="00DF6DCD"/>
    <w:rsid w:val="00DF7027"/>
    <w:rsid w:val="00E0028F"/>
    <w:rsid w:val="00E00E32"/>
    <w:rsid w:val="00E0112C"/>
    <w:rsid w:val="00E063A5"/>
    <w:rsid w:val="00E06D3F"/>
    <w:rsid w:val="00E06F8E"/>
    <w:rsid w:val="00E133E9"/>
    <w:rsid w:val="00E14CCA"/>
    <w:rsid w:val="00E16AF5"/>
    <w:rsid w:val="00E20051"/>
    <w:rsid w:val="00E218D1"/>
    <w:rsid w:val="00E321E7"/>
    <w:rsid w:val="00E32D11"/>
    <w:rsid w:val="00E32F68"/>
    <w:rsid w:val="00E3469E"/>
    <w:rsid w:val="00E36E25"/>
    <w:rsid w:val="00E4026A"/>
    <w:rsid w:val="00E4116B"/>
    <w:rsid w:val="00E442AF"/>
    <w:rsid w:val="00E5110C"/>
    <w:rsid w:val="00E512BF"/>
    <w:rsid w:val="00E515AD"/>
    <w:rsid w:val="00E54E20"/>
    <w:rsid w:val="00E551BC"/>
    <w:rsid w:val="00E650AB"/>
    <w:rsid w:val="00E66275"/>
    <w:rsid w:val="00E7434D"/>
    <w:rsid w:val="00E74BC0"/>
    <w:rsid w:val="00E7616E"/>
    <w:rsid w:val="00E805CD"/>
    <w:rsid w:val="00E8615B"/>
    <w:rsid w:val="00E91431"/>
    <w:rsid w:val="00E9164C"/>
    <w:rsid w:val="00EA0A41"/>
    <w:rsid w:val="00EA2272"/>
    <w:rsid w:val="00EA3F31"/>
    <w:rsid w:val="00EB20FA"/>
    <w:rsid w:val="00EB362A"/>
    <w:rsid w:val="00ED2AB6"/>
    <w:rsid w:val="00ED2D4C"/>
    <w:rsid w:val="00ED373D"/>
    <w:rsid w:val="00EE5546"/>
    <w:rsid w:val="00EF19A9"/>
    <w:rsid w:val="00EF5EA0"/>
    <w:rsid w:val="00EF694A"/>
    <w:rsid w:val="00F06A3A"/>
    <w:rsid w:val="00F076BF"/>
    <w:rsid w:val="00F13B23"/>
    <w:rsid w:val="00F153A4"/>
    <w:rsid w:val="00F16A5B"/>
    <w:rsid w:val="00F20BB7"/>
    <w:rsid w:val="00F21075"/>
    <w:rsid w:val="00F2138D"/>
    <w:rsid w:val="00F2292E"/>
    <w:rsid w:val="00F23EAE"/>
    <w:rsid w:val="00F24096"/>
    <w:rsid w:val="00F267A1"/>
    <w:rsid w:val="00F275D7"/>
    <w:rsid w:val="00F27B16"/>
    <w:rsid w:val="00F324EC"/>
    <w:rsid w:val="00F33F96"/>
    <w:rsid w:val="00F408D1"/>
    <w:rsid w:val="00F47DCD"/>
    <w:rsid w:val="00F50A0B"/>
    <w:rsid w:val="00F51470"/>
    <w:rsid w:val="00F52965"/>
    <w:rsid w:val="00F55786"/>
    <w:rsid w:val="00F609C5"/>
    <w:rsid w:val="00F6236F"/>
    <w:rsid w:val="00F626DF"/>
    <w:rsid w:val="00F6529D"/>
    <w:rsid w:val="00F669A0"/>
    <w:rsid w:val="00F70F14"/>
    <w:rsid w:val="00F71248"/>
    <w:rsid w:val="00F718E5"/>
    <w:rsid w:val="00F72024"/>
    <w:rsid w:val="00F81DE9"/>
    <w:rsid w:val="00F853B1"/>
    <w:rsid w:val="00F90824"/>
    <w:rsid w:val="00F90D59"/>
    <w:rsid w:val="00F92187"/>
    <w:rsid w:val="00F93E06"/>
    <w:rsid w:val="00F9458A"/>
    <w:rsid w:val="00FA0188"/>
    <w:rsid w:val="00FA3F88"/>
    <w:rsid w:val="00FA71E4"/>
    <w:rsid w:val="00FB1274"/>
    <w:rsid w:val="00FB7CA6"/>
    <w:rsid w:val="00FC32B6"/>
    <w:rsid w:val="00FC3488"/>
    <w:rsid w:val="00FC462B"/>
    <w:rsid w:val="00FC46DA"/>
    <w:rsid w:val="00FC6070"/>
    <w:rsid w:val="00FC611E"/>
    <w:rsid w:val="00FD39B4"/>
    <w:rsid w:val="00FD7D7B"/>
    <w:rsid w:val="00FE1126"/>
    <w:rsid w:val="00FE45C4"/>
    <w:rsid w:val="00FF14AB"/>
    <w:rsid w:val="00FF173D"/>
    <w:rsid w:val="00FF2A10"/>
    <w:rsid w:val="00FF2BD5"/>
    <w:rsid w:val="00FF5228"/>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 w:type="paragraph" w:styleId="Tekstzonderopmaak">
    <w:name w:val="Plain Text"/>
    <w:basedOn w:val="Standaard"/>
    <w:link w:val="TekstzonderopmaakChar"/>
    <w:uiPriority w:val="99"/>
    <w:unhideWhenUsed/>
    <w:rsid w:val="00740B5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40B5D"/>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 w:type="paragraph" w:styleId="Tekstzonderopmaak">
    <w:name w:val="Plain Text"/>
    <w:basedOn w:val="Standaard"/>
    <w:link w:val="TekstzonderopmaakChar"/>
    <w:uiPriority w:val="99"/>
    <w:unhideWhenUsed/>
    <w:rsid w:val="00740B5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40B5D"/>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399147">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6911034">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18826053">
      <w:bodyDiv w:val="1"/>
      <w:marLeft w:val="0"/>
      <w:marRight w:val="0"/>
      <w:marTop w:val="0"/>
      <w:marBottom w:val="0"/>
      <w:divBdr>
        <w:top w:val="none" w:sz="0" w:space="0" w:color="auto"/>
        <w:left w:val="none" w:sz="0" w:space="0" w:color="auto"/>
        <w:bottom w:val="none" w:sz="0" w:space="0" w:color="auto"/>
        <w:right w:val="none" w:sz="0" w:space="0" w:color="auto"/>
      </w:divBdr>
    </w:div>
    <w:div w:id="23676052">
      <w:bodyDiv w:val="1"/>
      <w:marLeft w:val="0"/>
      <w:marRight w:val="0"/>
      <w:marTop w:val="0"/>
      <w:marBottom w:val="0"/>
      <w:divBdr>
        <w:top w:val="none" w:sz="0" w:space="0" w:color="auto"/>
        <w:left w:val="none" w:sz="0" w:space="0" w:color="auto"/>
        <w:bottom w:val="none" w:sz="0" w:space="0" w:color="auto"/>
        <w:right w:val="none" w:sz="0" w:space="0" w:color="auto"/>
      </w:divBdr>
    </w:div>
    <w:div w:id="26224340">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8528286">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36439556">
      <w:bodyDiv w:val="1"/>
      <w:marLeft w:val="0"/>
      <w:marRight w:val="0"/>
      <w:marTop w:val="0"/>
      <w:marBottom w:val="0"/>
      <w:divBdr>
        <w:top w:val="none" w:sz="0" w:space="0" w:color="auto"/>
        <w:left w:val="none" w:sz="0" w:space="0" w:color="auto"/>
        <w:bottom w:val="none" w:sz="0" w:space="0" w:color="auto"/>
        <w:right w:val="none" w:sz="0" w:space="0" w:color="auto"/>
      </w:divBdr>
    </w:div>
    <w:div w:id="3729151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0060852">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46224624">
      <w:bodyDiv w:val="1"/>
      <w:marLeft w:val="0"/>
      <w:marRight w:val="0"/>
      <w:marTop w:val="0"/>
      <w:marBottom w:val="0"/>
      <w:divBdr>
        <w:top w:val="none" w:sz="0" w:space="0" w:color="auto"/>
        <w:left w:val="none" w:sz="0" w:space="0" w:color="auto"/>
        <w:bottom w:val="none" w:sz="0" w:space="0" w:color="auto"/>
        <w:right w:val="none" w:sz="0" w:space="0" w:color="auto"/>
      </w:divBdr>
    </w:div>
    <w:div w:id="48459616">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1606388">
      <w:bodyDiv w:val="1"/>
      <w:marLeft w:val="0"/>
      <w:marRight w:val="0"/>
      <w:marTop w:val="0"/>
      <w:marBottom w:val="0"/>
      <w:divBdr>
        <w:top w:val="none" w:sz="0" w:space="0" w:color="auto"/>
        <w:left w:val="none" w:sz="0" w:space="0" w:color="auto"/>
        <w:bottom w:val="none" w:sz="0" w:space="0" w:color="auto"/>
        <w:right w:val="none" w:sz="0" w:space="0" w:color="auto"/>
      </w:divBdr>
    </w:div>
    <w:div w:id="63113319">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771113">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69887462">
      <w:bodyDiv w:val="1"/>
      <w:marLeft w:val="0"/>
      <w:marRight w:val="0"/>
      <w:marTop w:val="0"/>
      <w:marBottom w:val="0"/>
      <w:divBdr>
        <w:top w:val="none" w:sz="0" w:space="0" w:color="auto"/>
        <w:left w:val="none" w:sz="0" w:space="0" w:color="auto"/>
        <w:bottom w:val="none" w:sz="0" w:space="0" w:color="auto"/>
        <w:right w:val="none" w:sz="0" w:space="0" w:color="auto"/>
      </w:divBdr>
    </w:div>
    <w:div w:id="70274550">
      <w:bodyDiv w:val="1"/>
      <w:marLeft w:val="0"/>
      <w:marRight w:val="0"/>
      <w:marTop w:val="0"/>
      <w:marBottom w:val="0"/>
      <w:divBdr>
        <w:top w:val="none" w:sz="0" w:space="0" w:color="auto"/>
        <w:left w:val="none" w:sz="0" w:space="0" w:color="auto"/>
        <w:bottom w:val="none" w:sz="0" w:space="0" w:color="auto"/>
        <w:right w:val="none" w:sz="0" w:space="0" w:color="auto"/>
      </w:divBdr>
    </w:div>
    <w:div w:id="7146678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7971732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5082552">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91510518">
      <w:bodyDiv w:val="1"/>
      <w:marLeft w:val="0"/>
      <w:marRight w:val="0"/>
      <w:marTop w:val="0"/>
      <w:marBottom w:val="0"/>
      <w:divBdr>
        <w:top w:val="none" w:sz="0" w:space="0" w:color="auto"/>
        <w:left w:val="none" w:sz="0" w:space="0" w:color="auto"/>
        <w:bottom w:val="none" w:sz="0" w:space="0" w:color="auto"/>
        <w:right w:val="none" w:sz="0" w:space="0" w:color="auto"/>
      </w:divBdr>
    </w:div>
    <w:div w:id="93287052">
      <w:bodyDiv w:val="1"/>
      <w:marLeft w:val="0"/>
      <w:marRight w:val="0"/>
      <w:marTop w:val="0"/>
      <w:marBottom w:val="0"/>
      <w:divBdr>
        <w:top w:val="none" w:sz="0" w:space="0" w:color="auto"/>
        <w:left w:val="none" w:sz="0" w:space="0" w:color="auto"/>
        <w:bottom w:val="none" w:sz="0" w:space="0" w:color="auto"/>
        <w:right w:val="none" w:sz="0" w:space="0" w:color="auto"/>
      </w:divBdr>
    </w:div>
    <w:div w:id="100685130">
      <w:bodyDiv w:val="1"/>
      <w:marLeft w:val="0"/>
      <w:marRight w:val="0"/>
      <w:marTop w:val="0"/>
      <w:marBottom w:val="0"/>
      <w:divBdr>
        <w:top w:val="none" w:sz="0" w:space="0" w:color="auto"/>
        <w:left w:val="none" w:sz="0" w:space="0" w:color="auto"/>
        <w:bottom w:val="none" w:sz="0" w:space="0" w:color="auto"/>
        <w:right w:val="none" w:sz="0" w:space="0" w:color="auto"/>
      </w:divBdr>
    </w:div>
    <w:div w:id="100876415">
      <w:bodyDiv w:val="1"/>
      <w:marLeft w:val="0"/>
      <w:marRight w:val="0"/>
      <w:marTop w:val="0"/>
      <w:marBottom w:val="0"/>
      <w:divBdr>
        <w:top w:val="none" w:sz="0" w:space="0" w:color="auto"/>
        <w:left w:val="none" w:sz="0" w:space="0" w:color="auto"/>
        <w:bottom w:val="none" w:sz="0" w:space="0" w:color="auto"/>
        <w:right w:val="none" w:sz="0" w:space="0" w:color="auto"/>
      </w:divBdr>
    </w:div>
    <w:div w:id="106394362">
      <w:bodyDiv w:val="1"/>
      <w:marLeft w:val="0"/>
      <w:marRight w:val="0"/>
      <w:marTop w:val="0"/>
      <w:marBottom w:val="0"/>
      <w:divBdr>
        <w:top w:val="none" w:sz="0" w:space="0" w:color="auto"/>
        <w:left w:val="none" w:sz="0" w:space="0" w:color="auto"/>
        <w:bottom w:val="none" w:sz="0" w:space="0" w:color="auto"/>
        <w:right w:val="none" w:sz="0" w:space="0" w:color="auto"/>
      </w:divBdr>
    </w:div>
    <w:div w:id="108086985">
      <w:bodyDiv w:val="1"/>
      <w:marLeft w:val="0"/>
      <w:marRight w:val="0"/>
      <w:marTop w:val="0"/>
      <w:marBottom w:val="0"/>
      <w:divBdr>
        <w:top w:val="none" w:sz="0" w:space="0" w:color="auto"/>
        <w:left w:val="none" w:sz="0" w:space="0" w:color="auto"/>
        <w:bottom w:val="none" w:sz="0" w:space="0" w:color="auto"/>
        <w:right w:val="none" w:sz="0" w:space="0" w:color="auto"/>
      </w:divBdr>
    </w:div>
    <w:div w:id="108283608">
      <w:bodyDiv w:val="1"/>
      <w:marLeft w:val="0"/>
      <w:marRight w:val="0"/>
      <w:marTop w:val="0"/>
      <w:marBottom w:val="0"/>
      <w:divBdr>
        <w:top w:val="none" w:sz="0" w:space="0" w:color="auto"/>
        <w:left w:val="none" w:sz="0" w:space="0" w:color="auto"/>
        <w:bottom w:val="none" w:sz="0" w:space="0" w:color="auto"/>
        <w:right w:val="none" w:sz="0" w:space="0" w:color="auto"/>
      </w:divBdr>
    </w:div>
    <w:div w:id="108359291">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5177395">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18494629">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433">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4394268">
      <w:bodyDiv w:val="1"/>
      <w:marLeft w:val="0"/>
      <w:marRight w:val="0"/>
      <w:marTop w:val="0"/>
      <w:marBottom w:val="0"/>
      <w:divBdr>
        <w:top w:val="none" w:sz="0" w:space="0" w:color="auto"/>
        <w:left w:val="none" w:sz="0" w:space="0" w:color="auto"/>
        <w:bottom w:val="none" w:sz="0" w:space="0" w:color="auto"/>
        <w:right w:val="none" w:sz="0" w:space="0" w:color="auto"/>
      </w:divBdr>
    </w:div>
    <w:div w:id="126288283">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38036311">
      <w:bodyDiv w:val="1"/>
      <w:marLeft w:val="0"/>
      <w:marRight w:val="0"/>
      <w:marTop w:val="0"/>
      <w:marBottom w:val="0"/>
      <w:divBdr>
        <w:top w:val="none" w:sz="0" w:space="0" w:color="auto"/>
        <w:left w:val="none" w:sz="0" w:space="0" w:color="auto"/>
        <w:bottom w:val="none" w:sz="0" w:space="0" w:color="auto"/>
        <w:right w:val="none" w:sz="0" w:space="0" w:color="auto"/>
      </w:divBdr>
    </w:div>
    <w:div w:id="138887571">
      <w:bodyDiv w:val="1"/>
      <w:marLeft w:val="0"/>
      <w:marRight w:val="0"/>
      <w:marTop w:val="0"/>
      <w:marBottom w:val="0"/>
      <w:divBdr>
        <w:top w:val="none" w:sz="0" w:space="0" w:color="auto"/>
        <w:left w:val="none" w:sz="0" w:space="0" w:color="auto"/>
        <w:bottom w:val="none" w:sz="0" w:space="0" w:color="auto"/>
        <w:right w:val="none" w:sz="0" w:space="0" w:color="auto"/>
      </w:divBdr>
    </w:div>
    <w:div w:id="142821687">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4129209">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6556118">
      <w:bodyDiv w:val="1"/>
      <w:marLeft w:val="0"/>
      <w:marRight w:val="0"/>
      <w:marTop w:val="0"/>
      <w:marBottom w:val="0"/>
      <w:divBdr>
        <w:top w:val="none" w:sz="0" w:space="0" w:color="auto"/>
        <w:left w:val="none" w:sz="0" w:space="0" w:color="auto"/>
        <w:bottom w:val="none" w:sz="0" w:space="0" w:color="auto"/>
        <w:right w:val="none" w:sz="0" w:space="0" w:color="auto"/>
      </w:divBdr>
    </w:div>
    <w:div w:id="147095007">
      <w:bodyDiv w:val="1"/>
      <w:marLeft w:val="0"/>
      <w:marRight w:val="0"/>
      <w:marTop w:val="0"/>
      <w:marBottom w:val="0"/>
      <w:divBdr>
        <w:top w:val="none" w:sz="0" w:space="0" w:color="auto"/>
        <w:left w:val="none" w:sz="0" w:space="0" w:color="auto"/>
        <w:bottom w:val="none" w:sz="0" w:space="0" w:color="auto"/>
        <w:right w:val="none" w:sz="0" w:space="0" w:color="auto"/>
      </w:divBdr>
    </w:div>
    <w:div w:id="147862388">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4735137">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7622095">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2548871">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1535887">
      <w:bodyDiv w:val="1"/>
      <w:marLeft w:val="0"/>
      <w:marRight w:val="0"/>
      <w:marTop w:val="0"/>
      <w:marBottom w:val="0"/>
      <w:divBdr>
        <w:top w:val="none" w:sz="0" w:space="0" w:color="auto"/>
        <w:left w:val="none" w:sz="0" w:space="0" w:color="auto"/>
        <w:bottom w:val="none" w:sz="0" w:space="0" w:color="auto"/>
        <w:right w:val="none" w:sz="0" w:space="0" w:color="auto"/>
      </w:divBdr>
    </w:div>
    <w:div w:id="171841784">
      <w:bodyDiv w:val="1"/>
      <w:marLeft w:val="0"/>
      <w:marRight w:val="0"/>
      <w:marTop w:val="0"/>
      <w:marBottom w:val="0"/>
      <w:divBdr>
        <w:top w:val="none" w:sz="0" w:space="0" w:color="auto"/>
        <w:left w:val="none" w:sz="0" w:space="0" w:color="auto"/>
        <w:bottom w:val="none" w:sz="0" w:space="0" w:color="auto"/>
        <w:right w:val="none" w:sz="0" w:space="0" w:color="auto"/>
      </w:divBdr>
    </w:div>
    <w:div w:id="173039392">
      <w:bodyDiv w:val="1"/>
      <w:marLeft w:val="0"/>
      <w:marRight w:val="0"/>
      <w:marTop w:val="0"/>
      <w:marBottom w:val="0"/>
      <w:divBdr>
        <w:top w:val="none" w:sz="0" w:space="0" w:color="auto"/>
        <w:left w:val="none" w:sz="0" w:space="0" w:color="auto"/>
        <w:bottom w:val="none" w:sz="0" w:space="0" w:color="auto"/>
        <w:right w:val="none" w:sz="0" w:space="0" w:color="auto"/>
      </w:divBdr>
    </w:div>
    <w:div w:id="174465140">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3983836">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199057706">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1402956">
      <w:bodyDiv w:val="1"/>
      <w:marLeft w:val="0"/>
      <w:marRight w:val="0"/>
      <w:marTop w:val="0"/>
      <w:marBottom w:val="0"/>
      <w:divBdr>
        <w:top w:val="none" w:sz="0" w:space="0" w:color="auto"/>
        <w:left w:val="none" w:sz="0" w:space="0" w:color="auto"/>
        <w:bottom w:val="none" w:sz="0" w:space="0" w:color="auto"/>
        <w:right w:val="none" w:sz="0" w:space="0" w:color="auto"/>
      </w:divBdr>
    </w:div>
    <w:div w:id="202402148">
      <w:bodyDiv w:val="1"/>
      <w:marLeft w:val="0"/>
      <w:marRight w:val="0"/>
      <w:marTop w:val="0"/>
      <w:marBottom w:val="0"/>
      <w:divBdr>
        <w:top w:val="none" w:sz="0" w:space="0" w:color="auto"/>
        <w:left w:val="none" w:sz="0" w:space="0" w:color="auto"/>
        <w:bottom w:val="none" w:sz="0" w:space="0" w:color="auto"/>
        <w:right w:val="none" w:sz="0" w:space="0" w:color="auto"/>
      </w:divBdr>
    </w:div>
    <w:div w:id="204370905">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0749437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7715153">
      <w:bodyDiv w:val="1"/>
      <w:marLeft w:val="0"/>
      <w:marRight w:val="0"/>
      <w:marTop w:val="0"/>
      <w:marBottom w:val="0"/>
      <w:divBdr>
        <w:top w:val="none" w:sz="0" w:space="0" w:color="auto"/>
        <w:left w:val="none" w:sz="0" w:space="0" w:color="auto"/>
        <w:bottom w:val="none" w:sz="0" w:space="0" w:color="auto"/>
        <w:right w:val="none" w:sz="0" w:space="0" w:color="auto"/>
      </w:divBdr>
    </w:div>
    <w:div w:id="218052183">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19556208">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5992948">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6457">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5557267">
      <w:bodyDiv w:val="1"/>
      <w:marLeft w:val="0"/>
      <w:marRight w:val="0"/>
      <w:marTop w:val="0"/>
      <w:marBottom w:val="0"/>
      <w:divBdr>
        <w:top w:val="none" w:sz="0" w:space="0" w:color="auto"/>
        <w:left w:val="none" w:sz="0" w:space="0" w:color="auto"/>
        <w:bottom w:val="none" w:sz="0" w:space="0" w:color="auto"/>
        <w:right w:val="none" w:sz="0" w:space="0" w:color="auto"/>
      </w:divBdr>
    </w:div>
    <w:div w:id="235743788">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187283">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266808">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3318439">
      <w:bodyDiv w:val="1"/>
      <w:marLeft w:val="0"/>
      <w:marRight w:val="0"/>
      <w:marTop w:val="0"/>
      <w:marBottom w:val="0"/>
      <w:divBdr>
        <w:top w:val="none" w:sz="0" w:space="0" w:color="auto"/>
        <w:left w:val="none" w:sz="0" w:space="0" w:color="auto"/>
        <w:bottom w:val="none" w:sz="0" w:space="0" w:color="auto"/>
        <w:right w:val="none" w:sz="0" w:space="0" w:color="auto"/>
      </w:divBdr>
    </w:div>
    <w:div w:id="254629893">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58684303">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2037860">
      <w:bodyDiv w:val="1"/>
      <w:marLeft w:val="0"/>
      <w:marRight w:val="0"/>
      <w:marTop w:val="0"/>
      <w:marBottom w:val="0"/>
      <w:divBdr>
        <w:top w:val="none" w:sz="0" w:space="0" w:color="auto"/>
        <w:left w:val="none" w:sz="0" w:space="0" w:color="auto"/>
        <w:bottom w:val="none" w:sz="0" w:space="0" w:color="auto"/>
        <w:right w:val="none" w:sz="0" w:space="0" w:color="auto"/>
      </w:divBdr>
    </w:div>
    <w:div w:id="262609657">
      <w:bodyDiv w:val="1"/>
      <w:marLeft w:val="0"/>
      <w:marRight w:val="0"/>
      <w:marTop w:val="0"/>
      <w:marBottom w:val="0"/>
      <w:divBdr>
        <w:top w:val="none" w:sz="0" w:space="0" w:color="auto"/>
        <w:left w:val="none" w:sz="0" w:space="0" w:color="auto"/>
        <w:bottom w:val="none" w:sz="0" w:space="0" w:color="auto"/>
        <w:right w:val="none" w:sz="0" w:space="0" w:color="auto"/>
      </w:divBdr>
    </w:div>
    <w:div w:id="264927316">
      <w:bodyDiv w:val="1"/>
      <w:marLeft w:val="0"/>
      <w:marRight w:val="0"/>
      <w:marTop w:val="0"/>
      <w:marBottom w:val="0"/>
      <w:divBdr>
        <w:top w:val="none" w:sz="0" w:space="0" w:color="auto"/>
        <w:left w:val="none" w:sz="0" w:space="0" w:color="auto"/>
        <w:bottom w:val="none" w:sz="0" w:space="0" w:color="auto"/>
        <w:right w:val="none" w:sz="0" w:space="0" w:color="auto"/>
      </w:divBdr>
    </w:div>
    <w:div w:id="266038911">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68128431">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01884">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2923049">
      <w:bodyDiv w:val="1"/>
      <w:marLeft w:val="0"/>
      <w:marRight w:val="0"/>
      <w:marTop w:val="0"/>
      <w:marBottom w:val="0"/>
      <w:divBdr>
        <w:top w:val="none" w:sz="0" w:space="0" w:color="auto"/>
        <w:left w:val="none" w:sz="0" w:space="0" w:color="auto"/>
        <w:bottom w:val="none" w:sz="0" w:space="0" w:color="auto"/>
        <w:right w:val="none" w:sz="0" w:space="0" w:color="auto"/>
      </w:divBdr>
    </w:div>
    <w:div w:id="283657834">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65070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70936">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2321264">
      <w:bodyDiv w:val="1"/>
      <w:marLeft w:val="0"/>
      <w:marRight w:val="0"/>
      <w:marTop w:val="0"/>
      <w:marBottom w:val="0"/>
      <w:divBdr>
        <w:top w:val="none" w:sz="0" w:space="0" w:color="auto"/>
        <w:left w:val="none" w:sz="0" w:space="0" w:color="auto"/>
        <w:bottom w:val="none" w:sz="0" w:space="0" w:color="auto"/>
        <w:right w:val="none" w:sz="0" w:space="0" w:color="auto"/>
      </w:divBdr>
    </w:div>
    <w:div w:id="302807741">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547957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5496456">
      <w:bodyDiv w:val="1"/>
      <w:marLeft w:val="0"/>
      <w:marRight w:val="0"/>
      <w:marTop w:val="0"/>
      <w:marBottom w:val="0"/>
      <w:divBdr>
        <w:top w:val="none" w:sz="0" w:space="0" w:color="auto"/>
        <w:left w:val="none" w:sz="0" w:space="0" w:color="auto"/>
        <w:bottom w:val="none" w:sz="0" w:space="0" w:color="auto"/>
        <w:right w:val="none" w:sz="0" w:space="0" w:color="auto"/>
      </w:divBdr>
    </w:div>
    <w:div w:id="318461382">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29213410">
      <w:bodyDiv w:val="1"/>
      <w:marLeft w:val="0"/>
      <w:marRight w:val="0"/>
      <w:marTop w:val="0"/>
      <w:marBottom w:val="0"/>
      <w:divBdr>
        <w:top w:val="none" w:sz="0" w:space="0" w:color="auto"/>
        <w:left w:val="none" w:sz="0" w:space="0" w:color="auto"/>
        <w:bottom w:val="none" w:sz="0" w:space="0" w:color="auto"/>
        <w:right w:val="none" w:sz="0" w:space="0" w:color="auto"/>
      </w:divBdr>
    </w:div>
    <w:div w:id="329915608">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071990">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0354556">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3365512">
      <w:bodyDiv w:val="1"/>
      <w:marLeft w:val="0"/>
      <w:marRight w:val="0"/>
      <w:marTop w:val="0"/>
      <w:marBottom w:val="0"/>
      <w:divBdr>
        <w:top w:val="none" w:sz="0" w:space="0" w:color="auto"/>
        <w:left w:val="none" w:sz="0" w:space="0" w:color="auto"/>
        <w:bottom w:val="none" w:sz="0" w:space="0" w:color="auto"/>
        <w:right w:val="none" w:sz="0" w:space="0" w:color="auto"/>
      </w:divBdr>
    </w:div>
    <w:div w:id="343629203">
      <w:bodyDiv w:val="1"/>
      <w:marLeft w:val="0"/>
      <w:marRight w:val="0"/>
      <w:marTop w:val="0"/>
      <w:marBottom w:val="0"/>
      <w:divBdr>
        <w:top w:val="none" w:sz="0" w:space="0" w:color="auto"/>
        <w:left w:val="none" w:sz="0" w:space="0" w:color="auto"/>
        <w:bottom w:val="none" w:sz="0" w:space="0" w:color="auto"/>
        <w:right w:val="none" w:sz="0" w:space="0" w:color="auto"/>
      </w:divBdr>
    </w:div>
    <w:div w:id="344677645">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7216750">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54037867">
      <w:bodyDiv w:val="1"/>
      <w:marLeft w:val="0"/>
      <w:marRight w:val="0"/>
      <w:marTop w:val="0"/>
      <w:marBottom w:val="0"/>
      <w:divBdr>
        <w:top w:val="none" w:sz="0" w:space="0" w:color="auto"/>
        <w:left w:val="none" w:sz="0" w:space="0" w:color="auto"/>
        <w:bottom w:val="none" w:sz="0" w:space="0" w:color="auto"/>
        <w:right w:val="none" w:sz="0" w:space="0" w:color="auto"/>
      </w:divBdr>
    </w:div>
    <w:div w:id="358774749">
      <w:bodyDiv w:val="1"/>
      <w:marLeft w:val="0"/>
      <w:marRight w:val="0"/>
      <w:marTop w:val="0"/>
      <w:marBottom w:val="0"/>
      <w:divBdr>
        <w:top w:val="none" w:sz="0" w:space="0" w:color="auto"/>
        <w:left w:val="none" w:sz="0" w:space="0" w:color="auto"/>
        <w:bottom w:val="none" w:sz="0" w:space="0" w:color="auto"/>
        <w:right w:val="none" w:sz="0" w:space="0" w:color="auto"/>
      </w:divBdr>
    </w:div>
    <w:div w:id="361172395">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65639625">
      <w:bodyDiv w:val="1"/>
      <w:marLeft w:val="0"/>
      <w:marRight w:val="0"/>
      <w:marTop w:val="0"/>
      <w:marBottom w:val="0"/>
      <w:divBdr>
        <w:top w:val="none" w:sz="0" w:space="0" w:color="auto"/>
        <w:left w:val="none" w:sz="0" w:space="0" w:color="auto"/>
        <w:bottom w:val="none" w:sz="0" w:space="0" w:color="auto"/>
        <w:right w:val="none" w:sz="0" w:space="0" w:color="auto"/>
      </w:divBdr>
    </w:div>
    <w:div w:id="370805557">
      <w:bodyDiv w:val="1"/>
      <w:marLeft w:val="0"/>
      <w:marRight w:val="0"/>
      <w:marTop w:val="0"/>
      <w:marBottom w:val="0"/>
      <w:divBdr>
        <w:top w:val="none" w:sz="0" w:space="0" w:color="auto"/>
        <w:left w:val="none" w:sz="0" w:space="0" w:color="auto"/>
        <w:bottom w:val="none" w:sz="0" w:space="0" w:color="auto"/>
        <w:right w:val="none" w:sz="0" w:space="0" w:color="auto"/>
      </w:divBdr>
    </w:div>
    <w:div w:id="373047516">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73770268">
      <w:bodyDiv w:val="1"/>
      <w:marLeft w:val="0"/>
      <w:marRight w:val="0"/>
      <w:marTop w:val="0"/>
      <w:marBottom w:val="0"/>
      <w:divBdr>
        <w:top w:val="none" w:sz="0" w:space="0" w:color="auto"/>
        <w:left w:val="none" w:sz="0" w:space="0" w:color="auto"/>
        <w:bottom w:val="none" w:sz="0" w:space="0" w:color="auto"/>
        <w:right w:val="none" w:sz="0" w:space="0" w:color="auto"/>
      </w:divBdr>
    </w:div>
    <w:div w:id="374358059">
      <w:bodyDiv w:val="1"/>
      <w:marLeft w:val="0"/>
      <w:marRight w:val="0"/>
      <w:marTop w:val="0"/>
      <w:marBottom w:val="0"/>
      <w:divBdr>
        <w:top w:val="none" w:sz="0" w:space="0" w:color="auto"/>
        <w:left w:val="none" w:sz="0" w:space="0" w:color="auto"/>
        <w:bottom w:val="none" w:sz="0" w:space="0" w:color="auto"/>
        <w:right w:val="none" w:sz="0" w:space="0" w:color="auto"/>
      </w:divBdr>
    </w:div>
    <w:div w:id="375199291">
      <w:bodyDiv w:val="1"/>
      <w:marLeft w:val="0"/>
      <w:marRight w:val="0"/>
      <w:marTop w:val="0"/>
      <w:marBottom w:val="0"/>
      <w:divBdr>
        <w:top w:val="none" w:sz="0" w:space="0" w:color="auto"/>
        <w:left w:val="none" w:sz="0" w:space="0" w:color="auto"/>
        <w:bottom w:val="none" w:sz="0" w:space="0" w:color="auto"/>
        <w:right w:val="none" w:sz="0" w:space="0" w:color="auto"/>
      </w:divBdr>
    </w:div>
    <w:div w:id="379862806">
      <w:bodyDiv w:val="1"/>
      <w:marLeft w:val="0"/>
      <w:marRight w:val="0"/>
      <w:marTop w:val="0"/>
      <w:marBottom w:val="0"/>
      <w:divBdr>
        <w:top w:val="none" w:sz="0" w:space="0" w:color="auto"/>
        <w:left w:val="none" w:sz="0" w:space="0" w:color="auto"/>
        <w:bottom w:val="none" w:sz="0" w:space="0" w:color="auto"/>
        <w:right w:val="none" w:sz="0" w:space="0" w:color="auto"/>
      </w:divBdr>
    </w:div>
    <w:div w:id="381180089">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484029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26585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396780023">
      <w:bodyDiv w:val="1"/>
      <w:marLeft w:val="0"/>
      <w:marRight w:val="0"/>
      <w:marTop w:val="0"/>
      <w:marBottom w:val="0"/>
      <w:divBdr>
        <w:top w:val="none" w:sz="0" w:space="0" w:color="auto"/>
        <w:left w:val="none" w:sz="0" w:space="0" w:color="auto"/>
        <w:bottom w:val="none" w:sz="0" w:space="0" w:color="auto"/>
        <w:right w:val="none" w:sz="0" w:space="0" w:color="auto"/>
      </w:divBdr>
    </w:div>
    <w:div w:id="396824423">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4569174">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6615748">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19911582">
      <w:bodyDiv w:val="1"/>
      <w:marLeft w:val="0"/>
      <w:marRight w:val="0"/>
      <w:marTop w:val="0"/>
      <w:marBottom w:val="0"/>
      <w:divBdr>
        <w:top w:val="none" w:sz="0" w:space="0" w:color="auto"/>
        <w:left w:val="none" w:sz="0" w:space="0" w:color="auto"/>
        <w:bottom w:val="none" w:sz="0" w:space="0" w:color="auto"/>
        <w:right w:val="none" w:sz="0" w:space="0" w:color="auto"/>
      </w:divBdr>
    </w:div>
    <w:div w:id="421485886">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2145542">
      <w:bodyDiv w:val="1"/>
      <w:marLeft w:val="0"/>
      <w:marRight w:val="0"/>
      <w:marTop w:val="0"/>
      <w:marBottom w:val="0"/>
      <w:divBdr>
        <w:top w:val="none" w:sz="0" w:space="0" w:color="auto"/>
        <w:left w:val="none" w:sz="0" w:space="0" w:color="auto"/>
        <w:bottom w:val="none" w:sz="0" w:space="0" w:color="auto"/>
        <w:right w:val="none" w:sz="0" w:space="0" w:color="auto"/>
      </w:divBdr>
    </w:div>
    <w:div w:id="424543619">
      <w:bodyDiv w:val="1"/>
      <w:marLeft w:val="0"/>
      <w:marRight w:val="0"/>
      <w:marTop w:val="0"/>
      <w:marBottom w:val="0"/>
      <w:divBdr>
        <w:top w:val="none" w:sz="0" w:space="0" w:color="auto"/>
        <w:left w:val="none" w:sz="0" w:space="0" w:color="auto"/>
        <w:bottom w:val="none" w:sz="0" w:space="0" w:color="auto"/>
        <w:right w:val="none" w:sz="0" w:space="0" w:color="auto"/>
      </w:divBdr>
    </w:div>
    <w:div w:id="427777116">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7481310">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3772688">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48010209">
      <w:bodyDiv w:val="1"/>
      <w:marLeft w:val="0"/>
      <w:marRight w:val="0"/>
      <w:marTop w:val="0"/>
      <w:marBottom w:val="0"/>
      <w:divBdr>
        <w:top w:val="none" w:sz="0" w:space="0" w:color="auto"/>
        <w:left w:val="none" w:sz="0" w:space="0" w:color="auto"/>
        <w:bottom w:val="none" w:sz="0" w:space="0" w:color="auto"/>
        <w:right w:val="none" w:sz="0" w:space="0" w:color="auto"/>
      </w:divBdr>
    </w:div>
    <w:div w:id="450707431">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66515154">
      <w:bodyDiv w:val="1"/>
      <w:marLeft w:val="0"/>
      <w:marRight w:val="0"/>
      <w:marTop w:val="0"/>
      <w:marBottom w:val="0"/>
      <w:divBdr>
        <w:top w:val="none" w:sz="0" w:space="0" w:color="auto"/>
        <w:left w:val="none" w:sz="0" w:space="0" w:color="auto"/>
        <w:bottom w:val="none" w:sz="0" w:space="0" w:color="auto"/>
        <w:right w:val="none" w:sz="0" w:space="0" w:color="auto"/>
      </w:divBdr>
    </w:div>
    <w:div w:id="468670995">
      <w:bodyDiv w:val="1"/>
      <w:marLeft w:val="0"/>
      <w:marRight w:val="0"/>
      <w:marTop w:val="0"/>
      <w:marBottom w:val="0"/>
      <w:divBdr>
        <w:top w:val="none" w:sz="0" w:space="0" w:color="auto"/>
        <w:left w:val="none" w:sz="0" w:space="0" w:color="auto"/>
        <w:bottom w:val="none" w:sz="0" w:space="0" w:color="auto"/>
        <w:right w:val="none" w:sz="0" w:space="0" w:color="auto"/>
      </w:divBdr>
    </w:div>
    <w:div w:id="471680069">
      <w:bodyDiv w:val="1"/>
      <w:marLeft w:val="0"/>
      <w:marRight w:val="0"/>
      <w:marTop w:val="0"/>
      <w:marBottom w:val="0"/>
      <w:divBdr>
        <w:top w:val="none" w:sz="0" w:space="0" w:color="auto"/>
        <w:left w:val="none" w:sz="0" w:space="0" w:color="auto"/>
        <w:bottom w:val="none" w:sz="0" w:space="0" w:color="auto"/>
        <w:right w:val="none" w:sz="0" w:space="0" w:color="auto"/>
      </w:divBdr>
    </w:div>
    <w:div w:id="472915178">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79930037">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2477301">
      <w:bodyDiv w:val="1"/>
      <w:marLeft w:val="0"/>
      <w:marRight w:val="0"/>
      <w:marTop w:val="0"/>
      <w:marBottom w:val="0"/>
      <w:divBdr>
        <w:top w:val="none" w:sz="0" w:space="0" w:color="auto"/>
        <w:left w:val="none" w:sz="0" w:space="0" w:color="auto"/>
        <w:bottom w:val="none" w:sz="0" w:space="0" w:color="auto"/>
        <w:right w:val="none" w:sz="0" w:space="0" w:color="auto"/>
      </w:divBdr>
    </w:div>
    <w:div w:id="486746179">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3450600">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497624411">
      <w:bodyDiv w:val="1"/>
      <w:marLeft w:val="0"/>
      <w:marRight w:val="0"/>
      <w:marTop w:val="0"/>
      <w:marBottom w:val="0"/>
      <w:divBdr>
        <w:top w:val="none" w:sz="0" w:space="0" w:color="auto"/>
        <w:left w:val="none" w:sz="0" w:space="0" w:color="auto"/>
        <w:bottom w:val="none" w:sz="0" w:space="0" w:color="auto"/>
        <w:right w:val="none" w:sz="0" w:space="0" w:color="auto"/>
      </w:divBdr>
    </w:div>
    <w:div w:id="497884890">
      <w:bodyDiv w:val="1"/>
      <w:marLeft w:val="0"/>
      <w:marRight w:val="0"/>
      <w:marTop w:val="0"/>
      <w:marBottom w:val="0"/>
      <w:divBdr>
        <w:top w:val="none" w:sz="0" w:space="0" w:color="auto"/>
        <w:left w:val="none" w:sz="0" w:space="0" w:color="auto"/>
        <w:bottom w:val="none" w:sz="0" w:space="0" w:color="auto"/>
        <w:right w:val="none" w:sz="0" w:space="0" w:color="auto"/>
      </w:divBdr>
    </w:div>
    <w:div w:id="499008360">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04519218">
      <w:bodyDiv w:val="1"/>
      <w:marLeft w:val="0"/>
      <w:marRight w:val="0"/>
      <w:marTop w:val="0"/>
      <w:marBottom w:val="0"/>
      <w:divBdr>
        <w:top w:val="none" w:sz="0" w:space="0" w:color="auto"/>
        <w:left w:val="none" w:sz="0" w:space="0" w:color="auto"/>
        <w:bottom w:val="none" w:sz="0" w:space="0" w:color="auto"/>
        <w:right w:val="none" w:sz="0" w:space="0" w:color="auto"/>
      </w:divBdr>
    </w:div>
    <w:div w:id="505444100">
      <w:bodyDiv w:val="1"/>
      <w:marLeft w:val="0"/>
      <w:marRight w:val="0"/>
      <w:marTop w:val="0"/>
      <w:marBottom w:val="0"/>
      <w:divBdr>
        <w:top w:val="none" w:sz="0" w:space="0" w:color="auto"/>
        <w:left w:val="none" w:sz="0" w:space="0" w:color="auto"/>
        <w:bottom w:val="none" w:sz="0" w:space="0" w:color="auto"/>
        <w:right w:val="none" w:sz="0" w:space="0" w:color="auto"/>
      </w:divBdr>
    </w:div>
    <w:div w:id="509416493">
      <w:bodyDiv w:val="1"/>
      <w:marLeft w:val="0"/>
      <w:marRight w:val="0"/>
      <w:marTop w:val="0"/>
      <w:marBottom w:val="0"/>
      <w:divBdr>
        <w:top w:val="none" w:sz="0" w:space="0" w:color="auto"/>
        <w:left w:val="none" w:sz="0" w:space="0" w:color="auto"/>
        <w:bottom w:val="none" w:sz="0" w:space="0" w:color="auto"/>
        <w:right w:val="none" w:sz="0" w:space="0" w:color="auto"/>
      </w:divBdr>
    </w:div>
    <w:div w:id="513768978">
      <w:bodyDiv w:val="1"/>
      <w:marLeft w:val="0"/>
      <w:marRight w:val="0"/>
      <w:marTop w:val="0"/>
      <w:marBottom w:val="0"/>
      <w:divBdr>
        <w:top w:val="none" w:sz="0" w:space="0" w:color="auto"/>
        <w:left w:val="none" w:sz="0" w:space="0" w:color="auto"/>
        <w:bottom w:val="none" w:sz="0" w:space="0" w:color="auto"/>
        <w:right w:val="none" w:sz="0" w:space="0" w:color="auto"/>
      </w:divBdr>
    </w:div>
    <w:div w:id="514416639">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23516">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2329011">
      <w:bodyDiv w:val="1"/>
      <w:marLeft w:val="0"/>
      <w:marRight w:val="0"/>
      <w:marTop w:val="0"/>
      <w:marBottom w:val="0"/>
      <w:divBdr>
        <w:top w:val="none" w:sz="0" w:space="0" w:color="auto"/>
        <w:left w:val="none" w:sz="0" w:space="0" w:color="auto"/>
        <w:bottom w:val="none" w:sz="0" w:space="0" w:color="auto"/>
        <w:right w:val="none" w:sz="0" w:space="0" w:color="auto"/>
      </w:divBdr>
    </w:div>
    <w:div w:id="524055353">
      <w:bodyDiv w:val="1"/>
      <w:marLeft w:val="0"/>
      <w:marRight w:val="0"/>
      <w:marTop w:val="0"/>
      <w:marBottom w:val="0"/>
      <w:divBdr>
        <w:top w:val="none" w:sz="0" w:space="0" w:color="auto"/>
        <w:left w:val="none" w:sz="0" w:space="0" w:color="auto"/>
        <w:bottom w:val="none" w:sz="0" w:space="0" w:color="auto"/>
        <w:right w:val="none" w:sz="0" w:space="0" w:color="auto"/>
      </w:divBdr>
    </w:div>
    <w:div w:id="531187705">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0438447">
      <w:bodyDiv w:val="1"/>
      <w:marLeft w:val="0"/>
      <w:marRight w:val="0"/>
      <w:marTop w:val="0"/>
      <w:marBottom w:val="0"/>
      <w:divBdr>
        <w:top w:val="none" w:sz="0" w:space="0" w:color="auto"/>
        <w:left w:val="none" w:sz="0" w:space="0" w:color="auto"/>
        <w:bottom w:val="none" w:sz="0" w:space="0" w:color="auto"/>
        <w:right w:val="none" w:sz="0" w:space="0" w:color="auto"/>
      </w:divBdr>
    </w:div>
    <w:div w:id="540702395">
      <w:bodyDiv w:val="1"/>
      <w:marLeft w:val="0"/>
      <w:marRight w:val="0"/>
      <w:marTop w:val="0"/>
      <w:marBottom w:val="0"/>
      <w:divBdr>
        <w:top w:val="none" w:sz="0" w:space="0" w:color="auto"/>
        <w:left w:val="none" w:sz="0" w:space="0" w:color="auto"/>
        <w:bottom w:val="none" w:sz="0" w:space="0" w:color="auto"/>
        <w:right w:val="none" w:sz="0" w:space="0" w:color="auto"/>
      </w:divBdr>
    </w:div>
    <w:div w:id="543713943">
      <w:bodyDiv w:val="1"/>
      <w:marLeft w:val="0"/>
      <w:marRight w:val="0"/>
      <w:marTop w:val="0"/>
      <w:marBottom w:val="0"/>
      <w:divBdr>
        <w:top w:val="none" w:sz="0" w:space="0" w:color="auto"/>
        <w:left w:val="none" w:sz="0" w:space="0" w:color="auto"/>
        <w:bottom w:val="none" w:sz="0" w:space="0" w:color="auto"/>
        <w:right w:val="none" w:sz="0" w:space="0" w:color="auto"/>
      </w:divBdr>
    </w:div>
    <w:div w:id="54502257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46916231">
      <w:bodyDiv w:val="1"/>
      <w:marLeft w:val="0"/>
      <w:marRight w:val="0"/>
      <w:marTop w:val="0"/>
      <w:marBottom w:val="0"/>
      <w:divBdr>
        <w:top w:val="none" w:sz="0" w:space="0" w:color="auto"/>
        <w:left w:val="none" w:sz="0" w:space="0" w:color="auto"/>
        <w:bottom w:val="none" w:sz="0" w:space="0" w:color="auto"/>
        <w:right w:val="none" w:sz="0" w:space="0" w:color="auto"/>
      </w:divBdr>
    </w:div>
    <w:div w:id="546920575">
      <w:bodyDiv w:val="1"/>
      <w:marLeft w:val="0"/>
      <w:marRight w:val="0"/>
      <w:marTop w:val="0"/>
      <w:marBottom w:val="0"/>
      <w:divBdr>
        <w:top w:val="none" w:sz="0" w:space="0" w:color="auto"/>
        <w:left w:val="none" w:sz="0" w:space="0" w:color="auto"/>
        <w:bottom w:val="none" w:sz="0" w:space="0" w:color="auto"/>
        <w:right w:val="none" w:sz="0" w:space="0" w:color="auto"/>
      </w:divBdr>
    </w:div>
    <w:div w:id="54946602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2548658">
      <w:bodyDiv w:val="1"/>
      <w:marLeft w:val="0"/>
      <w:marRight w:val="0"/>
      <w:marTop w:val="0"/>
      <w:marBottom w:val="0"/>
      <w:divBdr>
        <w:top w:val="none" w:sz="0" w:space="0" w:color="auto"/>
        <w:left w:val="none" w:sz="0" w:space="0" w:color="auto"/>
        <w:bottom w:val="none" w:sz="0" w:space="0" w:color="auto"/>
        <w:right w:val="none" w:sz="0" w:space="0" w:color="auto"/>
      </w:divBdr>
    </w:div>
    <w:div w:id="574361522">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0064408">
      <w:bodyDiv w:val="1"/>
      <w:marLeft w:val="0"/>
      <w:marRight w:val="0"/>
      <w:marTop w:val="0"/>
      <w:marBottom w:val="0"/>
      <w:divBdr>
        <w:top w:val="none" w:sz="0" w:space="0" w:color="auto"/>
        <w:left w:val="none" w:sz="0" w:space="0" w:color="auto"/>
        <w:bottom w:val="none" w:sz="0" w:space="0" w:color="auto"/>
        <w:right w:val="none" w:sz="0" w:space="0" w:color="auto"/>
      </w:divBdr>
    </w:div>
    <w:div w:id="580525480">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8392735">
      <w:bodyDiv w:val="1"/>
      <w:marLeft w:val="0"/>
      <w:marRight w:val="0"/>
      <w:marTop w:val="0"/>
      <w:marBottom w:val="0"/>
      <w:divBdr>
        <w:top w:val="none" w:sz="0" w:space="0" w:color="auto"/>
        <w:left w:val="none" w:sz="0" w:space="0" w:color="auto"/>
        <w:bottom w:val="none" w:sz="0" w:space="0" w:color="auto"/>
        <w:right w:val="none" w:sz="0" w:space="0" w:color="auto"/>
      </w:divBdr>
    </w:div>
    <w:div w:id="589779550">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2209553">
      <w:bodyDiv w:val="1"/>
      <w:marLeft w:val="0"/>
      <w:marRight w:val="0"/>
      <w:marTop w:val="0"/>
      <w:marBottom w:val="0"/>
      <w:divBdr>
        <w:top w:val="none" w:sz="0" w:space="0" w:color="auto"/>
        <w:left w:val="none" w:sz="0" w:space="0" w:color="auto"/>
        <w:bottom w:val="none" w:sz="0" w:space="0" w:color="auto"/>
        <w:right w:val="none" w:sz="0" w:space="0" w:color="auto"/>
      </w:divBdr>
    </w:div>
    <w:div w:id="59640408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082181">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7490246">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2418598">
      <w:bodyDiv w:val="1"/>
      <w:marLeft w:val="0"/>
      <w:marRight w:val="0"/>
      <w:marTop w:val="0"/>
      <w:marBottom w:val="0"/>
      <w:divBdr>
        <w:top w:val="none" w:sz="0" w:space="0" w:color="auto"/>
        <w:left w:val="none" w:sz="0" w:space="0" w:color="auto"/>
        <w:bottom w:val="none" w:sz="0" w:space="0" w:color="auto"/>
        <w:right w:val="none" w:sz="0" w:space="0" w:color="auto"/>
      </w:divBdr>
    </w:div>
    <w:div w:id="653415126">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0232514">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2806419">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5571025">
      <w:bodyDiv w:val="1"/>
      <w:marLeft w:val="0"/>
      <w:marRight w:val="0"/>
      <w:marTop w:val="0"/>
      <w:marBottom w:val="0"/>
      <w:divBdr>
        <w:top w:val="none" w:sz="0" w:space="0" w:color="auto"/>
        <w:left w:val="none" w:sz="0" w:space="0" w:color="auto"/>
        <w:bottom w:val="none" w:sz="0" w:space="0" w:color="auto"/>
        <w:right w:val="none" w:sz="0" w:space="0" w:color="auto"/>
      </w:divBdr>
    </w:div>
    <w:div w:id="67719371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10802">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696275356">
      <w:bodyDiv w:val="1"/>
      <w:marLeft w:val="0"/>
      <w:marRight w:val="0"/>
      <w:marTop w:val="0"/>
      <w:marBottom w:val="0"/>
      <w:divBdr>
        <w:top w:val="none" w:sz="0" w:space="0" w:color="auto"/>
        <w:left w:val="none" w:sz="0" w:space="0" w:color="auto"/>
        <w:bottom w:val="none" w:sz="0" w:space="0" w:color="auto"/>
        <w:right w:val="none" w:sz="0" w:space="0" w:color="auto"/>
      </w:divBdr>
    </w:div>
    <w:div w:id="696462948">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09914254">
      <w:bodyDiv w:val="1"/>
      <w:marLeft w:val="0"/>
      <w:marRight w:val="0"/>
      <w:marTop w:val="0"/>
      <w:marBottom w:val="0"/>
      <w:divBdr>
        <w:top w:val="none" w:sz="0" w:space="0" w:color="auto"/>
        <w:left w:val="none" w:sz="0" w:space="0" w:color="auto"/>
        <w:bottom w:val="none" w:sz="0" w:space="0" w:color="auto"/>
        <w:right w:val="none" w:sz="0" w:space="0" w:color="auto"/>
      </w:divBdr>
    </w:div>
    <w:div w:id="712460973">
      <w:bodyDiv w:val="1"/>
      <w:marLeft w:val="0"/>
      <w:marRight w:val="0"/>
      <w:marTop w:val="0"/>
      <w:marBottom w:val="0"/>
      <w:divBdr>
        <w:top w:val="none" w:sz="0" w:space="0" w:color="auto"/>
        <w:left w:val="none" w:sz="0" w:space="0" w:color="auto"/>
        <w:bottom w:val="none" w:sz="0" w:space="0" w:color="auto"/>
        <w:right w:val="none" w:sz="0" w:space="0" w:color="auto"/>
      </w:divBdr>
    </w:div>
    <w:div w:id="713694760">
      <w:bodyDiv w:val="1"/>
      <w:marLeft w:val="0"/>
      <w:marRight w:val="0"/>
      <w:marTop w:val="0"/>
      <w:marBottom w:val="0"/>
      <w:divBdr>
        <w:top w:val="none" w:sz="0" w:space="0" w:color="auto"/>
        <w:left w:val="none" w:sz="0" w:space="0" w:color="auto"/>
        <w:bottom w:val="none" w:sz="0" w:space="0" w:color="auto"/>
        <w:right w:val="none" w:sz="0" w:space="0" w:color="auto"/>
      </w:divBdr>
    </w:div>
    <w:div w:id="71369772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19865532">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24911754">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4282456">
      <w:bodyDiv w:val="1"/>
      <w:marLeft w:val="0"/>
      <w:marRight w:val="0"/>
      <w:marTop w:val="0"/>
      <w:marBottom w:val="0"/>
      <w:divBdr>
        <w:top w:val="none" w:sz="0" w:space="0" w:color="auto"/>
        <w:left w:val="none" w:sz="0" w:space="0" w:color="auto"/>
        <w:bottom w:val="none" w:sz="0" w:space="0" w:color="auto"/>
        <w:right w:val="none" w:sz="0" w:space="0" w:color="auto"/>
      </w:divBdr>
    </w:div>
    <w:div w:id="734475704">
      <w:bodyDiv w:val="1"/>
      <w:marLeft w:val="0"/>
      <w:marRight w:val="0"/>
      <w:marTop w:val="0"/>
      <w:marBottom w:val="0"/>
      <w:divBdr>
        <w:top w:val="none" w:sz="0" w:space="0" w:color="auto"/>
        <w:left w:val="none" w:sz="0" w:space="0" w:color="auto"/>
        <w:bottom w:val="none" w:sz="0" w:space="0" w:color="auto"/>
        <w:right w:val="none" w:sz="0" w:space="0" w:color="auto"/>
      </w:divBdr>
    </w:div>
    <w:div w:id="737440801">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7652978">
      <w:bodyDiv w:val="1"/>
      <w:marLeft w:val="0"/>
      <w:marRight w:val="0"/>
      <w:marTop w:val="0"/>
      <w:marBottom w:val="0"/>
      <w:divBdr>
        <w:top w:val="none" w:sz="0" w:space="0" w:color="auto"/>
        <w:left w:val="none" w:sz="0" w:space="0" w:color="auto"/>
        <w:bottom w:val="none" w:sz="0" w:space="0" w:color="auto"/>
        <w:right w:val="none" w:sz="0" w:space="0" w:color="auto"/>
      </w:divBdr>
    </w:div>
    <w:div w:id="748573727">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3207125">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730615">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2409655">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68349995">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1364048">
      <w:bodyDiv w:val="1"/>
      <w:marLeft w:val="0"/>
      <w:marRight w:val="0"/>
      <w:marTop w:val="0"/>
      <w:marBottom w:val="0"/>
      <w:divBdr>
        <w:top w:val="none" w:sz="0" w:space="0" w:color="auto"/>
        <w:left w:val="none" w:sz="0" w:space="0" w:color="auto"/>
        <w:bottom w:val="none" w:sz="0" w:space="0" w:color="auto"/>
        <w:right w:val="none" w:sz="0" w:space="0" w:color="auto"/>
      </w:divBdr>
    </w:div>
    <w:div w:id="77308768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0515167">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798647514">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4736583">
      <w:bodyDiv w:val="1"/>
      <w:marLeft w:val="0"/>
      <w:marRight w:val="0"/>
      <w:marTop w:val="0"/>
      <w:marBottom w:val="0"/>
      <w:divBdr>
        <w:top w:val="none" w:sz="0" w:space="0" w:color="auto"/>
        <w:left w:val="none" w:sz="0" w:space="0" w:color="auto"/>
        <w:bottom w:val="none" w:sz="0" w:space="0" w:color="auto"/>
        <w:right w:val="none" w:sz="0" w:space="0" w:color="auto"/>
      </w:divBdr>
    </w:div>
    <w:div w:id="805394584">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6819917">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15878167">
      <w:bodyDiv w:val="1"/>
      <w:marLeft w:val="0"/>
      <w:marRight w:val="0"/>
      <w:marTop w:val="0"/>
      <w:marBottom w:val="0"/>
      <w:divBdr>
        <w:top w:val="none" w:sz="0" w:space="0" w:color="auto"/>
        <w:left w:val="none" w:sz="0" w:space="0" w:color="auto"/>
        <w:bottom w:val="none" w:sz="0" w:space="0" w:color="auto"/>
        <w:right w:val="none" w:sz="0" w:space="0" w:color="auto"/>
      </w:divBdr>
    </w:div>
    <w:div w:id="816609213">
      <w:bodyDiv w:val="1"/>
      <w:marLeft w:val="0"/>
      <w:marRight w:val="0"/>
      <w:marTop w:val="0"/>
      <w:marBottom w:val="0"/>
      <w:divBdr>
        <w:top w:val="none" w:sz="0" w:space="0" w:color="auto"/>
        <w:left w:val="none" w:sz="0" w:space="0" w:color="auto"/>
        <w:bottom w:val="none" w:sz="0" w:space="0" w:color="auto"/>
        <w:right w:val="none" w:sz="0" w:space="0" w:color="auto"/>
      </w:divBdr>
    </w:div>
    <w:div w:id="820847747">
      <w:bodyDiv w:val="1"/>
      <w:marLeft w:val="0"/>
      <w:marRight w:val="0"/>
      <w:marTop w:val="0"/>
      <w:marBottom w:val="0"/>
      <w:divBdr>
        <w:top w:val="none" w:sz="0" w:space="0" w:color="auto"/>
        <w:left w:val="none" w:sz="0" w:space="0" w:color="auto"/>
        <w:bottom w:val="none" w:sz="0" w:space="0" w:color="auto"/>
        <w:right w:val="none" w:sz="0" w:space="0" w:color="auto"/>
      </w:divBdr>
    </w:div>
    <w:div w:id="822430115">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2794531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3492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7883671">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1819729">
      <w:bodyDiv w:val="1"/>
      <w:marLeft w:val="0"/>
      <w:marRight w:val="0"/>
      <w:marTop w:val="0"/>
      <w:marBottom w:val="0"/>
      <w:divBdr>
        <w:top w:val="none" w:sz="0" w:space="0" w:color="auto"/>
        <w:left w:val="none" w:sz="0" w:space="0" w:color="auto"/>
        <w:bottom w:val="none" w:sz="0" w:space="0" w:color="auto"/>
        <w:right w:val="none" w:sz="0" w:space="0" w:color="auto"/>
      </w:divBdr>
    </w:div>
    <w:div w:id="844905344">
      <w:bodyDiv w:val="1"/>
      <w:marLeft w:val="0"/>
      <w:marRight w:val="0"/>
      <w:marTop w:val="0"/>
      <w:marBottom w:val="0"/>
      <w:divBdr>
        <w:top w:val="none" w:sz="0" w:space="0" w:color="auto"/>
        <w:left w:val="none" w:sz="0" w:space="0" w:color="auto"/>
        <w:bottom w:val="none" w:sz="0" w:space="0" w:color="auto"/>
        <w:right w:val="none" w:sz="0" w:space="0" w:color="auto"/>
      </w:divBdr>
    </w:div>
    <w:div w:id="844976835">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26643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2499759">
      <w:bodyDiv w:val="1"/>
      <w:marLeft w:val="0"/>
      <w:marRight w:val="0"/>
      <w:marTop w:val="0"/>
      <w:marBottom w:val="0"/>
      <w:divBdr>
        <w:top w:val="none" w:sz="0" w:space="0" w:color="auto"/>
        <w:left w:val="none" w:sz="0" w:space="0" w:color="auto"/>
        <w:bottom w:val="none" w:sz="0" w:space="0" w:color="auto"/>
        <w:right w:val="none" w:sz="0" w:space="0" w:color="auto"/>
      </w:divBdr>
    </w:div>
    <w:div w:id="857037559">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1475688">
      <w:bodyDiv w:val="1"/>
      <w:marLeft w:val="0"/>
      <w:marRight w:val="0"/>
      <w:marTop w:val="0"/>
      <w:marBottom w:val="0"/>
      <w:divBdr>
        <w:top w:val="none" w:sz="0" w:space="0" w:color="auto"/>
        <w:left w:val="none" w:sz="0" w:space="0" w:color="auto"/>
        <w:bottom w:val="none" w:sz="0" w:space="0" w:color="auto"/>
        <w:right w:val="none" w:sz="0" w:space="0" w:color="auto"/>
      </w:divBdr>
    </w:div>
    <w:div w:id="861481534">
      <w:bodyDiv w:val="1"/>
      <w:marLeft w:val="0"/>
      <w:marRight w:val="0"/>
      <w:marTop w:val="0"/>
      <w:marBottom w:val="0"/>
      <w:divBdr>
        <w:top w:val="none" w:sz="0" w:space="0" w:color="auto"/>
        <w:left w:val="none" w:sz="0" w:space="0" w:color="auto"/>
        <w:bottom w:val="none" w:sz="0" w:space="0" w:color="auto"/>
        <w:right w:val="none" w:sz="0" w:space="0" w:color="auto"/>
      </w:divBdr>
    </w:div>
    <w:div w:id="863135189">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519573">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87036702">
      <w:bodyDiv w:val="1"/>
      <w:marLeft w:val="0"/>
      <w:marRight w:val="0"/>
      <w:marTop w:val="0"/>
      <w:marBottom w:val="0"/>
      <w:divBdr>
        <w:top w:val="none" w:sz="0" w:space="0" w:color="auto"/>
        <w:left w:val="none" w:sz="0" w:space="0" w:color="auto"/>
        <w:bottom w:val="none" w:sz="0" w:space="0" w:color="auto"/>
        <w:right w:val="none" w:sz="0" w:space="0" w:color="auto"/>
      </w:divBdr>
    </w:div>
    <w:div w:id="889462008">
      <w:bodyDiv w:val="1"/>
      <w:marLeft w:val="0"/>
      <w:marRight w:val="0"/>
      <w:marTop w:val="0"/>
      <w:marBottom w:val="0"/>
      <w:divBdr>
        <w:top w:val="none" w:sz="0" w:space="0" w:color="auto"/>
        <w:left w:val="none" w:sz="0" w:space="0" w:color="auto"/>
        <w:bottom w:val="none" w:sz="0" w:space="0" w:color="auto"/>
        <w:right w:val="none" w:sz="0" w:space="0" w:color="auto"/>
      </w:divBdr>
    </w:div>
    <w:div w:id="88973366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2352285">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898639299">
      <w:bodyDiv w:val="1"/>
      <w:marLeft w:val="0"/>
      <w:marRight w:val="0"/>
      <w:marTop w:val="0"/>
      <w:marBottom w:val="0"/>
      <w:divBdr>
        <w:top w:val="none" w:sz="0" w:space="0" w:color="auto"/>
        <w:left w:val="none" w:sz="0" w:space="0" w:color="auto"/>
        <w:bottom w:val="none" w:sz="0" w:space="0" w:color="auto"/>
        <w:right w:val="none" w:sz="0" w:space="0" w:color="auto"/>
      </w:divBdr>
    </w:div>
    <w:div w:id="899825465">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1715668">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07149906">
      <w:bodyDiv w:val="1"/>
      <w:marLeft w:val="0"/>
      <w:marRight w:val="0"/>
      <w:marTop w:val="0"/>
      <w:marBottom w:val="0"/>
      <w:divBdr>
        <w:top w:val="none" w:sz="0" w:space="0" w:color="auto"/>
        <w:left w:val="none" w:sz="0" w:space="0" w:color="auto"/>
        <w:bottom w:val="none" w:sz="0" w:space="0" w:color="auto"/>
        <w:right w:val="none" w:sz="0" w:space="0" w:color="auto"/>
      </w:divBdr>
    </w:div>
    <w:div w:id="908199352">
      <w:bodyDiv w:val="1"/>
      <w:marLeft w:val="0"/>
      <w:marRight w:val="0"/>
      <w:marTop w:val="0"/>
      <w:marBottom w:val="0"/>
      <w:divBdr>
        <w:top w:val="none" w:sz="0" w:space="0" w:color="auto"/>
        <w:left w:val="none" w:sz="0" w:space="0" w:color="auto"/>
        <w:bottom w:val="none" w:sz="0" w:space="0" w:color="auto"/>
        <w:right w:val="none" w:sz="0" w:space="0" w:color="auto"/>
      </w:divBdr>
    </w:div>
    <w:div w:id="912861187">
      <w:bodyDiv w:val="1"/>
      <w:marLeft w:val="0"/>
      <w:marRight w:val="0"/>
      <w:marTop w:val="0"/>
      <w:marBottom w:val="0"/>
      <w:divBdr>
        <w:top w:val="none" w:sz="0" w:space="0" w:color="auto"/>
        <w:left w:val="none" w:sz="0" w:space="0" w:color="auto"/>
        <w:bottom w:val="none" w:sz="0" w:space="0" w:color="auto"/>
        <w:right w:val="none" w:sz="0" w:space="0" w:color="auto"/>
      </w:divBdr>
    </w:div>
    <w:div w:id="914507169">
      <w:bodyDiv w:val="1"/>
      <w:marLeft w:val="0"/>
      <w:marRight w:val="0"/>
      <w:marTop w:val="0"/>
      <w:marBottom w:val="0"/>
      <w:divBdr>
        <w:top w:val="none" w:sz="0" w:space="0" w:color="auto"/>
        <w:left w:val="none" w:sz="0" w:space="0" w:color="auto"/>
        <w:bottom w:val="none" w:sz="0" w:space="0" w:color="auto"/>
        <w:right w:val="none" w:sz="0" w:space="0" w:color="auto"/>
      </w:divBdr>
    </w:div>
    <w:div w:id="915214002">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27546653">
      <w:bodyDiv w:val="1"/>
      <w:marLeft w:val="0"/>
      <w:marRight w:val="0"/>
      <w:marTop w:val="0"/>
      <w:marBottom w:val="0"/>
      <w:divBdr>
        <w:top w:val="none" w:sz="0" w:space="0" w:color="auto"/>
        <w:left w:val="none" w:sz="0" w:space="0" w:color="auto"/>
        <w:bottom w:val="none" w:sz="0" w:space="0" w:color="auto"/>
        <w:right w:val="none" w:sz="0" w:space="0" w:color="auto"/>
      </w:divBdr>
    </w:div>
    <w:div w:id="929385489">
      <w:bodyDiv w:val="1"/>
      <w:marLeft w:val="0"/>
      <w:marRight w:val="0"/>
      <w:marTop w:val="0"/>
      <w:marBottom w:val="0"/>
      <w:divBdr>
        <w:top w:val="none" w:sz="0" w:space="0" w:color="auto"/>
        <w:left w:val="none" w:sz="0" w:space="0" w:color="auto"/>
        <w:bottom w:val="none" w:sz="0" w:space="0" w:color="auto"/>
        <w:right w:val="none" w:sz="0" w:space="0" w:color="auto"/>
      </w:divBdr>
    </w:div>
    <w:div w:id="929922278">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6256782">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39262006">
      <w:bodyDiv w:val="1"/>
      <w:marLeft w:val="0"/>
      <w:marRight w:val="0"/>
      <w:marTop w:val="0"/>
      <w:marBottom w:val="0"/>
      <w:divBdr>
        <w:top w:val="none" w:sz="0" w:space="0" w:color="auto"/>
        <w:left w:val="none" w:sz="0" w:space="0" w:color="auto"/>
        <w:bottom w:val="none" w:sz="0" w:space="0" w:color="auto"/>
        <w:right w:val="none" w:sz="0" w:space="0" w:color="auto"/>
      </w:divBdr>
    </w:div>
    <w:div w:id="942496904">
      <w:bodyDiv w:val="1"/>
      <w:marLeft w:val="0"/>
      <w:marRight w:val="0"/>
      <w:marTop w:val="0"/>
      <w:marBottom w:val="0"/>
      <w:divBdr>
        <w:top w:val="none" w:sz="0" w:space="0" w:color="auto"/>
        <w:left w:val="none" w:sz="0" w:space="0" w:color="auto"/>
        <w:bottom w:val="none" w:sz="0" w:space="0" w:color="auto"/>
        <w:right w:val="none" w:sz="0" w:space="0" w:color="auto"/>
      </w:divBdr>
    </w:div>
    <w:div w:id="943656655">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8417586">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4061833">
      <w:bodyDiv w:val="1"/>
      <w:marLeft w:val="0"/>
      <w:marRight w:val="0"/>
      <w:marTop w:val="0"/>
      <w:marBottom w:val="0"/>
      <w:divBdr>
        <w:top w:val="none" w:sz="0" w:space="0" w:color="auto"/>
        <w:left w:val="none" w:sz="0" w:space="0" w:color="auto"/>
        <w:bottom w:val="none" w:sz="0" w:space="0" w:color="auto"/>
        <w:right w:val="none" w:sz="0" w:space="0" w:color="auto"/>
      </w:divBdr>
    </w:div>
    <w:div w:id="974064257">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7497703">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3195463">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4697523">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8704700">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7341652">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2123282">
      <w:bodyDiv w:val="1"/>
      <w:marLeft w:val="0"/>
      <w:marRight w:val="0"/>
      <w:marTop w:val="0"/>
      <w:marBottom w:val="0"/>
      <w:divBdr>
        <w:top w:val="none" w:sz="0" w:space="0" w:color="auto"/>
        <w:left w:val="none" w:sz="0" w:space="0" w:color="auto"/>
        <w:bottom w:val="none" w:sz="0" w:space="0" w:color="auto"/>
        <w:right w:val="none" w:sz="0" w:space="0" w:color="auto"/>
      </w:divBdr>
    </w:div>
    <w:div w:id="1002127242">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4430737">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09871475">
      <w:bodyDiv w:val="1"/>
      <w:marLeft w:val="0"/>
      <w:marRight w:val="0"/>
      <w:marTop w:val="0"/>
      <w:marBottom w:val="0"/>
      <w:divBdr>
        <w:top w:val="none" w:sz="0" w:space="0" w:color="auto"/>
        <w:left w:val="none" w:sz="0" w:space="0" w:color="auto"/>
        <w:bottom w:val="none" w:sz="0" w:space="0" w:color="auto"/>
        <w:right w:val="none" w:sz="0" w:space="0" w:color="auto"/>
      </w:divBdr>
    </w:div>
    <w:div w:id="1013141695">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5349521">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1400389">
      <w:bodyDiv w:val="1"/>
      <w:marLeft w:val="0"/>
      <w:marRight w:val="0"/>
      <w:marTop w:val="0"/>
      <w:marBottom w:val="0"/>
      <w:divBdr>
        <w:top w:val="none" w:sz="0" w:space="0" w:color="auto"/>
        <w:left w:val="none" w:sz="0" w:space="0" w:color="auto"/>
        <w:bottom w:val="none" w:sz="0" w:space="0" w:color="auto"/>
        <w:right w:val="none" w:sz="0" w:space="0" w:color="auto"/>
      </w:divBdr>
    </w:div>
    <w:div w:id="1023091760">
      <w:bodyDiv w:val="1"/>
      <w:marLeft w:val="0"/>
      <w:marRight w:val="0"/>
      <w:marTop w:val="0"/>
      <w:marBottom w:val="0"/>
      <w:divBdr>
        <w:top w:val="none" w:sz="0" w:space="0" w:color="auto"/>
        <w:left w:val="none" w:sz="0" w:space="0" w:color="auto"/>
        <w:bottom w:val="none" w:sz="0" w:space="0" w:color="auto"/>
        <w:right w:val="none" w:sz="0" w:space="0" w:color="auto"/>
      </w:divBdr>
    </w:div>
    <w:div w:id="1023357799">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28021862">
      <w:bodyDiv w:val="1"/>
      <w:marLeft w:val="0"/>
      <w:marRight w:val="0"/>
      <w:marTop w:val="0"/>
      <w:marBottom w:val="0"/>
      <w:divBdr>
        <w:top w:val="none" w:sz="0" w:space="0" w:color="auto"/>
        <w:left w:val="none" w:sz="0" w:space="0" w:color="auto"/>
        <w:bottom w:val="none" w:sz="0" w:space="0" w:color="auto"/>
        <w:right w:val="none" w:sz="0" w:space="0" w:color="auto"/>
      </w:divBdr>
    </w:div>
    <w:div w:id="1029187811">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7435789">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39862891">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48533530">
      <w:bodyDiv w:val="1"/>
      <w:marLeft w:val="0"/>
      <w:marRight w:val="0"/>
      <w:marTop w:val="0"/>
      <w:marBottom w:val="0"/>
      <w:divBdr>
        <w:top w:val="none" w:sz="0" w:space="0" w:color="auto"/>
        <w:left w:val="none" w:sz="0" w:space="0" w:color="auto"/>
        <w:bottom w:val="none" w:sz="0" w:space="0" w:color="auto"/>
        <w:right w:val="none" w:sz="0" w:space="0" w:color="auto"/>
      </w:divBdr>
    </w:div>
    <w:div w:id="1051728879">
      <w:bodyDiv w:val="1"/>
      <w:marLeft w:val="0"/>
      <w:marRight w:val="0"/>
      <w:marTop w:val="0"/>
      <w:marBottom w:val="0"/>
      <w:divBdr>
        <w:top w:val="none" w:sz="0" w:space="0" w:color="auto"/>
        <w:left w:val="none" w:sz="0" w:space="0" w:color="auto"/>
        <w:bottom w:val="none" w:sz="0" w:space="0" w:color="auto"/>
        <w:right w:val="none" w:sz="0" w:space="0" w:color="auto"/>
      </w:divBdr>
    </w:div>
    <w:div w:id="1055008068">
      <w:bodyDiv w:val="1"/>
      <w:marLeft w:val="0"/>
      <w:marRight w:val="0"/>
      <w:marTop w:val="0"/>
      <w:marBottom w:val="0"/>
      <w:divBdr>
        <w:top w:val="none" w:sz="0" w:space="0" w:color="auto"/>
        <w:left w:val="none" w:sz="0" w:space="0" w:color="auto"/>
        <w:bottom w:val="none" w:sz="0" w:space="0" w:color="auto"/>
        <w:right w:val="none" w:sz="0" w:space="0" w:color="auto"/>
      </w:divBdr>
    </w:div>
    <w:div w:id="1055157990">
      <w:bodyDiv w:val="1"/>
      <w:marLeft w:val="0"/>
      <w:marRight w:val="0"/>
      <w:marTop w:val="0"/>
      <w:marBottom w:val="0"/>
      <w:divBdr>
        <w:top w:val="none" w:sz="0" w:space="0" w:color="auto"/>
        <w:left w:val="none" w:sz="0" w:space="0" w:color="auto"/>
        <w:bottom w:val="none" w:sz="0" w:space="0" w:color="auto"/>
        <w:right w:val="none" w:sz="0" w:space="0" w:color="auto"/>
      </w:divBdr>
    </w:div>
    <w:div w:id="1056858183">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4719395">
      <w:bodyDiv w:val="1"/>
      <w:marLeft w:val="0"/>
      <w:marRight w:val="0"/>
      <w:marTop w:val="0"/>
      <w:marBottom w:val="0"/>
      <w:divBdr>
        <w:top w:val="none" w:sz="0" w:space="0" w:color="auto"/>
        <w:left w:val="none" w:sz="0" w:space="0" w:color="auto"/>
        <w:bottom w:val="none" w:sz="0" w:space="0" w:color="auto"/>
        <w:right w:val="none" w:sz="0" w:space="0" w:color="auto"/>
      </w:divBdr>
    </w:div>
    <w:div w:id="1064992160">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66222000">
      <w:bodyDiv w:val="1"/>
      <w:marLeft w:val="0"/>
      <w:marRight w:val="0"/>
      <w:marTop w:val="0"/>
      <w:marBottom w:val="0"/>
      <w:divBdr>
        <w:top w:val="none" w:sz="0" w:space="0" w:color="auto"/>
        <w:left w:val="none" w:sz="0" w:space="0" w:color="auto"/>
        <w:bottom w:val="none" w:sz="0" w:space="0" w:color="auto"/>
        <w:right w:val="none" w:sz="0" w:space="0" w:color="auto"/>
      </w:divBdr>
    </w:div>
    <w:div w:id="1070497039">
      <w:bodyDiv w:val="1"/>
      <w:marLeft w:val="0"/>
      <w:marRight w:val="0"/>
      <w:marTop w:val="0"/>
      <w:marBottom w:val="0"/>
      <w:divBdr>
        <w:top w:val="none" w:sz="0" w:space="0" w:color="auto"/>
        <w:left w:val="none" w:sz="0" w:space="0" w:color="auto"/>
        <w:bottom w:val="none" w:sz="0" w:space="0" w:color="auto"/>
        <w:right w:val="none" w:sz="0" w:space="0" w:color="auto"/>
      </w:divBdr>
    </w:div>
    <w:div w:id="1071541158">
      <w:bodyDiv w:val="1"/>
      <w:marLeft w:val="0"/>
      <w:marRight w:val="0"/>
      <w:marTop w:val="0"/>
      <w:marBottom w:val="0"/>
      <w:divBdr>
        <w:top w:val="none" w:sz="0" w:space="0" w:color="auto"/>
        <w:left w:val="none" w:sz="0" w:space="0" w:color="auto"/>
        <w:bottom w:val="none" w:sz="0" w:space="0" w:color="auto"/>
        <w:right w:val="none" w:sz="0" w:space="0" w:color="auto"/>
      </w:divBdr>
    </w:div>
    <w:div w:id="1073355849">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4813811">
      <w:bodyDiv w:val="1"/>
      <w:marLeft w:val="0"/>
      <w:marRight w:val="0"/>
      <w:marTop w:val="0"/>
      <w:marBottom w:val="0"/>
      <w:divBdr>
        <w:top w:val="none" w:sz="0" w:space="0" w:color="auto"/>
        <w:left w:val="none" w:sz="0" w:space="0" w:color="auto"/>
        <w:bottom w:val="none" w:sz="0" w:space="0" w:color="auto"/>
        <w:right w:val="none" w:sz="0" w:space="0" w:color="auto"/>
      </w:divBdr>
    </w:div>
    <w:div w:id="1078284734">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6540570">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1777219">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4590070">
      <w:bodyDiv w:val="1"/>
      <w:marLeft w:val="0"/>
      <w:marRight w:val="0"/>
      <w:marTop w:val="0"/>
      <w:marBottom w:val="0"/>
      <w:divBdr>
        <w:top w:val="none" w:sz="0" w:space="0" w:color="auto"/>
        <w:left w:val="none" w:sz="0" w:space="0" w:color="auto"/>
        <w:bottom w:val="none" w:sz="0" w:space="0" w:color="auto"/>
        <w:right w:val="none" w:sz="0" w:space="0" w:color="auto"/>
      </w:divBdr>
    </w:div>
    <w:div w:id="1097288729">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0877886">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6585465">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09859243">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5177835">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17023196">
      <w:bodyDiv w:val="1"/>
      <w:marLeft w:val="0"/>
      <w:marRight w:val="0"/>
      <w:marTop w:val="0"/>
      <w:marBottom w:val="0"/>
      <w:divBdr>
        <w:top w:val="none" w:sz="0" w:space="0" w:color="auto"/>
        <w:left w:val="none" w:sz="0" w:space="0" w:color="auto"/>
        <w:bottom w:val="none" w:sz="0" w:space="0" w:color="auto"/>
        <w:right w:val="none" w:sz="0" w:space="0" w:color="auto"/>
      </w:divBdr>
    </w:div>
    <w:div w:id="1118526856">
      <w:bodyDiv w:val="1"/>
      <w:marLeft w:val="0"/>
      <w:marRight w:val="0"/>
      <w:marTop w:val="0"/>
      <w:marBottom w:val="0"/>
      <w:divBdr>
        <w:top w:val="none" w:sz="0" w:space="0" w:color="auto"/>
        <w:left w:val="none" w:sz="0" w:space="0" w:color="auto"/>
        <w:bottom w:val="none" w:sz="0" w:space="0" w:color="auto"/>
        <w:right w:val="none" w:sz="0" w:space="0" w:color="auto"/>
      </w:divBdr>
    </w:div>
    <w:div w:id="1119370653">
      <w:bodyDiv w:val="1"/>
      <w:marLeft w:val="0"/>
      <w:marRight w:val="0"/>
      <w:marTop w:val="0"/>
      <w:marBottom w:val="0"/>
      <w:divBdr>
        <w:top w:val="none" w:sz="0" w:space="0" w:color="auto"/>
        <w:left w:val="none" w:sz="0" w:space="0" w:color="auto"/>
        <w:bottom w:val="none" w:sz="0" w:space="0" w:color="auto"/>
        <w:right w:val="none" w:sz="0" w:space="0" w:color="auto"/>
      </w:divBdr>
    </w:div>
    <w:div w:id="1120030119">
      <w:bodyDiv w:val="1"/>
      <w:marLeft w:val="0"/>
      <w:marRight w:val="0"/>
      <w:marTop w:val="0"/>
      <w:marBottom w:val="0"/>
      <w:divBdr>
        <w:top w:val="none" w:sz="0" w:space="0" w:color="auto"/>
        <w:left w:val="none" w:sz="0" w:space="0" w:color="auto"/>
        <w:bottom w:val="none" w:sz="0" w:space="0" w:color="auto"/>
        <w:right w:val="none" w:sz="0" w:space="0" w:color="auto"/>
      </w:divBdr>
    </w:div>
    <w:div w:id="112088044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5467591">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057197">
      <w:bodyDiv w:val="1"/>
      <w:marLeft w:val="0"/>
      <w:marRight w:val="0"/>
      <w:marTop w:val="0"/>
      <w:marBottom w:val="0"/>
      <w:divBdr>
        <w:top w:val="none" w:sz="0" w:space="0" w:color="auto"/>
        <w:left w:val="none" w:sz="0" w:space="0" w:color="auto"/>
        <w:bottom w:val="none" w:sz="0" w:space="0" w:color="auto"/>
        <w:right w:val="none" w:sz="0" w:space="0" w:color="auto"/>
      </w:divBdr>
    </w:div>
    <w:div w:id="113306088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3475640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1390477">
      <w:bodyDiv w:val="1"/>
      <w:marLeft w:val="0"/>
      <w:marRight w:val="0"/>
      <w:marTop w:val="0"/>
      <w:marBottom w:val="0"/>
      <w:divBdr>
        <w:top w:val="none" w:sz="0" w:space="0" w:color="auto"/>
        <w:left w:val="none" w:sz="0" w:space="0" w:color="auto"/>
        <w:bottom w:val="none" w:sz="0" w:space="0" w:color="auto"/>
        <w:right w:val="none" w:sz="0" w:space="0" w:color="auto"/>
      </w:divBdr>
    </w:div>
    <w:div w:id="1163551543">
      <w:bodyDiv w:val="1"/>
      <w:marLeft w:val="0"/>
      <w:marRight w:val="0"/>
      <w:marTop w:val="0"/>
      <w:marBottom w:val="0"/>
      <w:divBdr>
        <w:top w:val="none" w:sz="0" w:space="0" w:color="auto"/>
        <w:left w:val="none" w:sz="0" w:space="0" w:color="auto"/>
        <w:bottom w:val="none" w:sz="0" w:space="0" w:color="auto"/>
        <w:right w:val="none" w:sz="0" w:space="0" w:color="auto"/>
      </w:divBdr>
    </w:div>
    <w:div w:id="116647791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5070375">
      <w:bodyDiv w:val="1"/>
      <w:marLeft w:val="0"/>
      <w:marRight w:val="0"/>
      <w:marTop w:val="0"/>
      <w:marBottom w:val="0"/>
      <w:divBdr>
        <w:top w:val="none" w:sz="0" w:space="0" w:color="auto"/>
        <w:left w:val="none" w:sz="0" w:space="0" w:color="auto"/>
        <w:bottom w:val="none" w:sz="0" w:space="0" w:color="auto"/>
        <w:right w:val="none" w:sz="0" w:space="0" w:color="auto"/>
      </w:divBdr>
    </w:div>
    <w:div w:id="1175144997">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3804166">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198548967">
      <w:bodyDiv w:val="1"/>
      <w:marLeft w:val="0"/>
      <w:marRight w:val="0"/>
      <w:marTop w:val="0"/>
      <w:marBottom w:val="0"/>
      <w:divBdr>
        <w:top w:val="none" w:sz="0" w:space="0" w:color="auto"/>
        <w:left w:val="none" w:sz="0" w:space="0" w:color="auto"/>
        <w:bottom w:val="none" w:sz="0" w:space="0" w:color="auto"/>
        <w:right w:val="none" w:sz="0" w:space="0" w:color="auto"/>
      </w:divBdr>
    </w:div>
    <w:div w:id="1201624285">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14271632">
      <w:bodyDiv w:val="1"/>
      <w:marLeft w:val="0"/>
      <w:marRight w:val="0"/>
      <w:marTop w:val="0"/>
      <w:marBottom w:val="0"/>
      <w:divBdr>
        <w:top w:val="none" w:sz="0" w:space="0" w:color="auto"/>
        <w:left w:val="none" w:sz="0" w:space="0" w:color="auto"/>
        <w:bottom w:val="none" w:sz="0" w:space="0" w:color="auto"/>
        <w:right w:val="none" w:sz="0" w:space="0" w:color="auto"/>
      </w:divBdr>
    </w:div>
    <w:div w:id="1217425929">
      <w:bodyDiv w:val="1"/>
      <w:marLeft w:val="0"/>
      <w:marRight w:val="0"/>
      <w:marTop w:val="0"/>
      <w:marBottom w:val="0"/>
      <w:divBdr>
        <w:top w:val="none" w:sz="0" w:space="0" w:color="auto"/>
        <w:left w:val="none" w:sz="0" w:space="0" w:color="auto"/>
        <w:bottom w:val="none" w:sz="0" w:space="0" w:color="auto"/>
        <w:right w:val="none" w:sz="0" w:space="0" w:color="auto"/>
      </w:divBdr>
    </w:div>
    <w:div w:id="1217660665">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7374822">
      <w:bodyDiv w:val="1"/>
      <w:marLeft w:val="0"/>
      <w:marRight w:val="0"/>
      <w:marTop w:val="0"/>
      <w:marBottom w:val="0"/>
      <w:divBdr>
        <w:top w:val="none" w:sz="0" w:space="0" w:color="auto"/>
        <w:left w:val="none" w:sz="0" w:space="0" w:color="auto"/>
        <w:bottom w:val="none" w:sz="0" w:space="0" w:color="auto"/>
        <w:right w:val="none" w:sz="0" w:space="0" w:color="auto"/>
      </w:divBdr>
    </w:div>
    <w:div w:id="1227449286">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39635754">
      <w:bodyDiv w:val="1"/>
      <w:marLeft w:val="0"/>
      <w:marRight w:val="0"/>
      <w:marTop w:val="0"/>
      <w:marBottom w:val="0"/>
      <w:divBdr>
        <w:top w:val="none" w:sz="0" w:space="0" w:color="auto"/>
        <w:left w:val="none" w:sz="0" w:space="0" w:color="auto"/>
        <w:bottom w:val="none" w:sz="0" w:space="0" w:color="auto"/>
        <w:right w:val="none" w:sz="0" w:space="0" w:color="auto"/>
      </w:divBdr>
    </w:div>
    <w:div w:id="1241016791">
      <w:bodyDiv w:val="1"/>
      <w:marLeft w:val="0"/>
      <w:marRight w:val="0"/>
      <w:marTop w:val="0"/>
      <w:marBottom w:val="0"/>
      <w:divBdr>
        <w:top w:val="none" w:sz="0" w:space="0" w:color="auto"/>
        <w:left w:val="none" w:sz="0" w:space="0" w:color="auto"/>
        <w:bottom w:val="none" w:sz="0" w:space="0" w:color="auto"/>
        <w:right w:val="none" w:sz="0" w:space="0" w:color="auto"/>
      </w:divBdr>
    </w:div>
    <w:div w:id="1242058515">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3102512">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8415773">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0238259">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744128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59100875">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5380392">
      <w:bodyDiv w:val="1"/>
      <w:marLeft w:val="0"/>
      <w:marRight w:val="0"/>
      <w:marTop w:val="0"/>
      <w:marBottom w:val="0"/>
      <w:divBdr>
        <w:top w:val="none" w:sz="0" w:space="0" w:color="auto"/>
        <w:left w:val="none" w:sz="0" w:space="0" w:color="auto"/>
        <w:bottom w:val="none" w:sz="0" w:space="0" w:color="auto"/>
        <w:right w:val="none" w:sz="0" w:space="0" w:color="auto"/>
      </w:divBdr>
    </w:div>
    <w:div w:id="1265964512">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1625419">
      <w:bodyDiv w:val="1"/>
      <w:marLeft w:val="0"/>
      <w:marRight w:val="0"/>
      <w:marTop w:val="0"/>
      <w:marBottom w:val="0"/>
      <w:divBdr>
        <w:top w:val="none" w:sz="0" w:space="0" w:color="auto"/>
        <w:left w:val="none" w:sz="0" w:space="0" w:color="auto"/>
        <w:bottom w:val="none" w:sz="0" w:space="0" w:color="auto"/>
        <w:right w:val="none" w:sz="0" w:space="0" w:color="auto"/>
      </w:divBdr>
    </w:div>
    <w:div w:id="1271939426">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3781421">
      <w:bodyDiv w:val="1"/>
      <w:marLeft w:val="0"/>
      <w:marRight w:val="0"/>
      <w:marTop w:val="0"/>
      <w:marBottom w:val="0"/>
      <w:divBdr>
        <w:top w:val="none" w:sz="0" w:space="0" w:color="auto"/>
        <w:left w:val="none" w:sz="0" w:space="0" w:color="auto"/>
        <w:bottom w:val="none" w:sz="0" w:space="0" w:color="auto"/>
        <w:right w:val="none" w:sz="0" w:space="0" w:color="auto"/>
      </w:divBdr>
    </w:div>
    <w:div w:id="1274090428">
      <w:bodyDiv w:val="1"/>
      <w:marLeft w:val="0"/>
      <w:marRight w:val="0"/>
      <w:marTop w:val="0"/>
      <w:marBottom w:val="0"/>
      <w:divBdr>
        <w:top w:val="none" w:sz="0" w:space="0" w:color="auto"/>
        <w:left w:val="none" w:sz="0" w:space="0" w:color="auto"/>
        <w:bottom w:val="none" w:sz="0" w:space="0" w:color="auto"/>
        <w:right w:val="none" w:sz="0" w:space="0" w:color="auto"/>
      </w:divBdr>
    </w:div>
    <w:div w:id="1274433966">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77560639">
      <w:bodyDiv w:val="1"/>
      <w:marLeft w:val="0"/>
      <w:marRight w:val="0"/>
      <w:marTop w:val="0"/>
      <w:marBottom w:val="0"/>
      <w:divBdr>
        <w:top w:val="none" w:sz="0" w:space="0" w:color="auto"/>
        <w:left w:val="none" w:sz="0" w:space="0" w:color="auto"/>
        <w:bottom w:val="none" w:sz="0" w:space="0" w:color="auto"/>
        <w:right w:val="none" w:sz="0" w:space="0" w:color="auto"/>
      </w:divBdr>
    </w:div>
    <w:div w:id="1281184329">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84311322">
      <w:bodyDiv w:val="1"/>
      <w:marLeft w:val="0"/>
      <w:marRight w:val="0"/>
      <w:marTop w:val="0"/>
      <w:marBottom w:val="0"/>
      <w:divBdr>
        <w:top w:val="none" w:sz="0" w:space="0" w:color="auto"/>
        <w:left w:val="none" w:sz="0" w:space="0" w:color="auto"/>
        <w:bottom w:val="none" w:sz="0" w:space="0" w:color="auto"/>
        <w:right w:val="none" w:sz="0" w:space="0" w:color="auto"/>
      </w:divBdr>
    </w:div>
    <w:div w:id="1286152739">
      <w:bodyDiv w:val="1"/>
      <w:marLeft w:val="0"/>
      <w:marRight w:val="0"/>
      <w:marTop w:val="0"/>
      <w:marBottom w:val="0"/>
      <w:divBdr>
        <w:top w:val="none" w:sz="0" w:space="0" w:color="auto"/>
        <w:left w:val="none" w:sz="0" w:space="0" w:color="auto"/>
        <w:bottom w:val="none" w:sz="0" w:space="0" w:color="auto"/>
        <w:right w:val="none" w:sz="0" w:space="0" w:color="auto"/>
      </w:divBdr>
    </w:div>
    <w:div w:id="1289164949">
      <w:bodyDiv w:val="1"/>
      <w:marLeft w:val="0"/>
      <w:marRight w:val="0"/>
      <w:marTop w:val="0"/>
      <w:marBottom w:val="0"/>
      <w:divBdr>
        <w:top w:val="none" w:sz="0" w:space="0" w:color="auto"/>
        <w:left w:val="none" w:sz="0" w:space="0" w:color="auto"/>
        <w:bottom w:val="none" w:sz="0" w:space="0" w:color="auto"/>
        <w:right w:val="none" w:sz="0" w:space="0" w:color="auto"/>
      </w:divBdr>
    </w:div>
    <w:div w:id="1289968907">
      <w:bodyDiv w:val="1"/>
      <w:marLeft w:val="0"/>
      <w:marRight w:val="0"/>
      <w:marTop w:val="0"/>
      <w:marBottom w:val="0"/>
      <w:divBdr>
        <w:top w:val="none" w:sz="0" w:space="0" w:color="auto"/>
        <w:left w:val="none" w:sz="0" w:space="0" w:color="auto"/>
        <w:bottom w:val="none" w:sz="0" w:space="0" w:color="auto"/>
        <w:right w:val="none" w:sz="0" w:space="0" w:color="auto"/>
      </w:divBdr>
    </w:div>
    <w:div w:id="1292782932">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07278815">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5840463">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764856">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19649780">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2856151">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32220942">
      <w:bodyDiv w:val="1"/>
      <w:marLeft w:val="0"/>
      <w:marRight w:val="0"/>
      <w:marTop w:val="0"/>
      <w:marBottom w:val="0"/>
      <w:divBdr>
        <w:top w:val="none" w:sz="0" w:space="0" w:color="auto"/>
        <w:left w:val="none" w:sz="0" w:space="0" w:color="auto"/>
        <w:bottom w:val="none" w:sz="0" w:space="0" w:color="auto"/>
        <w:right w:val="none" w:sz="0" w:space="0" w:color="auto"/>
      </w:divBdr>
    </w:div>
    <w:div w:id="1335576152">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0718030">
      <w:bodyDiv w:val="1"/>
      <w:marLeft w:val="0"/>
      <w:marRight w:val="0"/>
      <w:marTop w:val="0"/>
      <w:marBottom w:val="0"/>
      <w:divBdr>
        <w:top w:val="none" w:sz="0" w:space="0" w:color="auto"/>
        <w:left w:val="none" w:sz="0" w:space="0" w:color="auto"/>
        <w:bottom w:val="none" w:sz="0" w:space="0" w:color="auto"/>
        <w:right w:val="none" w:sz="0" w:space="0" w:color="auto"/>
      </w:divBdr>
    </w:div>
    <w:div w:id="1352608656">
      <w:bodyDiv w:val="1"/>
      <w:marLeft w:val="0"/>
      <w:marRight w:val="0"/>
      <w:marTop w:val="0"/>
      <w:marBottom w:val="0"/>
      <w:divBdr>
        <w:top w:val="none" w:sz="0" w:space="0" w:color="auto"/>
        <w:left w:val="none" w:sz="0" w:space="0" w:color="auto"/>
        <w:bottom w:val="none" w:sz="0" w:space="0" w:color="auto"/>
        <w:right w:val="none" w:sz="0" w:space="0" w:color="auto"/>
      </w:divBdr>
    </w:div>
    <w:div w:id="1353265712">
      <w:bodyDiv w:val="1"/>
      <w:marLeft w:val="0"/>
      <w:marRight w:val="0"/>
      <w:marTop w:val="0"/>
      <w:marBottom w:val="0"/>
      <w:divBdr>
        <w:top w:val="none" w:sz="0" w:space="0" w:color="auto"/>
        <w:left w:val="none" w:sz="0" w:space="0" w:color="auto"/>
        <w:bottom w:val="none" w:sz="0" w:space="0" w:color="auto"/>
        <w:right w:val="none" w:sz="0" w:space="0" w:color="auto"/>
      </w:divBdr>
    </w:div>
    <w:div w:id="1355575739">
      <w:bodyDiv w:val="1"/>
      <w:marLeft w:val="0"/>
      <w:marRight w:val="0"/>
      <w:marTop w:val="0"/>
      <w:marBottom w:val="0"/>
      <w:divBdr>
        <w:top w:val="none" w:sz="0" w:space="0" w:color="auto"/>
        <w:left w:val="none" w:sz="0" w:space="0" w:color="auto"/>
        <w:bottom w:val="none" w:sz="0" w:space="0" w:color="auto"/>
        <w:right w:val="none" w:sz="0" w:space="0" w:color="auto"/>
      </w:divBdr>
    </w:div>
    <w:div w:id="1356468806">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0165032">
      <w:bodyDiv w:val="1"/>
      <w:marLeft w:val="0"/>
      <w:marRight w:val="0"/>
      <w:marTop w:val="0"/>
      <w:marBottom w:val="0"/>
      <w:divBdr>
        <w:top w:val="none" w:sz="0" w:space="0" w:color="auto"/>
        <w:left w:val="none" w:sz="0" w:space="0" w:color="auto"/>
        <w:bottom w:val="none" w:sz="0" w:space="0" w:color="auto"/>
        <w:right w:val="none" w:sz="0" w:space="0" w:color="auto"/>
      </w:divBdr>
    </w:div>
    <w:div w:id="1360663527">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1613231">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4422717">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387160">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79209852">
      <w:bodyDiv w:val="1"/>
      <w:marLeft w:val="0"/>
      <w:marRight w:val="0"/>
      <w:marTop w:val="0"/>
      <w:marBottom w:val="0"/>
      <w:divBdr>
        <w:top w:val="none" w:sz="0" w:space="0" w:color="auto"/>
        <w:left w:val="none" w:sz="0" w:space="0" w:color="auto"/>
        <w:bottom w:val="none" w:sz="0" w:space="0" w:color="auto"/>
        <w:right w:val="none" w:sz="0" w:space="0" w:color="auto"/>
      </w:divBdr>
    </w:div>
    <w:div w:id="1381592363">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6218420">
      <w:bodyDiv w:val="1"/>
      <w:marLeft w:val="0"/>
      <w:marRight w:val="0"/>
      <w:marTop w:val="0"/>
      <w:marBottom w:val="0"/>
      <w:divBdr>
        <w:top w:val="none" w:sz="0" w:space="0" w:color="auto"/>
        <w:left w:val="none" w:sz="0" w:space="0" w:color="auto"/>
        <w:bottom w:val="none" w:sz="0" w:space="0" w:color="auto"/>
        <w:right w:val="none" w:sz="0" w:space="0" w:color="auto"/>
      </w:divBdr>
    </w:div>
    <w:div w:id="1387878296">
      <w:bodyDiv w:val="1"/>
      <w:marLeft w:val="0"/>
      <w:marRight w:val="0"/>
      <w:marTop w:val="0"/>
      <w:marBottom w:val="0"/>
      <w:divBdr>
        <w:top w:val="none" w:sz="0" w:space="0" w:color="auto"/>
        <w:left w:val="none" w:sz="0" w:space="0" w:color="auto"/>
        <w:bottom w:val="none" w:sz="0" w:space="0" w:color="auto"/>
        <w:right w:val="none" w:sz="0" w:space="0" w:color="auto"/>
      </w:divBdr>
    </w:div>
    <w:div w:id="1388992245">
      <w:bodyDiv w:val="1"/>
      <w:marLeft w:val="0"/>
      <w:marRight w:val="0"/>
      <w:marTop w:val="0"/>
      <w:marBottom w:val="0"/>
      <w:divBdr>
        <w:top w:val="none" w:sz="0" w:space="0" w:color="auto"/>
        <w:left w:val="none" w:sz="0" w:space="0" w:color="auto"/>
        <w:bottom w:val="none" w:sz="0" w:space="0" w:color="auto"/>
        <w:right w:val="none" w:sz="0" w:space="0" w:color="auto"/>
      </w:divBdr>
    </w:div>
    <w:div w:id="1389722723">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3499138">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8358747">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3430164">
      <w:bodyDiv w:val="1"/>
      <w:marLeft w:val="0"/>
      <w:marRight w:val="0"/>
      <w:marTop w:val="0"/>
      <w:marBottom w:val="0"/>
      <w:divBdr>
        <w:top w:val="none" w:sz="0" w:space="0" w:color="auto"/>
        <w:left w:val="none" w:sz="0" w:space="0" w:color="auto"/>
        <w:bottom w:val="none" w:sz="0" w:space="0" w:color="auto"/>
        <w:right w:val="none" w:sz="0" w:space="0" w:color="auto"/>
      </w:divBdr>
    </w:div>
    <w:div w:id="1414620214">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646453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1122025">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5730080">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48740953">
      <w:bodyDiv w:val="1"/>
      <w:marLeft w:val="0"/>
      <w:marRight w:val="0"/>
      <w:marTop w:val="0"/>
      <w:marBottom w:val="0"/>
      <w:divBdr>
        <w:top w:val="none" w:sz="0" w:space="0" w:color="auto"/>
        <w:left w:val="none" w:sz="0" w:space="0" w:color="auto"/>
        <w:bottom w:val="none" w:sz="0" w:space="0" w:color="auto"/>
        <w:right w:val="none" w:sz="0" w:space="0" w:color="auto"/>
      </w:divBdr>
    </w:div>
    <w:div w:id="1452630224">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3287682">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6681487">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3385593">
      <w:bodyDiv w:val="1"/>
      <w:marLeft w:val="0"/>
      <w:marRight w:val="0"/>
      <w:marTop w:val="0"/>
      <w:marBottom w:val="0"/>
      <w:divBdr>
        <w:top w:val="none" w:sz="0" w:space="0" w:color="auto"/>
        <w:left w:val="none" w:sz="0" w:space="0" w:color="auto"/>
        <w:bottom w:val="none" w:sz="0" w:space="0" w:color="auto"/>
        <w:right w:val="none" w:sz="0" w:space="0" w:color="auto"/>
      </w:divBdr>
    </w:div>
    <w:div w:id="1465388735">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71359480">
      <w:bodyDiv w:val="1"/>
      <w:marLeft w:val="0"/>
      <w:marRight w:val="0"/>
      <w:marTop w:val="0"/>
      <w:marBottom w:val="0"/>
      <w:divBdr>
        <w:top w:val="none" w:sz="0" w:space="0" w:color="auto"/>
        <w:left w:val="none" w:sz="0" w:space="0" w:color="auto"/>
        <w:bottom w:val="none" w:sz="0" w:space="0" w:color="auto"/>
        <w:right w:val="none" w:sz="0" w:space="0" w:color="auto"/>
      </w:divBdr>
    </w:div>
    <w:div w:id="1474523055">
      <w:bodyDiv w:val="1"/>
      <w:marLeft w:val="0"/>
      <w:marRight w:val="0"/>
      <w:marTop w:val="0"/>
      <w:marBottom w:val="0"/>
      <w:divBdr>
        <w:top w:val="none" w:sz="0" w:space="0" w:color="auto"/>
        <w:left w:val="none" w:sz="0" w:space="0" w:color="auto"/>
        <w:bottom w:val="none" w:sz="0" w:space="0" w:color="auto"/>
        <w:right w:val="none" w:sz="0" w:space="0" w:color="auto"/>
      </w:divBdr>
    </w:div>
    <w:div w:id="1484152727">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0563658">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6504357">
      <w:bodyDiv w:val="1"/>
      <w:marLeft w:val="0"/>
      <w:marRight w:val="0"/>
      <w:marTop w:val="0"/>
      <w:marBottom w:val="0"/>
      <w:divBdr>
        <w:top w:val="none" w:sz="0" w:space="0" w:color="auto"/>
        <w:left w:val="none" w:sz="0" w:space="0" w:color="auto"/>
        <w:bottom w:val="none" w:sz="0" w:space="0" w:color="auto"/>
        <w:right w:val="none" w:sz="0" w:space="0" w:color="auto"/>
      </w:divBdr>
    </w:div>
    <w:div w:id="1516649087">
      <w:bodyDiv w:val="1"/>
      <w:marLeft w:val="0"/>
      <w:marRight w:val="0"/>
      <w:marTop w:val="0"/>
      <w:marBottom w:val="0"/>
      <w:divBdr>
        <w:top w:val="none" w:sz="0" w:space="0" w:color="auto"/>
        <w:left w:val="none" w:sz="0" w:space="0" w:color="auto"/>
        <w:bottom w:val="none" w:sz="0" w:space="0" w:color="auto"/>
        <w:right w:val="none" w:sz="0" w:space="0" w:color="auto"/>
      </w:divBdr>
    </w:div>
    <w:div w:id="1516725630">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25095535">
      <w:bodyDiv w:val="1"/>
      <w:marLeft w:val="0"/>
      <w:marRight w:val="0"/>
      <w:marTop w:val="0"/>
      <w:marBottom w:val="0"/>
      <w:divBdr>
        <w:top w:val="none" w:sz="0" w:space="0" w:color="auto"/>
        <w:left w:val="none" w:sz="0" w:space="0" w:color="auto"/>
        <w:bottom w:val="none" w:sz="0" w:space="0" w:color="auto"/>
        <w:right w:val="none" w:sz="0" w:space="0" w:color="auto"/>
      </w:divBdr>
    </w:div>
    <w:div w:id="1531143695">
      <w:bodyDiv w:val="1"/>
      <w:marLeft w:val="0"/>
      <w:marRight w:val="0"/>
      <w:marTop w:val="0"/>
      <w:marBottom w:val="0"/>
      <w:divBdr>
        <w:top w:val="none" w:sz="0" w:space="0" w:color="auto"/>
        <w:left w:val="none" w:sz="0" w:space="0" w:color="auto"/>
        <w:bottom w:val="none" w:sz="0" w:space="0" w:color="auto"/>
        <w:right w:val="none" w:sz="0" w:space="0" w:color="auto"/>
      </w:divBdr>
    </w:div>
    <w:div w:id="1531793514">
      <w:bodyDiv w:val="1"/>
      <w:marLeft w:val="0"/>
      <w:marRight w:val="0"/>
      <w:marTop w:val="0"/>
      <w:marBottom w:val="0"/>
      <w:divBdr>
        <w:top w:val="none" w:sz="0" w:space="0" w:color="auto"/>
        <w:left w:val="none" w:sz="0" w:space="0" w:color="auto"/>
        <w:bottom w:val="none" w:sz="0" w:space="0" w:color="auto"/>
        <w:right w:val="none" w:sz="0" w:space="0" w:color="auto"/>
      </w:divBdr>
    </w:div>
    <w:div w:id="1532762202">
      <w:bodyDiv w:val="1"/>
      <w:marLeft w:val="0"/>
      <w:marRight w:val="0"/>
      <w:marTop w:val="0"/>
      <w:marBottom w:val="0"/>
      <w:divBdr>
        <w:top w:val="none" w:sz="0" w:space="0" w:color="auto"/>
        <w:left w:val="none" w:sz="0" w:space="0" w:color="auto"/>
        <w:bottom w:val="none" w:sz="0" w:space="0" w:color="auto"/>
        <w:right w:val="none" w:sz="0" w:space="0" w:color="auto"/>
      </w:divBdr>
    </w:div>
    <w:div w:id="1534882599">
      <w:bodyDiv w:val="1"/>
      <w:marLeft w:val="0"/>
      <w:marRight w:val="0"/>
      <w:marTop w:val="0"/>
      <w:marBottom w:val="0"/>
      <w:divBdr>
        <w:top w:val="none" w:sz="0" w:space="0" w:color="auto"/>
        <w:left w:val="none" w:sz="0" w:space="0" w:color="auto"/>
        <w:bottom w:val="none" w:sz="0" w:space="0" w:color="auto"/>
        <w:right w:val="none" w:sz="0" w:space="0" w:color="auto"/>
      </w:divBdr>
    </w:div>
    <w:div w:id="1538855901">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48058088">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5793191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1330572">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69926579">
      <w:bodyDiv w:val="1"/>
      <w:marLeft w:val="0"/>
      <w:marRight w:val="0"/>
      <w:marTop w:val="0"/>
      <w:marBottom w:val="0"/>
      <w:divBdr>
        <w:top w:val="none" w:sz="0" w:space="0" w:color="auto"/>
        <w:left w:val="none" w:sz="0" w:space="0" w:color="auto"/>
        <w:bottom w:val="none" w:sz="0" w:space="0" w:color="auto"/>
        <w:right w:val="none" w:sz="0" w:space="0" w:color="auto"/>
      </w:divBdr>
    </w:div>
    <w:div w:id="1573276973">
      <w:bodyDiv w:val="1"/>
      <w:marLeft w:val="0"/>
      <w:marRight w:val="0"/>
      <w:marTop w:val="0"/>
      <w:marBottom w:val="0"/>
      <w:divBdr>
        <w:top w:val="none" w:sz="0" w:space="0" w:color="auto"/>
        <w:left w:val="none" w:sz="0" w:space="0" w:color="auto"/>
        <w:bottom w:val="none" w:sz="0" w:space="0" w:color="auto"/>
        <w:right w:val="none" w:sz="0" w:space="0" w:color="auto"/>
      </w:divBdr>
    </w:div>
    <w:div w:id="1574855964">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2058383">
      <w:bodyDiv w:val="1"/>
      <w:marLeft w:val="0"/>
      <w:marRight w:val="0"/>
      <w:marTop w:val="0"/>
      <w:marBottom w:val="0"/>
      <w:divBdr>
        <w:top w:val="none" w:sz="0" w:space="0" w:color="auto"/>
        <w:left w:val="none" w:sz="0" w:space="0" w:color="auto"/>
        <w:bottom w:val="none" w:sz="0" w:space="0" w:color="auto"/>
        <w:right w:val="none" w:sz="0" w:space="0" w:color="auto"/>
      </w:divBdr>
    </w:div>
    <w:div w:id="1588080274">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2860657">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04336330">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0843667">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144068">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27853474">
      <w:bodyDiv w:val="1"/>
      <w:marLeft w:val="0"/>
      <w:marRight w:val="0"/>
      <w:marTop w:val="0"/>
      <w:marBottom w:val="0"/>
      <w:divBdr>
        <w:top w:val="none" w:sz="0" w:space="0" w:color="auto"/>
        <w:left w:val="none" w:sz="0" w:space="0" w:color="auto"/>
        <w:bottom w:val="none" w:sz="0" w:space="0" w:color="auto"/>
        <w:right w:val="none" w:sz="0" w:space="0" w:color="auto"/>
      </w:divBdr>
    </w:div>
    <w:div w:id="1631013569">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34214585">
      <w:bodyDiv w:val="1"/>
      <w:marLeft w:val="0"/>
      <w:marRight w:val="0"/>
      <w:marTop w:val="0"/>
      <w:marBottom w:val="0"/>
      <w:divBdr>
        <w:top w:val="none" w:sz="0" w:space="0" w:color="auto"/>
        <w:left w:val="none" w:sz="0" w:space="0" w:color="auto"/>
        <w:bottom w:val="none" w:sz="0" w:space="0" w:color="auto"/>
        <w:right w:val="none" w:sz="0" w:space="0" w:color="auto"/>
      </w:divBdr>
    </w:div>
    <w:div w:id="1634361311">
      <w:bodyDiv w:val="1"/>
      <w:marLeft w:val="0"/>
      <w:marRight w:val="0"/>
      <w:marTop w:val="0"/>
      <w:marBottom w:val="0"/>
      <w:divBdr>
        <w:top w:val="none" w:sz="0" w:space="0" w:color="auto"/>
        <w:left w:val="none" w:sz="0" w:space="0" w:color="auto"/>
        <w:bottom w:val="none" w:sz="0" w:space="0" w:color="auto"/>
        <w:right w:val="none" w:sz="0" w:space="0" w:color="auto"/>
      </w:divBdr>
    </w:div>
    <w:div w:id="1636058460">
      <w:bodyDiv w:val="1"/>
      <w:marLeft w:val="0"/>
      <w:marRight w:val="0"/>
      <w:marTop w:val="0"/>
      <w:marBottom w:val="0"/>
      <w:divBdr>
        <w:top w:val="none" w:sz="0" w:space="0" w:color="auto"/>
        <w:left w:val="none" w:sz="0" w:space="0" w:color="auto"/>
        <w:bottom w:val="none" w:sz="0" w:space="0" w:color="auto"/>
        <w:right w:val="none" w:sz="0" w:space="0" w:color="auto"/>
      </w:divBdr>
    </w:div>
    <w:div w:id="1641887348">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4040092">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834904">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59530931">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5740097">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0325976">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8461195">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2051975">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88287196">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697658597">
      <w:bodyDiv w:val="1"/>
      <w:marLeft w:val="0"/>
      <w:marRight w:val="0"/>
      <w:marTop w:val="0"/>
      <w:marBottom w:val="0"/>
      <w:divBdr>
        <w:top w:val="none" w:sz="0" w:space="0" w:color="auto"/>
        <w:left w:val="none" w:sz="0" w:space="0" w:color="auto"/>
        <w:bottom w:val="none" w:sz="0" w:space="0" w:color="auto"/>
        <w:right w:val="none" w:sz="0" w:space="0" w:color="auto"/>
      </w:divBdr>
    </w:div>
    <w:div w:id="1698391909">
      <w:bodyDiv w:val="1"/>
      <w:marLeft w:val="0"/>
      <w:marRight w:val="0"/>
      <w:marTop w:val="0"/>
      <w:marBottom w:val="0"/>
      <w:divBdr>
        <w:top w:val="none" w:sz="0" w:space="0" w:color="auto"/>
        <w:left w:val="none" w:sz="0" w:space="0" w:color="auto"/>
        <w:bottom w:val="none" w:sz="0" w:space="0" w:color="auto"/>
        <w:right w:val="none" w:sz="0" w:space="0" w:color="auto"/>
      </w:divBdr>
    </w:div>
    <w:div w:id="1699889278">
      <w:bodyDiv w:val="1"/>
      <w:marLeft w:val="0"/>
      <w:marRight w:val="0"/>
      <w:marTop w:val="0"/>
      <w:marBottom w:val="0"/>
      <w:divBdr>
        <w:top w:val="none" w:sz="0" w:space="0" w:color="auto"/>
        <w:left w:val="none" w:sz="0" w:space="0" w:color="auto"/>
        <w:bottom w:val="none" w:sz="0" w:space="0" w:color="auto"/>
        <w:right w:val="none" w:sz="0" w:space="0" w:color="auto"/>
      </w:divBdr>
    </w:div>
    <w:div w:id="170617374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1226604">
      <w:bodyDiv w:val="1"/>
      <w:marLeft w:val="0"/>
      <w:marRight w:val="0"/>
      <w:marTop w:val="0"/>
      <w:marBottom w:val="0"/>
      <w:divBdr>
        <w:top w:val="none" w:sz="0" w:space="0" w:color="auto"/>
        <w:left w:val="none" w:sz="0" w:space="0" w:color="auto"/>
        <w:bottom w:val="none" w:sz="0" w:space="0" w:color="auto"/>
        <w:right w:val="none" w:sz="0" w:space="0" w:color="auto"/>
      </w:divBdr>
    </w:div>
    <w:div w:id="1715155476">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0475270">
      <w:bodyDiv w:val="1"/>
      <w:marLeft w:val="0"/>
      <w:marRight w:val="0"/>
      <w:marTop w:val="0"/>
      <w:marBottom w:val="0"/>
      <w:divBdr>
        <w:top w:val="none" w:sz="0" w:space="0" w:color="auto"/>
        <w:left w:val="none" w:sz="0" w:space="0" w:color="auto"/>
        <w:bottom w:val="none" w:sz="0" w:space="0" w:color="auto"/>
        <w:right w:val="none" w:sz="0" w:space="0" w:color="auto"/>
      </w:divBdr>
    </w:div>
    <w:div w:id="1720936882">
      <w:bodyDiv w:val="1"/>
      <w:marLeft w:val="0"/>
      <w:marRight w:val="0"/>
      <w:marTop w:val="0"/>
      <w:marBottom w:val="0"/>
      <w:divBdr>
        <w:top w:val="none" w:sz="0" w:space="0" w:color="auto"/>
        <w:left w:val="none" w:sz="0" w:space="0" w:color="auto"/>
        <w:bottom w:val="none" w:sz="0" w:space="0" w:color="auto"/>
        <w:right w:val="none" w:sz="0" w:space="0" w:color="auto"/>
      </w:divBdr>
    </w:div>
    <w:div w:id="1723164611">
      <w:bodyDiv w:val="1"/>
      <w:marLeft w:val="0"/>
      <w:marRight w:val="0"/>
      <w:marTop w:val="0"/>
      <w:marBottom w:val="0"/>
      <w:divBdr>
        <w:top w:val="none" w:sz="0" w:space="0" w:color="auto"/>
        <w:left w:val="none" w:sz="0" w:space="0" w:color="auto"/>
        <w:bottom w:val="none" w:sz="0" w:space="0" w:color="auto"/>
        <w:right w:val="none" w:sz="0" w:space="0" w:color="auto"/>
      </w:divBdr>
    </w:div>
    <w:div w:id="1724718483">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6447346">
      <w:bodyDiv w:val="1"/>
      <w:marLeft w:val="0"/>
      <w:marRight w:val="0"/>
      <w:marTop w:val="0"/>
      <w:marBottom w:val="0"/>
      <w:divBdr>
        <w:top w:val="none" w:sz="0" w:space="0" w:color="auto"/>
        <w:left w:val="none" w:sz="0" w:space="0" w:color="auto"/>
        <w:bottom w:val="none" w:sz="0" w:space="0" w:color="auto"/>
        <w:right w:val="none" w:sz="0" w:space="0" w:color="auto"/>
      </w:divBdr>
    </w:div>
    <w:div w:id="172760516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7124997">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1439478">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5450449">
      <w:bodyDiv w:val="1"/>
      <w:marLeft w:val="0"/>
      <w:marRight w:val="0"/>
      <w:marTop w:val="0"/>
      <w:marBottom w:val="0"/>
      <w:divBdr>
        <w:top w:val="none" w:sz="0" w:space="0" w:color="auto"/>
        <w:left w:val="none" w:sz="0" w:space="0" w:color="auto"/>
        <w:bottom w:val="none" w:sz="0" w:space="0" w:color="auto"/>
        <w:right w:val="none" w:sz="0" w:space="0" w:color="auto"/>
      </w:divBdr>
    </w:div>
    <w:div w:id="1745684492">
      <w:bodyDiv w:val="1"/>
      <w:marLeft w:val="0"/>
      <w:marRight w:val="0"/>
      <w:marTop w:val="0"/>
      <w:marBottom w:val="0"/>
      <w:divBdr>
        <w:top w:val="none" w:sz="0" w:space="0" w:color="auto"/>
        <w:left w:val="none" w:sz="0" w:space="0" w:color="auto"/>
        <w:bottom w:val="none" w:sz="0" w:space="0" w:color="auto"/>
        <w:right w:val="none" w:sz="0" w:space="0" w:color="auto"/>
      </w:divBdr>
    </w:div>
    <w:div w:id="1746761563">
      <w:bodyDiv w:val="1"/>
      <w:marLeft w:val="0"/>
      <w:marRight w:val="0"/>
      <w:marTop w:val="0"/>
      <w:marBottom w:val="0"/>
      <w:divBdr>
        <w:top w:val="none" w:sz="0" w:space="0" w:color="auto"/>
        <w:left w:val="none" w:sz="0" w:space="0" w:color="auto"/>
        <w:bottom w:val="none" w:sz="0" w:space="0" w:color="auto"/>
        <w:right w:val="none" w:sz="0" w:space="0" w:color="auto"/>
      </w:divBdr>
    </w:div>
    <w:div w:id="1747605533">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49229992">
      <w:bodyDiv w:val="1"/>
      <w:marLeft w:val="0"/>
      <w:marRight w:val="0"/>
      <w:marTop w:val="0"/>
      <w:marBottom w:val="0"/>
      <w:divBdr>
        <w:top w:val="none" w:sz="0" w:space="0" w:color="auto"/>
        <w:left w:val="none" w:sz="0" w:space="0" w:color="auto"/>
        <w:bottom w:val="none" w:sz="0" w:space="0" w:color="auto"/>
        <w:right w:val="none" w:sz="0" w:space="0" w:color="auto"/>
      </w:divBdr>
    </w:div>
    <w:div w:id="1752041413">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58750765">
      <w:bodyDiv w:val="1"/>
      <w:marLeft w:val="0"/>
      <w:marRight w:val="0"/>
      <w:marTop w:val="0"/>
      <w:marBottom w:val="0"/>
      <w:divBdr>
        <w:top w:val="none" w:sz="0" w:space="0" w:color="auto"/>
        <w:left w:val="none" w:sz="0" w:space="0" w:color="auto"/>
        <w:bottom w:val="none" w:sz="0" w:space="0" w:color="auto"/>
        <w:right w:val="none" w:sz="0" w:space="0" w:color="auto"/>
      </w:divBdr>
    </w:div>
    <w:div w:id="1759519221">
      <w:bodyDiv w:val="1"/>
      <w:marLeft w:val="0"/>
      <w:marRight w:val="0"/>
      <w:marTop w:val="0"/>
      <w:marBottom w:val="0"/>
      <w:divBdr>
        <w:top w:val="none" w:sz="0" w:space="0" w:color="auto"/>
        <w:left w:val="none" w:sz="0" w:space="0" w:color="auto"/>
        <w:bottom w:val="none" w:sz="0" w:space="0" w:color="auto"/>
        <w:right w:val="none" w:sz="0" w:space="0" w:color="auto"/>
      </w:divBdr>
    </w:div>
    <w:div w:id="1761026637">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68884836">
      <w:bodyDiv w:val="1"/>
      <w:marLeft w:val="0"/>
      <w:marRight w:val="0"/>
      <w:marTop w:val="0"/>
      <w:marBottom w:val="0"/>
      <w:divBdr>
        <w:top w:val="none" w:sz="0" w:space="0" w:color="auto"/>
        <w:left w:val="none" w:sz="0" w:space="0" w:color="auto"/>
        <w:bottom w:val="none" w:sz="0" w:space="0" w:color="auto"/>
        <w:right w:val="none" w:sz="0" w:space="0" w:color="auto"/>
      </w:divBdr>
    </w:div>
    <w:div w:id="1770348664">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2427740">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74399759">
      <w:bodyDiv w:val="1"/>
      <w:marLeft w:val="0"/>
      <w:marRight w:val="0"/>
      <w:marTop w:val="0"/>
      <w:marBottom w:val="0"/>
      <w:divBdr>
        <w:top w:val="none" w:sz="0" w:space="0" w:color="auto"/>
        <w:left w:val="none" w:sz="0" w:space="0" w:color="auto"/>
        <w:bottom w:val="none" w:sz="0" w:space="0" w:color="auto"/>
        <w:right w:val="none" w:sz="0" w:space="0" w:color="auto"/>
      </w:divBdr>
    </w:div>
    <w:div w:id="1781029778">
      <w:bodyDiv w:val="1"/>
      <w:marLeft w:val="0"/>
      <w:marRight w:val="0"/>
      <w:marTop w:val="0"/>
      <w:marBottom w:val="0"/>
      <w:divBdr>
        <w:top w:val="none" w:sz="0" w:space="0" w:color="auto"/>
        <w:left w:val="none" w:sz="0" w:space="0" w:color="auto"/>
        <w:bottom w:val="none" w:sz="0" w:space="0" w:color="auto"/>
        <w:right w:val="none" w:sz="0" w:space="0" w:color="auto"/>
      </w:divBdr>
    </w:div>
    <w:div w:id="1782459235">
      <w:bodyDiv w:val="1"/>
      <w:marLeft w:val="0"/>
      <w:marRight w:val="0"/>
      <w:marTop w:val="0"/>
      <w:marBottom w:val="0"/>
      <w:divBdr>
        <w:top w:val="none" w:sz="0" w:space="0" w:color="auto"/>
        <w:left w:val="none" w:sz="0" w:space="0" w:color="auto"/>
        <w:bottom w:val="none" w:sz="0" w:space="0" w:color="auto"/>
        <w:right w:val="none" w:sz="0" w:space="0" w:color="auto"/>
      </w:divBdr>
    </w:div>
    <w:div w:id="1784811319">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0032041">
      <w:bodyDiv w:val="1"/>
      <w:marLeft w:val="0"/>
      <w:marRight w:val="0"/>
      <w:marTop w:val="0"/>
      <w:marBottom w:val="0"/>
      <w:divBdr>
        <w:top w:val="none" w:sz="0" w:space="0" w:color="auto"/>
        <w:left w:val="none" w:sz="0" w:space="0" w:color="auto"/>
        <w:bottom w:val="none" w:sz="0" w:space="0" w:color="auto"/>
        <w:right w:val="none" w:sz="0" w:space="0" w:color="auto"/>
      </w:divBdr>
    </w:div>
    <w:div w:id="180068119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0508998">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5295038">
      <w:bodyDiv w:val="1"/>
      <w:marLeft w:val="0"/>
      <w:marRight w:val="0"/>
      <w:marTop w:val="0"/>
      <w:marBottom w:val="0"/>
      <w:divBdr>
        <w:top w:val="none" w:sz="0" w:space="0" w:color="auto"/>
        <w:left w:val="none" w:sz="0" w:space="0" w:color="auto"/>
        <w:bottom w:val="none" w:sz="0" w:space="0" w:color="auto"/>
        <w:right w:val="none" w:sz="0" w:space="0" w:color="auto"/>
      </w:divBdr>
    </w:div>
    <w:div w:id="1817143141">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7554209">
      <w:bodyDiv w:val="1"/>
      <w:marLeft w:val="0"/>
      <w:marRight w:val="0"/>
      <w:marTop w:val="0"/>
      <w:marBottom w:val="0"/>
      <w:divBdr>
        <w:top w:val="none" w:sz="0" w:space="0" w:color="auto"/>
        <w:left w:val="none" w:sz="0" w:space="0" w:color="auto"/>
        <w:bottom w:val="none" w:sz="0" w:space="0" w:color="auto"/>
        <w:right w:val="none" w:sz="0" w:space="0" w:color="auto"/>
      </w:divBdr>
    </w:div>
    <w:div w:id="1828324877">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6988927">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8643754">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41197056">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56728396">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0779808">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69835016">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72064720">
      <w:bodyDiv w:val="1"/>
      <w:marLeft w:val="0"/>
      <w:marRight w:val="0"/>
      <w:marTop w:val="0"/>
      <w:marBottom w:val="0"/>
      <w:divBdr>
        <w:top w:val="none" w:sz="0" w:space="0" w:color="auto"/>
        <w:left w:val="none" w:sz="0" w:space="0" w:color="auto"/>
        <w:bottom w:val="none" w:sz="0" w:space="0" w:color="auto"/>
        <w:right w:val="none" w:sz="0" w:space="0" w:color="auto"/>
      </w:divBdr>
    </w:div>
    <w:div w:id="1875540344">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3052434">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87790667">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6236693">
      <w:bodyDiv w:val="1"/>
      <w:marLeft w:val="0"/>
      <w:marRight w:val="0"/>
      <w:marTop w:val="0"/>
      <w:marBottom w:val="0"/>
      <w:divBdr>
        <w:top w:val="none" w:sz="0" w:space="0" w:color="auto"/>
        <w:left w:val="none" w:sz="0" w:space="0" w:color="auto"/>
        <w:bottom w:val="none" w:sz="0" w:space="0" w:color="auto"/>
        <w:right w:val="none" w:sz="0" w:space="0" w:color="auto"/>
      </w:divBdr>
    </w:div>
    <w:div w:id="1896963605">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3641797">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06909096">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4008235">
      <w:bodyDiv w:val="1"/>
      <w:marLeft w:val="0"/>
      <w:marRight w:val="0"/>
      <w:marTop w:val="0"/>
      <w:marBottom w:val="0"/>
      <w:divBdr>
        <w:top w:val="none" w:sz="0" w:space="0" w:color="auto"/>
        <w:left w:val="none" w:sz="0" w:space="0" w:color="auto"/>
        <w:bottom w:val="none" w:sz="0" w:space="0" w:color="auto"/>
        <w:right w:val="none" w:sz="0" w:space="0" w:color="auto"/>
      </w:divBdr>
    </w:div>
    <w:div w:id="1916815691">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142369">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29190978">
      <w:bodyDiv w:val="1"/>
      <w:marLeft w:val="0"/>
      <w:marRight w:val="0"/>
      <w:marTop w:val="0"/>
      <w:marBottom w:val="0"/>
      <w:divBdr>
        <w:top w:val="none" w:sz="0" w:space="0" w:color="auto"/>
        <w:left w:val="none" w:sz="0" w:space="0" w:color="auto"/>
        <w:bottom w:val="none" w:sz="0" w:space="0" w:color="auto"/>
        <w:right w:val="none" w:sz="0" w:space="0" w:color="auto"/>
      </w:divBdr>
    </w:div>
    <w:div w:id="1930848053">
      <w:bodyDiv w:val="1"/>
      <w:marLeft w:val="0"/>
      <w:marRight w:val="0"/>
      <w:marTop w:val="0"/>
      <w:marBottom w:val="0"/>
      <w:divBdr>
        <w:top w:val="none" w:sz="0" w:space="0" w:color="auto"/>
        <w:left w:val="none" w:sz="0" w:space="0" w:color="auto"/>
        <w:bottom w:val="none" w:sz="0" w:space="0" w:color="auto"/>
        <w:right w:val="none" w:sz="0" w:space="0" w:color="auto"/>
      </w:divBdr>
    </w:div>
    <w:div w:id="1931892997">
      <w:bodyDiv w:val="1"/>
      <w:marLeft w:val="0"/>
      <w:marRight w:val="0"/>
      <w:marTop w:val="0"/>
      <w:marBottom w:val="0"/>
      <w:divBdr>
        <w:top w:val="none" w:sz="0" w:space="0" w:color="auto"/>
        <w:left w:val="none" w:sz="0" w:space="0" w:color="auto"/>
        <w:bottom w:val="none" w:sz="0" w:space="0" w:color="auto"/>
        <w:right w:val="none" w:sz="0" w:space="0" w:color="auto"/>
      </w:divBdr>
    </w:div>
    <w:div w:id="1932465357">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2637794">
      <w:bodyDiv w:val="1"/>
      <w:marLeft w:val="0"/>
      <w:marRight w:val="0"/>
      <w:marTop w:val="0"/>
      <w:marBottom w:val="0"/>
      <w:divBdr>
        <w:top w:val="none" w:sz="0" w:space="0" w:color="auto"/>
        <w:left w:val="none" w:sz="0" w:space="0" w:color="auto"/>
        <w:bottom w:val="none" w:sz="0" w:space="0" w:color="auto"/>
        <w:right w:val="none" w:sz="0" w:space="0" w:color="auto"/>
      </w:divBdr>
    </w:div>
    <w:div w:id="1942687176">
      <w:bodyDiv w:val="1"/>
      <w:marLeft w:val="0"/>
      <w:marRight w:val="0"/>
      <w:marTop w:val="0"/>
      <w:marBottom w:val="0"/>
      <w:divBdr>
        <w:top w:val="none" w:sz="0" w:space="0" w:color="auto"/>
        <w:left w:val="none" w:sz="0" w:space="0" w:color="auto"/>
        <w:bottom w:val="none" w:sz="0" w:space="0" w:color="auto"/>
        <w:right w:val="none" w:sz="0" w:space="0" w:color="auto"/>
      </w:divBdr>
    </w:div>
    <w:div w:id="1944921392">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6577547">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59142293">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72710385">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5523175">
      <w:bodyDiv w:val="1"/>
      <w:marLeft w:val="0"/>
      <w:marRight w:val="0"/>
      <w:marTop w:val="0"/>
      <w:marBottom w:val="0"/>
      <w:divBdr>
        <w:top w:val="none" w:sz="0" w:space="0" w:color="auto"/>
        <w:left w:val="none" w:sz="0" w:space="0" w:color="auto"/>
        <w:bottom w:val="none" w:sz="0" w:space="0" w:color="auto"/>
        <w:right w:val="none" w:sz="0" w:space="0" w:color="auto"/>
      </w:divBdr>
    </w:div>
    <w:div w:id="197567374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78603666">
      <w:bodyDiv w:val="1"/>
      <w:marLeft w:val="0"/>
      <w:marRight w:val="0"/>
      <w:marTop w:val="0"/>
      <w:marBottom w:val="0"/>
      <w:divBdr>
        <w:top w:val="none" w:sz="0" w:space="0" w:color="auto"/>
        <w:left w:val="none" w:sz="0" w:space="0" w:color="auto"/>
        <w:bottom w:val="none" w:sz="0" w:space="0" w:color="auto"/>
        <w:right w:val="none" w:sz="0" w:space="0" w:color="auto"/>
      </w:divBdr>
    </w:div>
    <w:div w:id="1979453936">
      <w:bodyDiv w:val="1"/>
      <w:marLeft w:val="0"/>
      <w:marRight w:val="0"/>
      <w:marTop w:val="0"/>
      <w:marBottom w:val="0"/>
      <w:divBdr>
        <w:top w:val="none" w:sz="0" w:space="0" w:color="auto"/>
        <w:left w:val="none" w:sz="0" w:space="0" w:color="auto"/>
        <w:bottom w:val="none" w:sz="0" w:space="0" w:color="auto"/>
        <w:right w:val="none" w:sz="0" w:space="0" w:color="auto"/>
      </w:divBdr>
    </w:div>
    <w:div w:id="1982075428">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84042107">
      <w:bodyDiv w:val="1"/>
      <w:marLeft w:val="0"/>
      <w:marRight w:val="0"/>
      <w:marTop w:val="0"/>
      <w:marBottom w:val="0"/>
      <w:divBdr>
        <w:top w:val="none" w:sz="0" w:space="0" w:color="auto"/>
        <w:left w:val="none" w:sz="0" w:space="0" w:color="auto"/>
        <w:bottom w:val="none" w:sz="0" w:space="0" w:color="auto"/>
        <w:right w:val="none" w:sz="0" w:space="0" w:color="auto"/>
      </w:divBdr>
    </w:div>
    <w:div w:id="1984188793">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4023452">
      <w:bodyDiv w:val="1"/>
      <w:marLeft w:val="0"/>
      <w:marRight w:val="0"/>
      <w:marTop w:val="0"/>
      <w:marBottom w:val="0"/>
      <w:divBdr>
        <w:top w:val="none" w:sz="0" w:space="0" w:color="auto"/>
        <w:left w:val="none" w:sz="0" w:space="0" w:color="auto"/>
        <w:bottom w:val="none" w:sz="0" w:space="0" w:color="auto"/>
        <w:right w:val="none" w:sz="0" w:space="0" w:color="auto"/>
      </w:divBdr>
    </w:div>
    <w:div w:id="1996110181">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1996570381">
      <w:bodyDiv w:val="1"/>
      <w:marLeft w:val="0"/>
      <w:marRight w:val="0"/>
      <w:marTop w:val="0"/>
      <w:marBottom w:val="0"/>
      <w:divBdr>
        <w:top w:val="none" w:sz="0" w:space="0" w:color="auto"/>
        <w:left w:val="none" w:sz="0" w:space="0" w:color="auto"/>
        <w:bottom w:val="none" w:sz="0" w:space="0" w:color="auto"/>
        <w:right w:val="none" w:sz="0" w:space="0" w:color="auto"/>
      </w:divBdr>
    </w:div>
    <w:div w:id="1997146199">
      <w:bodyDiv w:val="1"/>
      <w:marLeft w:val="0"/>
      <w:marRight w:val="0"/>
      <w:marTop w:val="0"/>
      <w:marBottom w:val="0"/>
      <w:divBdr>
        <w:top w:val="none" w:sz="0" w:space="0" w:color="auto"/>
        <w:left w:val="none" w:sz="0" w:space="0" w:color="auto"/>
        <w:bottom w:val="none" w:sz="0" w:space="0" w:color="auto"/>
        <w:right w:val="none" w:sz="0" w:space="0" w:color="auto"/>
      </w:divBdr>
    </w:div>
    <w:div w:id="1999922344">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0985464">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449808">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4746172">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3457856">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2440528">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2268676">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64021924">
      <w:bodyDiv w:val="1"/>
      <w:marLeft w:val="0"/>
      <w:marRight w:val="0"/>
      <w:marTop w:val="0"/>
      <w:marBottom w:val="0"/>
      <w:divBdr>
        <w:top w:val="none" w:sz="0" w:space="0" w:color="auto"/>
        <w:left w:val="none" w:sz="0" w:space="0" w:color="auto"/>
        <w:bottom w:val="none" w:sz="0" w:space="0" w:color="auto"/>
        <w:right w:val="none" w:sz="0" w:space="0" w:color="auto"/>
      </w:divBdr>
    </w:div>
    <w:div w:id="2066027268">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0299022">
      <w:bodyDiv w:val="1"/>
      <w:marLeft w:val="0"/>
      <w:marRight w:val="0"/>
      <w:marTop w:val="0"/>
      <w:marBottom w:val="0"/>
      <w:divBdr>
        <w:top w:val="none" w:sz="0" w:space="0" w:color="auto"/>
        <w:left w:val="none" w:sz="0" w:space="0" w:color="auto"/>
        <w:bottom w:val="none" w:sz="0" w:space="0" w:color="auto"/>
        <w:right w:val="none" w:sz="0" w:space="0" w:color="auto"/>
      </w:divBdr>
    </w:div>
    <w:div w:id="2070759612">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5394523">
      <w:bodyDiv w:val="1"/>
      <w:marLeft w:val="0"/>
      <w:marRight w:val="0"/>
      <w:marTop w:val="0"/>
      <w:marBottom w:val="0"/>
      <w:divBdr>
        <w:top w:val="none" w:sz="0" w:space="0" w:color="auto"/>
        <w:left w:val="none" w:sz="0" w:space="0" w:color="auto"/>
        <w:bottom w:val="none" w:sz="0" w:space="0" w:color="auto"/>
        <w:right w:val="none" w:sz="0" w:space="0" w:color="auto"/>
      </w:divBdr>
    </w:div>
    <w:div w:id="2076658133">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1099338">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4372652">
      <w:bodyDiv w:val="1"/>
      <w:marLeft w:val="0"/>
      <w:marRight w:val="0"/>
      <w:marTop w:val="0"/>
      <w:marBottom w:val="0"/>
      <w:divBdr>
        <w:top w:val="none" w:sz="0" w:space="0" w:color="auto"/>
        <w:left w:val="none" w:sz="0" w:space="0" w:color="auto"/>
        <w:bottom w:val="none" w:sz="0" w:space="0" w:color="auto"/>
        <w:right w:val="none" w:sz="0" w:space="0" w:color="auto"/>
      </w:divBdr>
    </w:div>
    <w:div w:id="2086493195">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123528">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099522557">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02748993">
      <w:bodyDiv w:val="1"/>
      <w:marLeft w:val="0"/>
      <w:marRight w:val="0"/>
      <w:marTop w:val="0"/>
      <w:marBottom w:val="0"/>
      <w:divBdr>
        <w:top w:val="none" w:sz="0" w:space="0" w:color="auto"/>
        <w:left w:val="none" w:sz="0" w:space="0" w:color="auto"/>
        <w:bottom w:val="none" w:sz="0" w:space="0" w:color="auto"/>
        <w:right w:val="none" w:sz="0" w:space="0" w:color="auto"/>
      </w:divBdr>
    </w:div>
    <w:div w:id="2103721788">
      <w:bodyDiv w:val="1"/>
      <w:marLeft w:val="0"/>
      <w:marRight w:val="0"/>
      <w:marTop w:val="0"/>
      <w:marBottom w:val="0"/>
      <w:divBdr>
        <w:top w:val="none" w:sz="0" w:space="0" w:color="auto"/>
        <w:left w:val="none" w:sz="0" w:space="0" w:color="auto"/>
        <w:bottom w:val="none" w:sz="0" w:space="0" w:color="auto"/>
        <w:right w:val="none" w:sz="0" w:space="0" w:color="auto"/>
      </w:divBdr>
    </w:div>
    <w:div w:id="2103915199">
      <w:bodyDiv w:val="1"/>
      <w:marLeft w:val="0"/>
      <w:marRight w:val="0"/>
      <w:marTop w:val="0"/>
      <w:marBottom w:val="0"/>
      <w:divBdr>
        <w:top w:val="none" w:sz="0" w:space="0" w:color="auto"/>
        <w:left w:val="none" w:sz="0" w:space="0" w:color="auto"/>
        <w:bottom w:val="none" w:sz="0" w:space="0" w:color="auto"/>
        <w:right w:val="none" w:sz="0" w:space="0" w:color="auto"/>
      </w:divBdr>
    </w:div>
    <w:div w:id="2105297958">
      <w:bodyDiv w:val="1"/>
      <w:marLeft w:val="0"/>
      <w:marRight w:val="0"/>
      <w:marTop w:val="0"/>
      <w:marBottom w:val="0"/>
      <w:divBdr>
        <w:top w:val="none" w:sz="0" w:space="0" w:color="auto"/>
        <w:left w:val="none" w:sz="0" w:space="0" w:color="auto"/>
        <w:bottom w:val="none" w:sz="0" w:space="0" w:color="auto"/>
        <w:right w:val="none" w:sz="0" w:space="0" w:color="auto"/>
      </w:divBdr>
    </w:div>
    <w:div w:id="2112780613">
      <w:bodyDiv w:val="1"/>
      <w:marLeft w:val="0"/>
      <w:marRight w:val="0"/>
      <w:marTop w:val="0"/>
      <w:marBottom w:val="0"/>
      <w:divBdr>
        <w:top w:val="none" w:sz="0" w:space="0" w:color="auto"/>
        <w:left w:val="none" w:sz="0" w:space="0" w:color="auto"/>
        <w:bottom w:val="none" w:sz="0" w:space="0" w:color="auto"/>
        <w:right w:val="none" w:sz="0" w:space="0" w:color="auto"/>
      </w:divBdr>
    </w:div>
    <w:div w:id="2114089483">
      <w:bodyDiv w:val="1"/>
      <w:marLeft w:val="0"/>
      <w:marRight w:val="0"/>
      <w:marTop w:val="0"/>
      <w:marBottom w:val="0"/>
      <w:divBdr>
        <w:top w:val="none" w:sz="0" w:space="0" w:color="auto"/>
        <w:left w:val="none" w:sz="0" w:space="0" w:color="auto"/>
        <w:bottom w:val="none" w:sz="0" w:space="0" w:color="auto"/>
        <w:right w:val="none" w:sz="0" w:space="0" w:color="auto"/>
      </w:divBdr>
    </w:div>
    <w:div w:id="2117556357">
      <w:bodyDiv w:val="1"/>
      <w:marLeft w:val="0"/>
      <w:marRight w:val="0"/>
      <w:marTop w:val="0"/>
      <w:marBottom w:val="0"/>
      <w:divBdr>
        <w:top w:val="none" w:sz="0" w:space="0" w:color="auto"/>
        <w:left w:val="none" w:sz="0" w:space="0" w:color="auto"/>
        <w:bottom w:val="none" w:sz="0" w:space="0" w:color="auto"/>
        <w:right w:val="none" w:sz="0" w:space="0" w:color="auto"/>
      </w:divBdr>
    </w:div>
    <w:div w:id="2118135271">
      <w:bodyDiv w:val="1"/>
      <w:marLeft w:val="0"/>
      <w:marRight w:val="0"/>
      <w:marTop w:val="0"/>
      <w:marBottom w:val="0"/>
      <w:divBdr>
        <w:top w:val="none" w:sz="0" w:space="0" w:color="auto"/>
        <w:left w:val="none" w:sz="0" w:space="0" w:color="auto"/>
        <w:bottom w:val="none" w:sz="0" w:space="0" w:color="auto"/>
        <w:right w:val="none" w:sz="0" w:space="0" w:color="auto"/>
      </w:divBdr>
    </w:div>
    <w:div w:id="2120879746">
      <w:bodyDiv w:val="1"/>
      <w:marLeft w:val="0"/>
      <w:marRight w:val="0"/>
      <w:marTop w:val="0"/>
      <w:marBottom w:val="0"/>
      <w:divBdr>
        <w:top w:val="none" w:sz="0" w:space="0" w:color="auto"/>
        <w:left w:val="none" w:sz="0" w:space="0" w:color="auto"/>
        <w:bottom w:val="none" w:sz="0" w:space="0" w:color="auto"/>
        <w:right w:val="none" w:sz="0" w:space="0" w:color="auto"/>
      </w:divBdr>
    </w:div>
    <w:div w:id="2121145309">
      <w:bodyDiv w:val="1"/>
      <w:marLeft w:val="0"/>
      <w:marRight w:val="0"/>
      <w:marTop w:val="0"/>
      <w:marBottom w:val="0"/>
      <w:divBdr>
        <w:top w:val="none" w:sz="0" w:space="0" w:color="auto"/>
        <w:left w:val="none" w:sz="0" w:space="0" w:color="auto"/>
        <w:bottom w:val="none" w:sz="0" w:space="0" w:color="auto"/>
        <w:right w:val="none" w:sz="0" w:space="0" w:color="auto"/>
      </w:divBdr>
    </w:div>
    <w:div w:id="2127312327">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4515133">
      <w:bodyDiv w:val="1"/>
      <w:marLeft w:val="0"/>
      <w:marRight w:val="0"/>
      <w:marTop w:val="0"/>
      <w:marBottom w:val="0"/>
      <w:divBdr>
        <w:top w:val="none" w:sz="0" w:space="0" w:color="auto"/>
        <w:left w:val="none" w:sz="0" w:space="0" w:color="auto"/>
        <w:bottom w:val="none" w:sz="0" w:space="0" w:color="auto"/>
        <w:right w:val="none" w:sz="0" w:space="0" w:color="auto"/>
      </w:divBdr>
    </w:div>
    <w:div w:id="2137597429">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 w:id="21454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c.europa.eu/home-affairs/content/consultation-extending-scope-visa-information-system-vis-include-data-long-stay-visas-and_en" TargetMode="Externa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yperlink" Target="http://www.ipex.eu/IPEXL-WEB/dossier/document/COM20170588.do" TargetMode="External" Id="rId12" /><Relationship Type="http://schemas.openxmlformats.org/officeDocument/2006/relationships/footer" Target="footer1.xml" Id="rId17" /><Relationship Type="http://schemas.openxmlformats.org/officeDocument/2006/relationships/hyperlink" Target="http://ec.europa.eu/yourvoice/consultations/index_nl.htm" TargetMode="Externa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ec.europa.eu/info/consultations/modernising-eus-common-visa-policy_nl"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2519</ap:Words>
  <ap:Characters>16433</ap:Characters>
  <ap:DocSecurity>0</ap:DocSecurity>
  <ap:Lines>136</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2017-11-30T08:47:00.0000000Z</dcterms:created>
  <dcterms:modified xsi:type="dcterms:W3CDTF">2017-11-30T09:43:00.0000000Z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2013456893</vt:i4>
  </property>
  <property fmtid="{D5CDD505-2E9C-101B-9397-08002B2CF9AE}" pid="3" name="ContentTypeId">
    <vt:lpwstr>0x010100F54C4F2F7A50794385F14C092EC792AA</vt:lpwstr>
  </property>
</Properties>
</file>