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W04.17.0306/I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4 oktober 2017</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20 september 2017, no.2017001570, heeft Uwe Majesteit, op voordracht van de Minister van Binnenlandse Zaken en Koninkrijksrelaties, bij de Afdeling advisering van de Raad van State ter overweging aanhangig gemaakt het voorstel van wet tot samenvoeging van de gemeenten Geldermalsen, Lingewaal en Neerijnen,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Het voorstel van wet geeft de Afdeling advisering van de Raad van State geen aanleiding tot het maken van inhoudelijke opmerkingen. 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waarnemend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EC7E5D0EFF8844B2A56E918EB84061" ma:contentTypeVersion="0" ma:contentTypeDescription="Een nieuw document maken." ma:contentTypeScope="" ma:versionID="156182820c939ff92dc39ba20452bcb2">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ocumentRootNode xmlns="http://schemas.WordDocumentGenerator.com/DocumentGeneration">
  <Document DocumentType="GenericDocumentGeneratorUsingXml" Version="1.0"/>
</DocumentRootNod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F41CC-1139-4F86-805B-F305F9D77853}">
  <ds:schemaRefs/>
</ds:datastoreItem>
</file>

<file path=customXml/itemProps2.xml><?xml version="1.0" encoding="utf-8"?>
<ds:datastoreItem xmlns:ds="http://schemas.openxmlformats.org/officeDocument/2006/customXml" ds:itemID="{300501DD-196E-44AE-96D6-690F29CA38D4}">
  <ds:schemaRefs/>
</ds:datastoreItem>
</file>

<file path=customXml/itemProps3.xml><?xml version="1.0" encoding="utf-8"?>
<ds:datastoreItem xmlns:ds="http://schemas.openxmlformats.org/officeDocument/2006/customXml" ds:itemID="{B2AED28A-1768-4F11-8729-5CEB8B2C90C6}">
  <ds:schemaRefs/>
</ds:datastoreItem>
</file>

<file path=customXml/itemProps4.xml><?xml version="1.0" encoding="utf-8"?>
<ds:datastoreItem xmlns:ds="http://schemas.openxmlformats.org/officeDocument/2006/customXml" ds:itemID="{130D287E-DA05-40A8-ACF3-7B9DEF97B1B2}">
  <ds:schemaRefs/>
</ds:datastoreItem>
</file>

<file path=customXml/itemProps5.xml><?xml version="1.0" encoding="utf-8"?>
<ds:datastoreItem xmlns:ds="http://schemas.openxmlformats.org/officeDocument/2006/customXml" ds:itemID="{C1B81C49-177E-4533-90EB-8AC8B885183C}">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0x0101009AEC7E5D0EFF8844B2A56E918EB84061</vt:lpwstr>
  </property>
</Properties>
</file>