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311F5F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1C3D6D72" wp14:anchorId="2FDF153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2C" w:rsidRDefault="00BB322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BB322C" w:rsidRDefault="00BB322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BB322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B9C640F" wp14:editId="39B795C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BB322C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BB322C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BB322C">
              <w:t xml:space="preserve">Aan de voorzitter van de Tweede Kamer </w:t>
            </w:r>
          </w:p>
          <w:p w:rsidR="00BB322C" w:rsidRDefault="00BB322C">
            <w:pPr>
              <w:pStyle w:val="adres"/>
            </w:pPr>
            <w:r>
              <w:t>der Staten-Generaal</w:t>
            </w:r>
          </w:p>
          <w:p w:rsidR="00BB322C" w:rsidRDefault="00BB322C">
            <w:pPr>
              <w:pStyle w:val="adres"/>
            </w:pPr>
            <w:r>
              <w:t>Postbus 20018</w:t>
            </w:r>
          </w:p>
          <w:p w:rsidR="00BB322C" w:rsidRDefault="00BB322C">
            <w:pPr>
              <w:pStyle w:val="adres"/>
            </w:pPr>
            <w:r>
              <w:t>2500 EA DEN HAAG</w:t>
            </w:r>
          </w:p>
          <w:p w:rsidR="00BB322C" w:rsidRDefault="00BB322C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BB322C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DE427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 oktober 2017</w:t>
            </w:r>
          </w:p>
        </w:tc>
      </w:tr>
      <w:tr w:rsidR="00F75106" w:rsidTr="00BB322C">
        <w:trPr>
          <w:trHeight w:val="7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BB322C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C51835" w:rsidRDefault="00645C0C">
            <w:pPr>
              <w:pStyle w:val="datumonderwerp"/>
            </w:pPr>
            <w:r>
              <w:t>34</w:t>
            </w:r>
            <w:r w:rsidR="00FC077A">
              <w:t xml:space="preserve"> </w:t>
            </w:r>
            <w:r>
              <w:t>688</w:t>
            </w:r>
            <w:r w:rsidR="00BD268A">
              <w:t xml:space="preserve"> </w:t>
            </w:r>
            <w:r w:rsidR="008A7B34">
              <w:fldChar w:fldCharType="begin"/>
            </w:r>
            <w:r w:rsidR="000129A4">
              <w:instrText xml:space="preserve"> DOCPROPERTY onderwerp </w:instrText>
            </w:r>
            <w:r w:rsidR="008A7B34">
              <w:fldChar w:fldCharType="separate"/>
            </w:r>
            <w:r w:rsidR="0018516E">
              <w:t>Nota naar aanleiding van het verslag en Nota van wijziging Implementatiewet richtlijn pakketreizen</w:t>
            </w:r>
            <w:r w:rsidR="00BB322C">
              <w:t xml:space="preserve"> </w:t>
            </w:r>
            <w:r w:rsidR="00C51835">
              <w:t>en gekoppelde reisarrangementen</w:t>
            </w:r>
            <w:r w:rsidR="00BB322C">
              <w:t xml:space="preserve"> </w:t>
            </w:r>
            <w:r w:rsidR="008A7B34"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BB322C" w:rsidP="00BB322C" w:rsidRDefault="00BB322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BB322C" w:rsidP="00BB322C" w:rsidRDefault="00BB322C">
            <w:pPr>
              <w:pStyle w:val="afzendgegevens"/>
            </w:pPr>
            <w:r>
              <w:t>Sector Privaatrecht</w:t>
            </w:r>
          </w:p>
          <w:p w:rsidR="00BB322C" w:rsidP="00BB322C" w:rsidRDefault="00BB322C">
            <w:pPr>
              <w:pStyle w:val="witregel1"/>
            </w:pPr>
            <w:r>
              <w:t> </w:t>
            </w:r>
          </w:p>
          <w:p w:rsidRPr="00E643B4" w:rsidR="00BB322C" w:rsidP="00BB322C" w:rsidRDefault="00BB322C">
            <w:pPr>
              <w:pStyle w:val="afzendgegevens"/>
              <w:rPr>
                <w:lang w:val="de-DE"/>
              </w:rPr>
            </w:pPr>
            <w:r w:rsidRPr="00E643B4">
              <w:rPr>
                <w:lang w:val="de-DE"/>
              </w:rPr>
              <w:t>Turfmarkt 147</w:t>
            </w:r>
          </w:p>
          <w:p w:rsidRPr="00E643B4" w:rsidR="00BB322C" w:rsidP="00BB322C" w:rsidRDefault="00BB322C">
            <w:pPr>
              <w:pStyle w:val="afzendgegevens"/>
              <w:rPr>
                <w:lang w:val="de-DE"/>
              </w:rPr>
            </w:pPr>
            <w:r w:rsidRPr="00E643B4">
              <w:rPr>
                <w:lang w:val="de-DE"/>
              </w:rPr>
              <w:t>2511 DP  Den Haag</w:t>
            </w:r>
          </w:p>
          <w:p w:rsidRPr="00E643B4" w:rsidR="00BB322C" w:rsidP="00BB322C" w:rsidRDefault="00BB322C">
            <w:pPr>
              <w:pStyle w:val="afzendgegevens"/>
              <w:rPr>
                <w:lang w:val="de-DE"/>
              </w:rPr>
            </w:pPr>
            <w:r w:rsidRPr="00E643B4">
              <w:rPr>
                <w:lang w:val="de-DE"/>
              </w:rPr>
              <w:t>Postbus 20301</w:t>
            </w:r>
          </w:p>
          <w:p w:rsidRPr="00E643B4" w:rsidR="00BB322C" w:rsidP="00BB322C" w:rsidRDefault="00BB322C">
            <w:pPr>
              <w:pStyle w:val="afzendgegevens"/>
              <w:rPr>
                <w:lang w:val="de-DE"/>
              </w:rPr>
            </w:pPr>
            <w:r w:rsidRPr="00E643B4">
              <w:rPr>
                <w:lang w:val="de-DE"/>
              </w:rPr>
              <w:t>2500 EH  Den Haag</w:t>
            </w:r>
          </w:p>
          <w:p w:rsidRPr="00E643B4" w:rsidR="00BB322C" w:rsidP="00BB322C" w:rsidRDefault="00BB322C">
            <w:pPr>
              <w:pStyle w:val="afzendgegevens"/>
              <w:rPr>
                <w:lang w:val="de-DE"/>
              </w:rPr>
            </w:pPr>
            <w:r w:rsidRPr="00E643B4">
              <w:rPr>
                <w:lang w:val="de-DE"/>
              </w:rPr>
              <w:t>www.rijksoverheid.nl/venj</w:t>
            </w:r>
          </w:p>
          <w:p w:rsidRPr="00E643B4" w:rsidR="00BB322C" w:rsidP="00BB322C" w:rsidRDefault="00BB322C">
            <w:pPr>
              <w:pStyle w:val="witregel1"/>
              <w:rPr>
                <w:lang w:val="de-DE"/>
              </w:rPr>
            </w:pPr>
            <w:r w:rsidRPr="00E643B4">
              <w:rPr>
                <w:lang w:val="de-DE"/>
              </w:rPr>
              <w:t> </w:t>
            </w:r>
          </w:p>
          <w:p w:rsidRPr="00E643B4" w:rsidR="00BB322C" w:rsidP="00BB322C" w:rsidRDefault="00BB322C">
            <w:pPr>
              <w:pStyle w:val="witregel2"/>
              <w:rPr>
                <w:lang w:val="de-DE"/>
              </w:rPr>
            </w:pPr>
            <w:r w:rsidRPr="00E643B4">
              <w:rPr>
                <w:lang w:val="de-DE"/>
              </w:rPr>
              <w:t> </w:t>
            </w:r>
          </w:p>
          <w:p w:rsidR="00BB322C" w:rsidP="00BB322C" w:rsidRDefault="00BB322C">
            <w:pPr>
              <w:pStyle w:val="referentiekopjes"/>
            </w:pPr>
            <w:r>
              <w:t>Ons kenmerk</w:t>
            </w:r>
          </w:p>
          <w:p w:rsidR="00BB322C" w:rsidP="00BB322C" w:rsidRDefault="00BB322C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2130668</w:t>
            </w:r>
            <w:r>
              <w:fldChar w:fldCharType="end"/>
            </w:r>
          </w:p>
          <w:p w:rsidR="00BB322C" w:rsidP="00614DC4" w:rsidRDefault="00BB322C">
            <w:pPr>
              <w:pStyle w:val="witregel1"/>
            </w:pPr>
            <w:r>
              <w:t> </w:t>
            </w:r>
          </w:p>
          <w:p w:rsidR="00BB322C" w:rsidP="00BB322C" w:rsidRDefault="00BB322C">
            <w:pPr>
              <w:pStyle w:val="referentiegegevens"/>
            </w:pPr>
          </w:p>
          <w:bookmarkEnd w:id="4"/>
          <w:p w:rsidR="00F75106" w:rsidP="00BB322C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B6093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311F5F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2B493ACE" wp14:anchorId="52F8BBCB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1905" t="0" r="0" b="635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48DFE992" wp14:anchorId="3361C56E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635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BB322C" w:rsidR="00BB322C" w:rsidTr="00F30B1C">
              <w:tc>
                <w:tcPr>
                  <w:tcW w:w="7534" w:type="dxa"/>
                  <w:gridSpan w:val="3"/>
                  <w:shd w:val="clear" w:color="auto" w:fill="auto"/>
                </w:tcPr>
                <w:p w:rsidRPr="00BB322C" w:rsidR="00BB322C" w:rsidP="00BB322C" w:rsidRDefault="00BB322C">
                  <w:pPr>
                    <w:pStyle w:val="broodtekst"/>
                  </w:pPr>
                  <w:bookmarkStart w:name="cursor" w:id="8"/>
                  <w:bookmarkStart w:name="ondertekening" w:id="9"/>
                  <w:bookmarkStart w:name="ondertekening_bk" w:id="10"/>
                  <w:bookmarkEnd w:id="8"/>
                  <w:bookmarkEnd w:id="9"/>
                </w:p>
              </w:tc>
            </w:tr>
            <w:tr w:rsidRPr="00BB322C" w:rsidR="00BB322C" w:rsidTr="00493711">
              <w:tc>
                <w:tcPr>
                  <w:tcW w:w="7534" w:type="dxa"/>
                  <w:gridSpan w:val="3"/>
                  <w:shd w:val="clear" w:color="auto" w:fill="auto"/>
                </w:tcPr>
                <w:p w:rsidRPr="00BB322C" w:rsidR="00BB322C" w:rsidP="00BB322C" w:rsidRDefault="00BB322C">
                  <w:pPr>
                    <w:pStyle w:val="broodtekst"/>
                  </w:pPr>
                </w:p>
              </w:tc>
            </w:tr>
            <w:tr w:rsidRPr="00BB322C" w:rsidR="00BB322C" w:rsidTr="004A2FF9">
              <w:tc>
                <w:tcPr>
                  <w:tcW w:w="7534" w:type="dxa"/>
                  <w:gridSpan w:val="3"/>
                  <w:shd w:val="clear" w:color="auto" w:fill="auto"/>
                </w:tcPr>
                <w:p w:rsidRPr="00BB322C" w:rsidR="00BB322C" w:rsidP="00BB322C" w:rsidRDefault="00BB322C">
                  <w:pPr>
                    <w:pStyle w:val="broodtekst"/>
                  </w:pPr>
                </w:p>
              </w:tc>
            </w:tr>
            <w:tr w:rsidRPr="00BB322C" w:rsidR="00BB322C" w:rsidTr="008562E4">
              <w:tc>
                <w:tcPr>
                  <w:tcW w:w="7534" w:type="dxa"/>
                  <w:gridSpan w:val="3"/>
                  <w:shd w:val="clear" w:color="auto" w:fill="auto"/>
                </w:tcPr>
                <w:p w:rsidR="00BB322C" w:rsidP="00777904" w:rsidRDefault="00840AAB">
                  <w:pPr>
                    <w:pStyle w:val="broodtekst"/>
                  </w:pPr>
                  <w:r w:rsidRPr="00840AAB">
                    <w:t>Hierbij bied ik u, mede namens de Mini</w:t>
                  </w:r>
                  <w:r w:rsidR="0018516E">
                    <w:t>ster van Economische Zaken, de nota naar aanleiding van het v</w:t>
                  </w:r>
                  <w:r w:rsidR="00777904">
                    <w:t>erslag aan voor</w:t>
                  </w:r>
                  <w:r w:rsidR="00C455EB">
                    <w:t xml:space="preserve"> de i</w:t>
                  </w:r>
                  <w:r w:rsidRPr="00840AAB">
                    <w:t xml:space="preserve">mplementatiewet richtlijn pakketreizen en gekoppelde reisarrangementen. </w:t>
                  </w:r>
                  <w:r w:rsidR="00E643B4">
                    <w:t xml:space="preserve">Tevens treft u </w:t>
                  </w:r>
                  <w:r w:rsidR="0018516E">
                    <w:t>een n</w:t>
                  </w:r>
                  <w:r w:rsidR="00BB322C">
                    <w:t>ota van wijziging aan waarin een kleine technische wijziging is doorgevoerd.</w:t>
                  </w:r>
                  <w:r w:rsidR="00BB322C">
                    <w:fldChar w:fldCharType="begin"/>
                  </w:r>
                  <w:r w:rsidR="00BB322C">
                    <w:instrText xml:space="preserve"> DOCPROPERTY aanhefdoc *\MERGEFORMAT </w:instrText>
                  </w:r>
                  <w:r w:rsidR="00BB322C">
                    <w:fldChar w:fldCharType="end"/>
                  </w:r>
                </w:p>
                <w:p w:rsidRPr="00BB322C" w:rsidR="00BB322C" w:rsidP="00BB322C" w:rsidRDefault="00BB322C">
                  <w:pPr>
                    <w:pStyle w:val="broodtekst"/>
                  </w:pPr>
                </w:p>
              </w:tc>
            </w:tr>
            <w:tr w:rsidRPr="00BB322C" w:rsidR="00BB322C" w:rsidTr="00161D9B">
              <w:tc>
                <w:tcPr>
                  <w:tcW w:w="7534" w:type="dxa"/>
                  <w:gridSpan w:val="3"/>
                  <w:shd w:val="clear" w:color="auto" w:fill="auto"/>
                </w:tcPr>
                <w:p w:rsidRPr="00BB322C" w:rsidR="00BB322C" w:rsidP="00BB322C" w:rsidRDefault="00BB322C">
                  <w:pPr>
                    <w:pStyle w:val="broodtekst"/>
                  </w:pPr>
                </w:p>
              </w:tc>
            </w:tr>
            <w:tr w:rsidRPr="00BB322C" w:rsidR="00BB322C" w:rsidTr="00BB322C">
              <w:tc>
                <w:tcPr>
                  <w:tcW w:w="4209" w:type="dxa"/>
                  <w:shd w:val="clear" w:color="auto" w:fill="auto"/>
                </w:tcPr>
                <w:p w:rsidRPr="00BB322C" w:rsidR="00BB322C" w:rsidP="00BB322C" w:rsidRDefault="00BB322C">
                  <w:pPr>
                    <w:pStyle w:val="broodtekst"/>
                  </w:pPr>
                  <w:r>
                    <w:t>De Minister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BB322C" w:rsidR="00BB322C" w:rsidP="00BB322C" w:rsidRDefault="00BB322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BB322C" w:rsidR="00BB322C" w:rsidRDefault="00BB322C">
                  <w:pPr>
                    <w:pStyle w:val="broodtekst"/>
                  </w:pPr>
                </w:p>
              </w:tc>
            </w:tr>
          </w:tbl>
          <w:p w:rsidR="00BB322C" w:rsidP="00BB322C" w:rsidRDefault="00BB322C">
            <w:pPr>
              <w:pStyle w:val="in-table"/>
            </w:pPr>
          </w:p>
          <w:bookmarkEnd w:id="10"/>
          <w:p w:rsidR="00F75106" w:rsidP="00BB322C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p w:rsidR="00BB322C" w:rsidP="00690E82" w:rsidRDefault="00BB322C">
      <w:pPr>
        <w:pStyle w:val="broodtekst"/>
      </w:pPr>
    </w:p>
    <w:p w:rsidR="00BB322C" w:rsidP="00690E82" w:rsidRDefault="00BB322C">
      <w:pPr>
        <w:pStyle w:val="broodtekst"/>
      </w:pPr>
    </w:p>
    <w:p w:rsidR="00BB322C" w:rsidP="00690E82" w:rsidRDefault="00BB322C">
      <w:pPr>
        <w:pStyle w:val="broodtekst"/>
      </w:pPr>
    </w:p>
    <w:p w:rsidR="00BB322C" w:rsidP="00690E82" w:rsidRDefault="00BB322C">
      <w:pPr>
        <w:pStyle w:val="broodtekst"/>
      </w:pPr>
      <w:r>
        <w:t>S.A. Blok</w:t>
      </w:r>
    </w:p>
    <w:sectPr w:rsidR="00BB322C" w:rsidSect="00B60936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22C" w:rsidRDefault="00BB322C">
      <w:r>
        <w:separator/>
      </w:r>
    </w:p>
    <w:p w:rsidR="00BB322C" w:rsidRDefault="00BB322C"/>
    <w:p w:rsidR="00BB322C" w:rsidRDefault="00BB322C"/>
    <w:p w:rsidR="00BB322C" w:rsidRDefault="00BB322C"/>
  </w:endnote>
  <w:endnote w:type="continuationSeparator" w:id="0">
    <w:p w:rsidR="00BB322C" w:rsidRDefault="00BB322C">
      <w:r>
        <w:continuationSeparator/>
      </w:r>
    </w:p>
    <w:p w:rsidR="00BB322C" w:rsidRDefault="00BB322C"/>
    <w:p w:rsidR="00BB322C" w:rsidRDefault="00BB322C"/>
    <w:p w:rsidR="00BB322C" w:rsidRDefault="00BB3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46488">
            <w:fldChar w:fldCharType="begin"/>
          </w:r>
          <w:r w:rsidR="00646488">
            <w:instrText xml:space="preserve"> NUMPAGES   \* MERGEFORMAT </w:instrText>
          </w:r>
          <w:r w:rsidR="00646488">
            <w:fldChar w:fldCharType="separate"/>
          </w:r>
          <w:r w:rsidR="00B60936">
            <w:t>1</w:t>
          </w:r>
          <w:r w:rsidR="0064648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6093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B322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6093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646488">
            <w:fldChar w:fldCharType="begin"/>
          </w:r>
          <w:r w:rsidR="00646488">
            <w:instrText xml:space="preserve"> SECTIONPAGES   \* MERGEFORMAT </w:instrText>
          </w:r>
          <w:r w:rsidR="00646488">
            <w:fldChar w:fldCharType="separate"/>
          </w:r>
          <w:r w:rsidR="00BB322C">
            <w:t>1</w:t>
          </w:r>
          <w:r w:rsidR="00646488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4648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6093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BB322C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6093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646488">
            <w:fldChar w:fldCharType="begin"/>
          </w:r>
          <w:r w:rsidR="00646488">
            <w:instrText xml:space="preserve"> SECTIONPAGES   \* MERGEFORMAT </w:instrText>
          </w:r>
          <w:r w:rsidR="00646488">
            <w:fldChar w:fldCharType="separate"/>
          </w:r>
          <w:r w:rsidR="00BB322C">
            <w:t>1</w:t>
          </w:r>
          <w:r w:rsidR="00646488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22C" w:rsidRDefault="00BB322C">
      <w:r>
        <w:separator/>
      </w:r>
    </w:p>
  </w:footnote>
  <w:footnote w:type="continuationSeparator" w:id="0">
    <w:p w:rsidR="00BB322C" w:rsidRDefault="00BB3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311F5F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141DA84" wp14:editId="0668DD1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60936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E643B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60936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B60936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E643B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B60936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60936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E643B4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60936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60936">
                                  <w:t>5 juli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B60936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60936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B60936">
                                  <w:t>2130668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60936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E643B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60936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B60936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E643B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B60936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60936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E643B4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60936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60936">
                            <w:t>5 juli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B60936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60936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B60936">
                            <w:t>2130668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FF65474" wp14:editId="2812E093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73E39BF" wp14:editId="293A462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1F5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BA12FA3" wp14:editId="31AD5D4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646488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oNotDisplayPageBoundaries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3584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_x000d_der Staten-Gene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Y.F.&quot; lastuser-name=&quot;Spek Y.F. van der mw. - BD/DWJZ/PR&quot; model=&quot;brief-2010.xml&quot; profile=&quot;minjus&quot; target=&quot;Microsoft Word&quot; target-build=&quot;14.0.7176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inister van Veiligheid en Justitie,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Minister&quot; value=&quot;1&quot;&gt;&lt;afzender aanhef=&quot;1&quot; country-code=&quot;31&quot; country-id=&quot;NLD&quot; functie=&quot;G.A. van der Steur&quot; groetregel=&quot;1&quot; naam=&quot;De Minister van Veiligheid en Justitie,&quot; name=&quot;Minister&quot; organisatie=&quot;2&quot; taal=&quot;1043&quot;/&gt;&lt;/ondertekenaar-item&gt;&lt;tweedeondertekenaar-item/&gt;&lt;behandelddoor-item formatted-value=&quot;Leonie&quot; value=&quot;86&quot;&gt;&lt;afzender aanhef=&quot;1&quot; country-code=&quot;31&quot; country-id=&quot;NLD&quot; email=&quot;l.a.r.siemerink@minvenj.nl&quot; groetregel=&quot;1&quot; mobiel=&quot;&quot; naam=&quot;mr. L.A.R. Siemerink&quot; name=&quot;Leonie&quot; onderdeel=&quot;Sector Privaatrecht&quot; organisatie=&quot;176&quot; taal=&quot;1043&quot; telefoon=&quot;0646891836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behandelddoor-item&gt;&lt;organisatie-item formatted-value=&quot;DWJZ&quot; value=&quot;176&quot;&gt;&lt;organisatie facebook=&quot;&quot; id=&quot;176&quot; linkedin=&quot;&quot; twitter=&quot;&quot; youtube=&quot;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venj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lichtblauw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venj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lichtblauw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venj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lichtblauw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venj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venj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/organisatie&gt;&lt;/organisatie-item&gt;&lt;zaak/&gt;&lt;adres formatted-value=&quot;Aan de voorzitter van de Tweede Kamer \nder Staten-Generaal\nPostbus 20018\n2500 EA DEN HAAG\n&amp;#160;\n&quot;&gt;&lt;address city=&quot;&quot; country-code=&quot;31&quot; country-id=&quot;NLD&quot; housenr=&quot;&quot; omitted-country=&quot;Nederland&quot; street=&quot;&quot; zipcode=&quot;&quot;&gt;&lt;to&gt;Aan de voorzitter van de Tweede Kamer \nder Staten-Generaal\nPostbus 20018\n2500 EA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Nota naar aanleiding van het verslag en Nota van wijziging Implementatiewet richtlijn pakketreizen en gekoppel&quot;/&gt;&lt;heropend value=&quot;false&quot;/&gt;&lt;vorm value=&quot;Digitaal&quot;/&gt;&lt;ZaakLocatie/&gt;&lt;zaakkenmerk/&gt;&lt;zaaktitel/&gt;&lt;fn_geaddresseerde formatted-value=&quot;Aan de voorzitter van de Tweede Kamer  der Staten-Gene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468 918 36&quot; value=&quot;0646891836&quot;&gt;&lt;phonenumber country-code=&quot;31&quot; number=&quot;0646891836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L.A.R. Siemerink&quot;/&gt;&lt;email formatted-value=&quot;l.a.r.siemerink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5 juli 2017&quot; value=&quot;2017-07-05T15:39:01&quot;/&gt;&lt;onskenmerk format-disabled=&quot;true&quot; formatted-value=&quot;2130668&quot; value=&quot;2130668&quot;/&gt;&lt;uwkenmerk formatted-value=&quot;&quot;/&gt;&lt;onderwerp format-disabled=&quot;true&quot; formatted-value=&quot;Nota naar aanleiding van het verslag en Nota van wijziging Implementatiewet richtlijn pakketreizen en gekoppel&quot; value=&quot;Nota naar aanleiding van het verslag en Nota van wijziging Implementatiewet richtlijn pakketreizen en gekoppel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BB322C"/>
    <w:rsid w:val="000129A4"/>
    <w:rsid w:val="000E4FC7"/>
    <w:rsid w:val="0018516E"/>
    <w:rsid w:val="001B5B02"/>
    <w:rsid w:val="002A0A7F"/>
    <w:rsid w:val="00311F5F"/>
    <w:rsid w:val="004061DA"/>
    <w:rsid w:val="0040796D"/>
    <w:rsid w:val="005B585C"/>
    <w:rsid w:val="00614DC4"/>
    <w:rsid w:val="00645C0C"/>
    <w:rsid w:val="00646488"/>
    <w:rsid w:val="00652887"/>
    <w:rsid w:val="00666B4A"/>
    <w:rsid w:val="00690E82"/>
    <w:rsid w:val="007252FF"/>
    <w:rsid w:val="00777904"/>
    <w:rsid w:val="00794445"/>
    <w:rsid w:val="00840AAB"/>
    <w:rsid w:val="00871F60"/>
    <w:rsid w:val="0089073C"/>
    <w:rsid w:val="008A7B34"/>
    <w:rsid w:val="009B09F2"/>
    <w:rsid w:val="00B07A5A"/>
    <w:rsid w:val="00B2078A"/>
    <w:rsid w:val="00B46C81"/>
    <w:rsid w:val="00B60936"/>
    <w:rsid w:val="00BB322C"/>
    <w:rsid w:val="00BD268A"/>
    <w:rsid w:val="00C22108"/>
    <w:rsid w:val="00C455EB"/>
    <w:rsid w:val="00C51835"/>
    <w:rsid w:val="00CC3E4D"/>
    <w:rsid w:val="00D2034F"/>
    <w:rsid w:val="00DB45F6"/>
    <w:rsid w:val="00DD1C86"/>
    <w:rsid w:val="00DE4275"/>
    <w:rsid w:val="00E46F34"/>
    <w:rsid w:val="00E643B4"/>
    <w:rsid w:val="00F2578A"/>
    <w:rsid w:val="00F60DEA"/>
    <w:rsid w:val="00F75106"/>
    <w:rsid w:val="00F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B32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322C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rsid w:val="004061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1DA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406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1DA"/>
    <w:rPr>
      <w:rFonts w:ascii="Verdana" w:hAnsi="Verdana"/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B32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322C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rsid w:val="004061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1DA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406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1DA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olk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1058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2017-10-02T06:50:00.0000000Z</lastPrinted>
  <dcterms:created xsi:type="dcterms:W3CDTF">2017-10-02T13:38:00.0000000Z</dcterms:created>
  <dcterms:modified xsi:type="dcterms:W3CDTF">2017-10-02T13:38:00.0000000Z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_x000d_der Staten-Generaal_x000d_Postbus 20018_x000d_2500 EA DEN HAAG_x000d_ _x000d_</vt:lpwstr>
  </property>
  <property fmtid="{D5CDD505-2E9C-101B-9397-08002B2CF9AE}" pid="4" name="datum">
    <vt:lpwstr>5 juli 2017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Nota naar aanleiding van het verslag en Nota van wijziging Implementatiewet richtlijn pakketreizen en gekoppel</vt:lpwstr>
  </property>
  <property fmtid="{D5CDD505-2E9C-101B-9397-08002B2CF9AE}" pid="8" name="_onderwerp">
    <vt:lpwstr>Onderwerp</vt:lpwstr>
  </property>
  <property fmtid="{D5CDD505-2E9C-101B-9397-08002B2CF9AE}" pid="9" name="onskenmerk">
    <vt:lpwstr>2130668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0x010100528EAB0C0EC6AD4B9163610FBBE64FD3</vt:lpwstr>
  </property>
</Properties>
</file>