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93" w:rsidP="007F4993" w:rsidRDefault="007F4993"/>
    <w:p w:rsidRPr="007F4993" w:rsidR="004038FB" w:rsidP="007F4993" w:rsidRDefault="007F4993">
      <w:pPr>
        <w:rPr>
          <w:b/>
        </w:rPr>
      </w:pPr>
      <w:r w:rsidRPr="007F4993">
        <w:rPr>
          <w:b/>
        </w:rPr>
        <w:t>2017Z09060</w:t>
      </w:r>
      <w:bookmarkStart w:name="_GoBack" w:id="0"/>
      <w:bookmarkEnd w:id="0"/>
    </w:p>
    <w:p w:rsidR="007F4993" w:rsidP="004038FB" w:rsidRDefault="007F4993"/>
    <w:p w:rsidR="007F4993" w:rsidP="004038FB" w:rsidRDefault="007F4993"/>
    <w:p w:rsidR="004038FB" w:rsidP="004038FB" w:rsidRDefault="004038FB">
      <w:r>
        <w:t xml:space="preserve">Het lid Grashoff zou graag aan de staatssecretaris willen vragen om deze week nog een voortgangsbrief aan te Kamer te sturen over het zesde actieprogramma nitraatrichtlijn. Daarbij zou het lid Grashoff graag willen dat de staatssecretaris specifiek in gaat op: </w:t>
      </w:r>
    </w:p>
    <w:p w:rsidR="004038FB" w:rsidP="004038FB" w:rsidRDefault="004038FB">
      <w:r>
        <w:t xml:space="preserve">1)            Of het gestelde in zijn brief van 8 mei </w:t>
      </w:r>
      <w:proofErr w:type="spellStart"/>
      <w:r>
        <w:t>j.l</w:t>
      </w:r>
      <w:proofErr w:type="spellEnd"/>
      <w:r>
        <w:t xml:space="preserve">. nl “…  streef ik ernaar </w:t>
      </w:r>
      <w:proofErr w:type="gramStart"/>
      <w:r>
        <w:t>dit</w:t>
      </w:r>
      <w:proofErr w:type="gramEnd"/>
      <w:r>
        <w:t xml:space="preserve"> plan-MER vóór de zomer van 2017 met het concept zesde actieprogramma Nitraatrichtlijn voor inspraak te publiceren.” nog steeds geldt en wanneer dit dan gepubliceerd wordt.</w:t>
      </w:r>
    </w:p>
    <w:p w:rsidR="004038FB" w:rsidP="004038FB" w:rsidRDefault="004038FB">
      <w:r>
        <w:t xml:space="preserve">2)            Of het in dezelfde brief gestelde: “Zoals eerder toegezegd zal ik uw Kamer voor de zomer informeren over de stand van zaken </w:t>
      </w:r>
      <w:proofErr w:type="gramStart"/>
      <w:r>
        <w:t>inzake</w:t>
      </w:r>
      <w:proofErr w:type="gramEnd"/>
      <w:r>
        <w:t xml:space="preserve"> het concrete pakket aan maatregelen in het zesde actieprogramma Nitraatrichtlijn.” nog steeds geldt, en wanneer de Kamer dan precies wordt geïnformeerd.</w:t>
      </w:r>
    </w:p>
    <w:p w:rsidR="004038FB" w:rsidP="004038FB" w:rsidRDefault="004038FB">
      <w:r>
        <w:t>Indien deze planning moet worden bijgesteld, wil het lid Grashoff van de staatssecretaris graag een concreet bijgestelde tijdlijn, er op gericht dat de Kamer al in de eerste week na het zomerreces effectief kan spreken over het actieprogramma.</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FB"/>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38FB"/>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7F4993"/>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2017-06-27T09:05:00.0000000Z</dcterms:created>
  <dcterms:modified xsi:type="dcterms:W3CDTF">2017-06-27T09:05:00.0000000Z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0x01010043AB21B340CE9A4A9E98CDCCF2AF9737</vt:lpwstr>
  </property>
</Properties>
</file>