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219" w:rsidP="00154219" w:rsidRDefault="00154219" w14:paraId="0637D73F" w14:textId="3D38EAB0">
      <w:pPr>
        <w:rPr>
          <w:rFonts w:ascii="Arial" w:hAnsi="Arial" w:cs="Arial"/>
          <w:sz w:val="22"/>
          <w:lang w:val="nl-NL"/>
        </w:rPr>
      </w:pPr>
      <w:bookmarkStart w:name="_GoBack" w:id="0"/>
      <w:bookmarkEnd w:id="0"/>
      <w:r>
        <w:rPr>
          <w:rFonts w:ascii="Arial" w:hAnsi="Arial" w:cs="Arial"/>
          <w:sz w:val="22"/>
          <w:lang w:val="nl-NL"/>
        </w:rPr>
        <w:t>EVALUATIE VAN DE UITVOERING VAN HET VERDRAG INZAKE DE FORWARD OPERATING LOCATIONS OP CURAÇAO EN ARUBA IN DE PERIODE 1 OKTOBER 201</w:t>
      </w:r>
      <w:r w:rsidR="00FB55D2">
        <w:rPr>
          <w:rFonts w:ascii="Arial" w:hAnsi="Arial" w:cs="Arial"/>
          <w:sz w:val="22"/>
          <w:lang w:val="nl-NL"/>
        </w:rPr>
        <w:t>5</w:t>
      </w:r>
      <w:r>
        <w:rPr>
          <w:rFonts w:ascii="Arial" w:hAnsi="Arial" w:cs="Arial"/>
          <w:sz w:val="22"/>
          <w:lang w:val="nl-NL"/>
        </w:rPr>
        <w:t xml:space="preserve"> - 30 SEPTEMBER 201</w:t>
      </w:r>
      <w:r w:rsidR="00FB55D2">
        <w:rPr>
          <w:rFonts w:ascii="Arial" w:hAnsi="Arial" w:cs="Arial"/>
          <w:sz w:val="22"/>
          <w:lang w:val="nl-NL"/>
        </w:rPr>
        <w:t>6</w:t>
      </w:r>
      <w:r w:rsidR="00DC3075">
        <w:rPr>
          <w:rFonts w:ascii="Arial" w:hAnsi="Arial" w:cs="Arial"/>
          <w:sz w:val="22"/>
          <w:lang w:val="nl-NL"/>
        </w:rPr>
        <w:t xml:space="preserve"> </w:t>
      </w:r>
    </w:p>
    <w:p w:rsidRPr="00252D3B" w:rsidR="00154219" w:rsidP="00154219" w:rsidRDefault="00154219" w14:paraId="27494D00" w14:textId="6549CE2A">
      <w:pPr>
        <w:rPr>
          <w:rFonts w:ascii="Arial" w:hAnsi="Arial" w:cs="Arial"/>
          <w:bCs/>
          <w:sz w:val="22"/>
          <w:u w:val="single"/>
          <w:lang w:val="nl-NL"/>
        </w:rPr>
      </w:pPr>
      <w:r w:rsidRPr="00252D3B">
        <w:rPr>
          <w:rFonts w:ascii="Arial" w:hAnsi="Arial" w:cs="Arial"/>
          <w:bCs/>
          <w:sz w:val="22"/>
          <w:u w:val="single"/>
          <w:lang w:val="nl-NL"/>
        </w:rPr>
        <w:t xml:space="preserve">Forward Operating </w:t>
      </w:r>
      <w:proofErr w:type="spellStart"/>
      <w:r w:rsidRPr="00252D3B">
        <w:rPr>
          <w:rFonts w:ascii="Arial" w:hAnsi="Arial" w:cs="Arial"/>
          <w:bCs/>
          <w:sz w:val="22"/>
          <w:u w:val="single"/>
          <w:lang w:val="nl-NL"/>
        </w:rPr>
        <w:t>Locations</w:t>
      </w:r>
      <w:proofErr w:type="spellEnd"/>
    </w:p>
    <w:p w:rsidRPr="00252D3B" w:rsidR="006C43C5" w:rsidP="006C43C5" w:rsidRDefault="006C43C5" w14:paraId="3312E1AE" w14:textId="77777777">
      <w:pPr>
        <w:rPr>
          <w:rFonts w:ascii="Arial" w:hAnsi="Arial" w:cs="Arial"/>
          <w:bCs/>
          <w:sz w:val="22"/>
          <w:lang w:val="nl-NL"/>
        </w:rPr>
      </w:pPr>
      <w:r w:rsidRPr="00252D3B">
        <w:rPr>
          <w:rFonts w:ascii="Arial" w:hAnsi="Arial" w:cs="Arial"/>
          <w:bCs/>
          <w:sz w:val="22"/>
          <w:lang w:val="nl-NL"/>
        </w:rPr>
        <w:t xml:space="preserve">Op grond van het Verdrag tussen het Koninkrijk der Nederlanden en de Verenigde Staten inzake samenwerking op het gebied van drugsbestrijding vanuit de lucht (FOL-verdrag, 2000) maken Amerikaanse vliegtuigen gebruik van zogenaamde “forward operating </w:t>
      </w:r>
      <w:proofErr w:type="spellStart"/>
      <w:r w:rsidRPr="00252D3B">
        <w:rPr>
          <w:rFonts w:ascii="Arial" w:hAnsi="Arial" w:cs="Arial"/>
          <w:bCs/>
          <w:sz w:val="22"/>
          <w:lang w:val="nl-NL"/>
        </w:rPr>
        <w:t>locations</w:t>
      </w:r>
      <w:proofErr w:type="spellEnd"/>
      <w:r w:rsidRPr="00252D3B">
        <w:rPr>
          <w:rFonts w:ascii="Arial" w:hAnsi="Arial" w:cs="Arial"/>
          <w:bCs/>
          <w:sz w:val="22"/>
          <w:lang w:val="nl-NL"/>
        </w:rPr>
        <w:t>” op de luchthavens van Curaçao (</w:t>
      </w:r>
      <w:proofErr w:type="spellStart"/>
      <w:r w:rsidRPr="00252D3B">
        <w:rPr>
          <w:rFonts w:ascii="Arial" w:hAnsi="Arial" w:cs="Arial"/>
          <w:bCs/>
          <w:sz w:val="22"/>
          <w:lang w:val="nl-NL"/>
        </w:rPr>
        <w:t>Hato</w:t>
      </w:r>
      <w:proofErr w:type="spellEnd"/>
      <w:r w:rsidRPr="00252D3B">
        <w:rPr>
          <w:rFonts w:ascii="Arial" w:hAnsi="Arial" w:cs="Arial"/>
          <w:bCs/>
          <w:sz w:val="22"/>
          <w:lang w:val="nl-NL"/>
        </w:rPr>
        <w:t xml:space="preserve">) en van Aruba (Reina Beatrix). Het verdrag geeft toestemming voor het uitvoeren van vluchten ten behoeve van surveillance, monitoring en het opsporen van drugstransporten. De vluchten worden onbewapend uitgevoerd. </w:t>
      </w:r>
    </w:p>
    <w:p w:rsidR="006C43C5" w:rsidP="006C43C5" w:rsidRDefault="006C43C5" w14:paraId="7668ADCB" w14:textId="77777777">
      <w:pPr>
        <w:rPr>
          <w:rFonts w:ascii="Arial" w:hAnsi="Arial" w:cs="Arial"/>
          <w:sz w:val="22"/>
          <w:lang w:val="nl-NL"/>
        </w:rPr>
      </w:pPr>
      <w:r w:rsidRPr="00252D3B">
        <w:rPr>
          <w:rFonts w:ascii="Arial" w:hAnsi="Arial" w:cs="Arial"/>
          <w:sz w:val="22"/>
          <w:lang w:val="nl-NL"/>
        </w:rPr>
        <w:t>N</w:t>
      </w:r>
      <w:r>
        <w:rPr>
          <w:rFonts w:ascii="Arial" w:hAnsi="Arial" w:cs="Arial"/>
          <w:sz w:val="22"/>
          <w:lang w:val="nl-NL"/>
        </w:rPr>
        <w:t>a het aflopen van de eerste tien</w:t>
      </w:r>
      <w:r w:rsidRPr="00252D3B">
        <w:rPr>
          <w:rFonts w:ascii="Arial" w:hAnsi="Arial" w:cs="Arial"/>
          <w:sz w:val="22"/>
          <w:lang w:val="nl-NL"/>
        </w:rPr>
        <w:t xml:space="preserve">jarige termijn is het FOL-verdrag </w:t>
      </w:r>
      <w:r>
        <w:rPr>
          <w:rFonts w:ascii="Arial" w:hAnsi="Arial" w:cs="Arial"/>
          <w:sz w:val="22"/>
          <w:lang w:val="nl-NL"/>
        </w:rPr>
        <w:t>tweemaal verlengd met een periode van vijf jaar, met ingang van 2 november 2011 en 2 november 2016. Deze laatste verlenging heeft, op verzoek van de VS, plaatsgevonden middels een notawisseling.</w:t>
      </w:r>
    </w:p>
    <w:p w:rsidRPr="00252D3B" w:rsidR="006C43C5" w:rsidP="006C43C5" w:rsidRDefault="006C43C5" w14:paraId="28E03FEE" w14:textId="77777777">
      <w:pPr>
        <w:rPr>
          <w:rFonts w:ascii="Arial" w:hAnsi="Arial" w:cs="Arial"/>
          <w:bCs/>
          <w:sz w:val="22"/>
          <w:lang w:val="nl-NL"/>
        </w:rPr>
      </w:pPr>
      <w:r w:rsidRPr="00252D3B">
        <w:rPr>
          <w:rFonts w:ascii="Arial" w:hAnsi="Arial" w:cs="Arial"/>
          <w:bCs/>
          <w:sz w:val="22"/>
          <w:lang w:val="nl-NL"/>
        </w:rPr>
        <w:t xml:space="preserve">Het Koninkrijk is gebaat bij de Amerikaanse luchtverkenningen op grond waarvan drugstransporten kunnen worden opgespoord en onderschept. Dat laatste gebeurt in een groot aantal gevallen in samenwerking met de Koninklijke Marine. </w:t>
      </w:r>
    </w:p>
    <w:p w:rsidR="006C43C5" w:rsidP="006C43C5" w:rsidRDefault="006C43C5" w14:paraId="3E01589D" w14:textId="77777777">
      <w:pPr>
        <w:pStyle w:val="Heading3"/>
        <w:rPr>
          <w:rFonts w:cs="Arial"/>
          <w:color w:val="auto"/>
          <w:szCs w:val="22"/>
          <w:u w:val="none"/>
        </w:rPr>
      </w:pPr>
      <w:r w:rsidRPr="00252D3B">
        <w:rPr>
          <w:rFonts w:cs="Arial"/>
          <w:color w:val="auto"/>
          <w:szCs w:val="22"/>
          <w:u w:val="none"/>
        </w:rPr>
        <w:t>Bestrijding van de drugsproblematiek in de Caribische regio is van mondiaal belang.</w:t>
      </w:r>
      <w:r w:rsidRPr="00252D3B">
        <w:rPr>
          <w:rFonts w:cs="Arial"/>
          <w:bCs/>
          <w:iCs/>
          <w:color w:val="auto"/>
          <w:u w:val="none"/>
        </w:rPr>
        <w:t xml:space="preserve"> Dit is eveneens het geval binnen Europees verband, waarbij het principe van gezamenlijke verantwoordelijkheid wordt onderschreven en daaraan ook daadwerkelijk door het Koninkrijk uitvoering wordt gegeven</w:t>
      </w:r>
      <w:r w:rsidRPr="00252D3B">
        <w:rPr>
          <w:rFonts w:cs="Arial"/>
          <w:color w:val="auto"/>
          <w:u w:val="none"/>
        </w:rPr>
        <w:t>.</w:t>
      </w:r>
      <w:r w:rsidRPr="00252D3B">
        <w:rPr>
          <w:rFonts w:cs="Arial"/>
          <w:color w:val="auto"/>
          <w:szCs w:val="22"/>
          <w:u w:val="none"/>
        </w:rPr>
        <w:t xml:space="preserve"> </w:t>
      </w:r>
    </w:p>
    <w:p w:rsidRPr="00252D3B" w:rsidR="006C43C5" w:rsidP="006C43C5" w:rsidRDefault="006C43C5" w14:paraId="54B15FFE" w14:textId="32C19F08">
      <w:pPr>
        <w:rPr>
          <w:rFonts w:ascii="Arial" w:hAnsi="Arial" w:cs="Arial"/>
          <w:sz w:val="22"/>
          <w:lang w:val="nl-NL"/>
        </w:rPr>
      </w:pPr>
      <w:r>
        <w:rPr>
          <w:rFonts w:ascii="Arial" w:hAnsi="Arial" w:cs="Arial"/>
          <w:sz w:val="22"/>
          <w:lang w:val="nl-NL"/>
        </w:rPr>
        <w:br/>
        <w:t xml:space="preserve">In Curaçao wordt ten volle gebruik gemaakt van de FOL-faciliteit. Aruba is in gesprek met de VS over het verkleinen van het FOL-terrein op de luchthaven Reina Beatrix, ten behoeve van de commerciële uitbreiding van de luchthaven. Hierbij zou een </w:t>
      </w:r>
      <w:r w:rsidRPr="0098661F">
        <w:rPr>
          <w:rFonts w:ascii="Arial" w:hAnsi="Arial" w:cs="Arial"/>
          <w:sz w:val="22"/>
          <w:lang w:val="nl-NL"/>
        </w:rPr>
        <w:t>gedeelte dat nu uitsluitend aan FOL is toegewezen (</w:t>
      </w:r>
      <w:r w:rsidRPr="00DF514D">
        <w:rPr>
          <w:rFonts w:ascii="Arial" w:hAnsi="Arial" w:cs="Arial"/>
          <w:sz w:val="22"/>
          <w:lang w:val="nl-NL"/>
        </w:rPr>
        <w:t>45.000 m</w:t>
      </w:r>
      <w:r w:rsidRPr="00DF514D">
        <w:rPr>
          <w:rFonts w:ascii="Arial" w:hAnsi="Arial" w:cs="Arial"/>
          <w:sz w:val="22"/>
          <w:vertAlign w:val="superscript"/>
          <w:lang w:val="nl-NL"/>
        </w:rPr>
        <w:t>2</w:t>
      </w:r>
      <w:r w:rsidRPr="00DF514D">
        <w:rPr>
          <w:rFonts w:ascii="Arial" w:hAnsi="Arial" w:cs="Arial"/>
          <w:sz w:val="22"/>
          <w:lang w:val="nl-NL"/>
        </w:rPr>
        <w:t>)</w:t>
      </w:r>
      <w:r w:rsidRPr="0098661F">
        <w:rPr>
          <w:rFonts w:ascii="Arial" w:hAnsi="Arial" w:cs="Arial"/>
          <w:sz w:val="22"/>
          <w:lang w:val="nl-NL"/>
        </w:rPr>
        <w:t>, bestemd worden voor “</w:t>
      </w:r>
      <w:proofErr w:type="spellStart"/>
      <w:r w:rsidRPr="0098661F">
        <w:rPr>
          <w:rFonts w:ascii="Arial" w:hAnsi="Arial" w:cs="Arial"/>
          <w:sz w:val="22"/>
          <w:lang w:val="nl-NL"/>
        </w:rPr>
        <w:t>dual</w:t>
      </w:r>
      <w:proofErr w:type="spellEnd"/>
      <w:r w:rsidRPr="0098661F">
        <w:rPr>
          <w:rFonts w:ascii="Arial" w:hAnsi="Arial" w:cs="Arial"/>
          <w:sz w:val="22"/>
          <w:lang w:val="nl-NL"/>
        </w:rPr>
        <w:t xml:space="preserve"> </w:t>
      </w:r>
      <w:proofErr w:type="spellStart"/>
      <w:r w:rsidRPr="0098661F">
        <w:rPr>
          <w:rFonts w:ascii="Arial" w:hAnsi="Arial" w:cs="Arial"/>
          <w:sz w:val="22"/>
          <w:lang w:val="nl-NL"/>
        </w:rPr>
        <w:t>use</w:t>
      </w:r>
      <w:proofErr w:type="spellEnd"/>
      <w:r w:rsidRPr="0098661F">
        <w:rPr>
          <w:rFonts w:ascii="Arial" w:hAnsi="Arial" w:cs="Arial"/>
          <w:sz w:val="22"/>
          <w:lang w:val="nl-NL"/>
        </w:rPr>
        <w:t>”. Een kleiner gedeelte (21.550 m</w:t>
      </w:r>
      <w:r w:rsidRPr="00DF514D">
        <w:rPr>
          <w:rFonts w:ascii="Arial" w:hAnsi="Arial" w:cs="Arial"/>
          <w:sz w:val="22"/>
          <w:lang w:val="nl-NL"/>
        </w:rPr>
        <w:t>2</w:t>
      </w:r>
      <w:r>
        <w:rPr>
          <w:rFonts w:ascii="Arial" w:hAnsi="Arial" w:cs="Arial"/>
          <w:sz w:val="22"/>
          <w:lang w:val="nl-NL"/>
        </w:rPr>
        <w:t>) blijft voor exclusief FOL-gebruik. De VS lijk</w:t>
      </w:r>
      <w:r w:rsidR="0066470F">
        <w:rPr>
          <w:rFonts w:ascii="Arial" w:hAnsi="Arial" w:cs="Arial"/>
          <w:sz w:val="22"/>
          <w:lang w:val="nl-NL"/>
        </w:rPr>
        <w:t>t</w:t>
      </w:r>
      <w:r>
        <w:rPr>
          <w:rFonts w:ascii="Arial" w:hAnsi="Arial" w:cs="Arial"/>
          <w:sz w:val="22"/>
          <w:lang w:val="nl-NL"/>
        </w:rPr>
        <w:t xml:space="preserve"> hier in principe welwillen</w:t>
      </w:r>
      <w:r w:rsidR="0066470F">
        <w:rPr>
          <w:rFonts w:ascii="Arial" w:hAnsi="Arial" w:cs="Arial"/>
          <w:sz w:val="22"/>
          <w:lang w:val="nl-NL"/>
        </w:rPr>
        <w:t>d</w:t>
      </w:r>
      <w:r>
        <w:rPr>
          <w:rFonts w:ascii="Arial" w:hAnsi="Arial" w:cs="Arial"/>
          <w:sz w:val="22"/>
          <w:lang w:val="nl-NL"/>
        </w:rPr>
        <w:t xml:space="preserve"> tegenover te staan, maar he</w:t>
      </w:r>
      <w:r w:rsidR="0066470F">
        <w:rPr>
          <w:rFonts w:ascii="Arial" w:hAnsi="Arial" w:cs="Arial"/>
          <w:sz w:val="22"/>
          <w:lang w:val="nl-NL"/>
        </w:rPr>
        <w:t>eft</w:t>
      </w:r>
      <w:r>
        <w:rPr>
          <w:rFonts w:ascii="Arial" w:hAnsi="Arial" w:cs="Arial"/>
          <w:sz w:val="22"/>
          <w:lang w:val="nl-NL"/>
        </w:rPr>
        <w:t xml:space="preserve"> nog geen definitief antwoord gegeven.</w:t>
      </w:r>
    </w:p>
    <w:p w:rsidRPr="000637C6" w:rsidR="00154219" w:rsidP="00154219" w:rsidRDefault="00154219" w14:paraId="0D876471" w14:textId="77777777">
      <w:pPr>
        <w:rPr>
          <w:rFonts w:ascii="Arial" w:hAnsi="Arial" w:cs="Arial"/>
          <w:sz w:val="22"/>
          <w:u w:val="single"/>
          <w:lang w:val="nl-NL"/>
        </w:rPr>
      </w:pPr>
      <w:r w:rsidRPr="000637C6">
        <w:rPr>
          <w:rFonts w:ascii="Arial" w:hAnsi="Arial" w:cs="Arial"/>
          <w:sz w:val="22"/>
          <w:u w:val="single"/>
          <w:lang w:val="nl-NL"/>
        </w:rPr>
        <w:t>Infrastructuur</w:t>
      </w:r>
    </w:p>
    <w:p w:rsidRPr="006C43C5" w:rsidR="00154219" w:rsidP="00154219" w:rsidRDefault="00154219" w14:paraId="1E25030B" w14:textId="3237B731">
      <w:pPr>
        <w:rPr>
          <w:rFonts w:ascii="Arial" w:hAnsi="Arial" w:cs="Arial"/>
          <w:sz w:val="22"/>
          <w:lang w:val="nl-NL"/>
        </w:rPr>
      </w:pPr>
      <w:r w:rsidRPr="006C43C5">
        <w:rPr>
          <w:rFonts w:ascii="Arial" w:hAnsi="Arial" w:cs="Arial"/>
          <w:sz w:val="22"/>
          <w:lang w:val="nl-NL"/>
        </w:rPr>
        <w:t>Er</w:t>
      </w:r>
      <w:r w:rsidRPr="006C43C5" w:rsidR="001870FC">
        <w:rPr>
          <w:rFonts w:ascii="Arial" w:hAnsi="Arial" w:cs="Arial"/>
          <w:sz w:val="22"/>
          <w:lang w:val="nl-NL"/>
        </w:rPr>
        <w:t xml:space="preserve"> hebben verschillende</w:t>
      </w:r>
      <w:r w:rsidRPr="006C43C5">
        <w:rPr>
          <w:rFonts w:ascii="Arial" w:hAnsi="Arial" w:cs="Arial"/>
          <w:sz w:val="22"/>
          <w:lang w:val="nl-NL"/>
        </w:rPr>
        <w:t xml:space="preserve"> onder</w:t>
      </w:r>
      <w:r w:rsidRPr="006C43C5" w:rsidR="001870FC">
        <w:rPr>
          <w:rFonts w:ascii="Arial" w:hAnsi="Arial" w:cs="Arial"/>
          <w:sz w:val="22"/>
          <w:lang w:val="nl-NL"/>
        </w:rPr>
        <w:t>houdsprojecten plaatsgevonden, waar</w:t>
      </w:r>
      <w:r w:rsidRPr="006C43C5" w:rsidR="00255DD0">
        <w:rPr>
          <w:rFonts w:ascii="Arial" w:hAnsi="Arial" w:cs="Arial"/>
          <w:sz w:val="22"/>
          <w:lang w:val="nl-NL"/>
        </w:rPr>
        <w:t>onder</w:t>
      </w:r>
      <w:r w:rsidRPr="006C43C5" w:rsidR="001870FC">
        <w:rPr>
          <w:rFonts w:ascii="Arial" w:hAnsi="Arial" w:cs="Arial"/>
          <w:sz w:val="22"/>
          <w:lang w:val="nl-NL"/>
        </w:rPr>
        <w:t xml:space="preserve"> </w:t>
      </w:r>
      <w:r w:rsidRPr="006C43C5" w:rsidR="000976AE">
        <w:rPr>
          <w:rFonts w:ascii="Arial" w:hAnsi="Arial" w:cs="Arial"/>
          <w:sz w:val="22"/>
          <w:lang w:val="nl-NL"/>
        </w:rPr>
        <w:t xml:space="preserve">onderhoud </w:t>
      </w:r>
      <w:r w:rsidRPr="006C43C5" w:rsidR="001870FC">
        <w:rPr>
          <w:rFonts w:ascii="Arial" w:hAnsi="Arial" w:cs="Arial"/>
          <w:sz w:val="22"/>
          <w:lang w:val="nl-NL"/>
        </w:rPr>
        <w:t>van de hangar</w:t>
      </w:r>
      <w:r w:rsidRPr="006C43C5" w:rsidR="00871D30">
        <w:rPr>
          <w:rFonts w:ascii="Arial" w:hAnsi="Arial" w:cs="Arial"/>
          <w:sz w:val="22"/>
          <w:lang w:val="nl-NL"/>
        </w:rPr>
        <w:t xml:space="preserve"> bij de luchthaven </w:t>
      </w:r>
      <w:proofErr w:type="spellStart"/>
      <w:r w:rsidRPr="006C43C5" w:rsidR="00871D30">
        <w:rPr>
          <w:rFonts w:ascii="Arial" w:hAnsi="Arial" w:cs="Arial"/>
          <w:sz w:val="22"/>
          <w:lang w:val="nl-NL"/>
        </w:rPr>
        <w:t>Hato</w:t>
      </w:r>
      <w:proofErr w:type="spellEnd"/>
      <w:r w:rsidRPr="006C43C5" w:rsidR="00871D30">
        <w:rPr>
          <w:rFonts w:ascii="Arial" w:hAnsi="Arial" w:cs="Arial"/>
          <w:sz w:val="22"/>
          <w:lang w:val="nl-NL"/>
        </w:rPr>
        <w:t>.</w:t>
      </w:r>
    </w:p>
    <w:p w:rsidRPr="006C43C5" w:rsidR="00154219" w:rsidP="00154219" w:rsidRDefault="00154219" w14:paraId="0CF2751F" w14:textId="77777777">
      <w:pPr>
        <w:rPr>
          <w:rFonts w:ascii="Arial" w:hAnsi="Arial" w:cs="Arial"/>
          <w:sz w:val="22"/>
          <w:lang w:val="nl-NL"/>
        </w:rPr>
      </w:pPr>
      <w:r w:rsidRPr="006C43C5">
        <w:rPr>
          <w:rFonts w:ascii="Arial" w:hAnsi="Arial" w:cs="Arial"/>
          <w:sz w:val="22"/>
          <w:u w:val="single"/>
          <w:lang w:val="nl-NL"/>
        </w:rPr>
        <w:t>Juridische kwesties</w:t>
      </w:r>
    </w:p>
    <w:p w:rsidRPr="006C43C5" w:rsidR="00154219" w:rsidP="00154219" w:rsidRDefault="00154219" w14:paraId="4C83DB9C" w14:textId="77777777">
      <w:pPr>
        <w:rPr>
          <w:rFonts w:ascii="Arial" w:hAnsi="Arial" w:cs="Arial"/>
          <w:sz w:val="22"/>
          <w:lang w:val="nl-NL"/>
        </w:rPr>
      </w:pPr>
      <w:r w:rsidRPr="006C43C5">
        <w:rPr>
          <w:rFonts w:ascii="Arial" w:hAnsi="Arial" w:cs="Arial"/>
          <w:sz w:val="22"/>
          <w:lang w:val="nl-NL"/>
        </w:rPr>
        <w:t>In de rapportageperiode zijn geen problemen of incidenten aan de autoriteiten in Willemstad en/of Oranjestad gemeld die te maken hebben met de interpretatie en/of implementatie van het FOL-verdrag. De contacten van het FOL-personeel met de lokale en militaire instanties zijn, waar het gaat om zaken van gezamenlijk belang, evenals in de voorgaande evaluatieperiodes uitstekend.</w:t>
      </w:r>
    </w:p>
    <w:p w:rsidRPr="006C43C5" w:rsidR="00154219" w:rsidP="00154219" w:rsidRDefault="00154219" w14:paraId="798CD618" w14:textId="77777777">
      <w:pPr>
        <w:rPr>
          <w:rFonts w:ascii="Arial" w:hAnsi="Arial" w:cs="Arial"/>
          <w:sz w:val="22"/>
          <w:u w:val="single"/>
          <w:lang w:val="nl-NL"/>
        </w:rPr>
      </w:pPr>
      <w:r w:rsidRPr="006C43C5">
        <w:rPr>
          <w:rFonts w:ascii="Arial" w:hAnsi="Arial" w:cs="Arial"/>
          <w:sz w:val="22"/>
          <w:u w:val="single"/>
          <w:lang w:val="nl-NL"/>
        </w:rPr>
        <w:t>Transparantie</w:t>
      </w:r>
    </w:p>
    <w:p w:rsidRPr="006C43C5" w:rsidR="00154219" w:rsidP="00154219" w:rsidRDefault="00154219" w14:paraId="2AFE6289" w14:textId="77777777">
      <w:pPr>
        <w:rPr>
          <w:rFonts w:ascii="Arial" w:hAnsi="Arial" w:cs="Arial"/>
          <w:sz w:val="22"/>
          <w:lang w:val="nl-NL"/>
        </w:rPr>
      </w:pPr>
      <w:r w:rsidRPr="006C43C5">
        <w:rPr>
          <w:rFonts w:ascii="Arial" w:hAnsi="Arial" w:cs="Arial"/>
          <w:sz w:val="22"/>
          <w:lang w:val="nl-NL"/>
        </w:rPr>
        <w:t xml:space="preserve">De VS houdt de Commandant der Zeemacht in het Caribisch gebied (CZMCARIB) conform de verdragsafspraken op de hoogte van vluchten die vanaf de </w:t>
      </w:r>
      <w:proofErr w:type="spellStart"/>
      <w:r w:rsidRPr="006C43C5">
        <w:rPr>
          <w:rFonts w:ascii="Arial" w:hAnsi="Arial" w:cs="Arial"/>
          <w:sz w:val="22"/>
          <w:lang w:val="nl-NL"/>
        </w:rPr>
        <w:t>FOL’s</w:t>
      </w:r>
      <w:proofErr w:type="spellEnd"/>
      <w:r w:rsidRPr="006C43C5">
        <w:rPr>
          <w:rFonts w:ascii="Arial" w:hAnsi="Arial" w:cs="Arial"/>
          <w:sz w:val="22"/>
          <w:lang w:val="nl-NL"/>
        </w:rPr>
        <w:t xml:space="preserve"> worden uitgevoerd. Dit betreft aantallen, type vluchten, operationele vluchtgegevens zoals de duur van de vlucht, het patrouillegebied en type vliegtuig.</w:t>
      </w:r>
    </w:p>
    <w:p w:rsidRPr="006C43C5" w:rsidR="00154219" w:rsidP="00154219" w:rsidRDefault="00154219" w14:paraId="7C16F982" w14:textId="77777777">
      <w:pPr>
        <w:rPr>
          <w:rFonts w:ascii="Arial" w:hAnsi="Arial" w:cs="Arial"/>
          <w:sz w:val="22"/>
          <w:u w:val="single"/>
          <w:lang w:val="nl-NL"/>
        </w:rPr>
      </w:pPr>
      <w:r w:rsidRPr="006C43C5">
        <w:rPr>
          <w:rFonts w:ascii="Arial" w:hAnsi="Arial" w:cs="Arial"/>
          <w:sz w:val="22"/>
          <w:u w:val="single"/>
          <w:lang w:val="nl-NL"/>
        </w:rPr>
        <w:lastRenderedPageBreak/>
        <w:t xml:space="preserve">Host </w:t>
      </w:r>
      <w:proofErr w:type="spellStart"/>
      <w:r w:rsidRPr="006C43C5">
        <w:rPr>
          <w:rFonts w:ascii="Arial" w:hAnsi="Arial" w:cs="Arial"/>
          <w:sz w:val="22"/>
          <w:u w:val="single"/>
          <w:lang w:val="nl-NL"/>
        </w:rPr>
        <w:t>Nation</w:t>
      </w:r>
      <w:proofErr w:type="spellEnd"/>
      <w:r w:rsidRPr="006C43C5">
        <w:rPr>
          <w:rFonts w:ascii="Arial" w:hAnsi="Arial" w:cs="Arial"/>
          <w:sz w:val="22"/>
          <w:u w:val="single"/>
          <w:lang w:val="nl-NL"/>
        </w:rPr>
        <w:t xml:space="preserve"> </w:t>
      </w:r>
      <w:proofErr w:type="spellStart"/>
      <w:r w:rsidRPr="006C43C5">
        <w:rPr>
          <w:rFonts w:ascii="Arial" w:hAnsi="Arial" w:cs="Arial"/>
          <w:sz w:val="22"/>
          <w:u w:val="single"/>
          <w:lang w:val="nl-NL"/>
        </w:rPr>
        <w:t>Riders</w:t>
      </w:r>
      <w:proofErr w:type="spellEnd"/>
    </w:p>
    <w:p w:rsidRPr="006C43C5" w:rsidR="0057491A" w:rsidP="00154219" w:rsidRDefault="00154219" w14:paraId="4423E8DF" w14:textId="6345CB84">
      <w:pPr>
        <w:rPr>
          <w:rFonts w:ascii="Arial" w:hAnsi="Arial"/>
          <w:color w:val="FF0000"/>
          <w:sz w:val="22"/>
          <w:lang w:val="nl-NL"/>
        </w:rPr>
      </w:pPr>
      <w:r w:rsidRPr="006C43C5">
        <w:rPr>
          <w:rFonts w:ascii="Arial" w:hAnsi="Arial"/>
          <w:sz w:val="22"/>
          <w:lang w:val="nl-NL"/>
        </w:rPr>
        <w:t xml:space="preserve">CZMCARIB wordt door de VS stelselmatig over het meevliegen van zogenaamde “host </w:t>
      </w:r>
      <w:proofErr w:type="spellStart"/>
      <w:r w:rsidRPr="006C43C5">
        <w:rPr>
          <w:rFonts w:ascii="Arial" w:hAnsi="Arial"/>
          <w:sz w:val="22"/>
          <w:lang w:val="nl-NL"/>
        </w:rPr>
        <w:t>nation</w:t>
      </w:r>
      <w:proofErr w:type="spellEnd"/>
      <w:r w:rsidRPr="006C43C5">
        <w:rPr>
          <w:rFonts w:ascii="Arial" w:hAnsi="Arial"/>
          <w:sz w:val="22"/>
          <w:lang w:val="nl-NL"/>
        </w:rPr>
        <w:t xml:space="preserve"> </w:t>
      </w:r>
      <w:proofErr w:type="spellStart"/>
      <w:r w:rsidRPr="006C43C5">
        <w:rPr>
          <w:rFonts w:ascii="Arial" w:hAnsi="Arial"/>
          <w:sz w:val="22"/>
          <w:lang w:val="nl-NL"/>
        </w:rPr>
        <w:t>riders</w:t>
      </w:r>
      <w:proofErr w:type="spellEnd"/>
      <w:r w:rsidRPr="006C43C5">
        <w:rPr>
          <w:rFonts w:ascii="Arial" w:hAnsi="Arial"/>
          <w:sz w:val="22"/>
          <w:lang w:val="nl-NL"/>
        </w:rPr>
        <w:t>” (</w:t>
      </w:r>
      <w:proofErr w:type="spellStart"/>
      <w:r w:rsidRPr="006C43C5">
        <w:rPr>
          <w:rFonts w:ascii="Arial" w:hAnsi="Arial"/>
          <w:sz w:val="22"/>
          <w:lang w:val="nl-NL"/>
        </w:rPr>
        <w:t>HNR’s</w:t>
      </w:r>
      <w:proofErr w:type="spellEnd"/>
      <w:r w:rsidRPr="006C43C5">
        <w:rPr>
          <w:rFonts w:ascii="Arial" w:hAnsi="Arial"/>
          <w:sz w:val="22"/>
          <w:lang w:val="nl-NL"/>
        </w:rPr>
        <w:t>) geïnformeerd. Deze waarnemers moeten meevliegen op vluchten die de grenzen met derde landen overschrijden. Zij vertegenwoordigen hun regering gedurende het overvliegen van het soevereine gebied van een derde land en verschaffen expertise over het gebied waarboven wordt gevlogen</w:t>
      </w:r>
      <w:r w:rsidRPr="0066470F">
        <w:rPr>
          <w:rFonts w:ascii="Arial" w:hAnsi="Arial"/>
          <w:sz w:val="22"/>
          <w:lang w:val="nl-NL"/>
        </w:rPr>
        <w:t>. In</w:t>
      </w:r>
      <w:r w:rsidRPr="006C43C5">
        <w:rPr>
          <w:rFonts w:ascii="Arial" w:hAnsi="Arial"/>
          <w:sz w:val="22"/>
          <w:lang w:val="nl-NL"/>
        </w:rPr>
        <w:t xml:space="preserve"> de periode 201</w:t>
      </w:r>
      <w:r w:rsidRPr="006C43C5" w:rsidR="00FB55D2">
        <w:rPr>
          <w:rFonts w:ascii="Arial" w:hAnsi="Arial"/>
          <w:sz w:val="22"/>
          <w:lang w:val="nl-NL"/>
        </w:rPr>
        <w:t>5</w:t>
      </w:r>
      <w:r w:rsidRPr="006C43C5">
        <w:rPr>
          <w:rFonts w:ascii="Arial" w:hAnsi="Arial"/>
          <w:sz w:val="22"/>
          <w:lang w:val="nl-NL"/>
        </w:rPr>
        <w:t>-201</w:t>
      </w:r>
      <w:r w:rsidRPr="006C43C5" w:rsidR="00FB55D2">
        <w:rPr>
          <w:rFonts w:ascii="Arial" w:hAnsi="Arial"/>
          <w:sz w:val="22"/>
          <w:lang w:val="nl-NL"/>
        </w:rPr>
        <w:t>6</w:t>
      </w:r>
      <w:r w:rsidRPr="006C43C5">
        <w:rPr>
          <w:rFonts w:ascii="Arial" w:hAnsi="Arial"/>
          <w:sz w:val="22"/>
          <w:lang w:val="nl-NL"/>
        </w:rPr>
        <w:t xml:space="preserve"> werden in totaal </w:t>
      </w:r>
      <w:r w:rsidRPr="006C43C5" w:rsidR="00FB55D2">
        <w:rPr>
          <w:rFonts w:ascii="Arial" w:hAnsi="Arial"/>
          <w:sz w:val="22"/>
          <w:lang w:val="nl-NL"/>
        </w:rPr>
        <w:t>59</w:t>
      </w:r>
      <w:r w:rsidRPr="006C43C5">
        <w:rPr>
          <w:rFonts w:ascii="Arial" w:hAnsi="Arial"/>
          <w:sz w:val="22"/>
          <w:lang w:val="nl-NL"/>
        </w:rPr>
        <w:t xml:space="preserve"> missies (van de </w:t>
      </w:r>
      <w:r w:rsidRPr="006C43C5" w:rsidR="000976AE">
        <w:rPr>
          <w:rFonts w:ascii="Arial" w:hAnsi="Arial"/>
          <w:sz w:val="22"/>
          <w:lang w:val="nl-NL"/>
        </w:rPr>
        <w:t>939</w:t>
      </w:r>
      <w:r w:rsidRPr="006C43C5" w:rsidR="005C1FA8">
        <w:rPr>
          <w:rFonts w:ascii="Arial" w:hAnsi="Arial"/>
          <w:sz w:val="22"/>
          <w:lang w:val="nl-NL"/>
        </w:rPr>
        <w:t>)</w:t>
      </w:r>
      <w:r w:rsidRPr="006C43C5">
        <w:rPr>
          <w:rFonts w:ascii="Arial" w:hAnsi="Arial"/>
          <w:sz w:val="22"/>
          <w:lang w:val="nl-NL"/>
        </w:rPr>
        <w:t xml:space="preserve"> uitgevoerd waarbij </w:t>
      </w:r>
      <w:proofErr w:type="spellStart"/>
      <w:r w:rsidRPr="006C43C5">
        <w:rPr>
          <w:rFonts w:ascii="Arial" w:hAnsi="Arial"/>
          <w:sz w:val="22"/>
          <w:lang w:val="nl-NL"/>
        </w:rPr>
        <w:t>HNR’s</w:t>
      </w:r>
      <w:proofErr w:type="spellEnd"/>
      <w:r w:rsidRPr="006C43C5">
        <w:rPr>
          <w:rFonts w:ascii="Arial" w:hAnsi="Arial"/>
          <w:sz w:val="22"/>
          <w:lang w:val="nl-NL"/>
        </w:rPr>
        <w:t xml:space="preserve"> nodig waren. </w:t>
      </w:r>
      <w:r w:rsidRPr="006C43C5" w:rsidR="003B42A2">
        <w:rPr>
          <w:rFonts w:ascii="Arial" w:hAnsi="Arial"/>
          <w:sz w:val="22"/>
          <w:lang w:val="nl-NL"/>
        </w:rPr>
        <w:t xml:space="preserve">Al deze missies waren </w:t>
      </w:r>
      <w:r w:rsidRPr="006C43C5">
        <w:rPr>
          <w:rFonts w:ascii="Arial" w:hAnsi="Arial"/>
          <w:sz w:val="22"/>
          <w:lang w:val="nl-NL"/>
        </w:rPr>
        <w:t xml:space="preserve">boven Colombiaans </w:t>
      </w:r>
      <w:r w:rsidRPr="006C43C5" w:rsidR="003B42A2">
        <w:rPr>
          <w:rFonts w:ascii="Arial" w:hAnsi="Arial"/>
          <w:sz w:val="22"/>
          <w:lang w:val="nl-NL"/>
        </w:rPr>
        <w:t xml:space="preserve">grondgebied en alle </w:t>
      </w:r>
      <w:proofErr w:type="spellStart"/>
      <w:r w:rsidRPr="006C43C5" w:rsidR="003B42A2">
        <w:rPr>
          <w:rFonts w:ascii="Arial" w:hAnsi="Arial"/>
          <w:sz w:val="22"/>
          <w:lang w:val="nl-NL"/>
        </w:rPr>
        <w:t>HNR’s</w:t>
      </w:r>
      <w:proofErr w:type="spellEnd"/>
      <w:r w:rsidRPr="006C43C5" w:rsidR="003B42A2">
        <w:rPr>
          <w:rFonts w:ascii="Arial" w:hAnsi="Arial"/>
          <w:sz w:val="22"/>
          <w:lang w:val="nl-NL"/>
        </w:rPr>
        <w:t xml:space="preserve"> </w:t>
      </w:r>
      <w:r w:rsidRPr="006C43C5">
        <w:rPr>
          <w:rFonts w:ascii="Arial" w:hAnsi="Arial"/>
          <w:sz w:val="22"/>
          <w:lang w:val="nl-NL"/>
        </w:rPr>
        <w:t xml:space="preserve">hadden de Colombiaanse nationaliteit. </w:t>
      </w:r>
    </w:p>
    <w:p w:rsidRPr="006C43C5" w:rsidR="00154219" w:rsidP="00154219" w:rsidRDefault="00154219" w14:paraId="7152B191" w14:textId="77777777">
      <w:pPr>
        <w:rPr>
          <w:rFonts w:ascii="Arial" w:hAnsi="Arial" w:cs="Arial"/>
          <w:sz w:val="22"/>
          <w:u w:val="single"/>
          <w:lang w:val="nl-NL"/>
        </w:rPr>
      </w:pPr>
      <w:r w:rsidRPr="006C43C5">
        <w:rPr>
          <w:rFonts w:ascii="Arial" w:hAnsi="Arial" w:cs="Arial"/>
          <w:sz w:val="22"/>
          <w:u w:val="single"/>
          <w:lang w:val="nl-NL"/>
        </w:rPr>
        <w:t>Synergie</w:t>
      </w:r>
    </w:p>
    <w:p w:rsidRPr="006C43C5" w:rsidR="00154219" w:rsidP="00154219" w:rsidRDefault="00154219" w14:paraId="0C72FFB7" w14:textId="386F2F2D">
      <w:pPr>
        <w:rPr>
          <w:rFonts w:ascii="Arial" w:hAnsi="Arial" w:cs="Arial"/>
          <w:sz w:val="22"/>
          <w:lang w:val="nl-NL"/>
        </w:rPr>
      </w:pPr>
      <w:r w:rsidRPr="006C43C5">
        <w:rPr>
          <w:rFonts w:ascii="Arial" w:hAnsi="Arial" w:cs="Arial"/>
          <w:sz w:val="22"/>
          <w:lang w:val="nl-NL"/>
        </w:rPr>
        <w:t>De FOL-commandant staat in direct contact met CZMCARIB en de consul-generaal van de Verenigde Staten</w:t>
      </w:r>
      <w:r w:rsidR="0066470F">
        <w:rPr>
          <w:rFonts w:ascii="Arial" w:hAnsi="Arial" w:cs="Arial"/>
          <w:sz w:val="22"/>
          <w:lang w:val="nl-NL"/>
        </w:rPr>
        <w:t xml:space="preserve"> in Willemstad</w:t>
      </w:r>
      <w:r w:rsidRPr="006C43C5">
        <w:rPr>
          <w:rFonts w:ascii="Arial" w:hAnsi="Arial" w:cs="Arial"/>
          <w:sz w:val="22"/>
          <w:lang w:val="nl-NL"/>
        </w:rPr>
        <w:t>. Het bestaande nauwe samenwerkingsverband tussen de Koninklijke Marine, de lokale autoriteiten, de FOL-leiding en het consulaat van de VS is ook gedurende deze rapportageperiode voortgezet. Deze samenwerking wordt door allen als zeer constructief ervaren.</w:t>
      </w:r>
    </w:p>
    <w:p w:rsidRPr="006C43C5" w:rsidR="00154219" w:rsidP="00154219" w:rsidRDefault="00154219" w14:paraId="32C8C2A8" w14:textId="77777777">
      <w:pPr>
        <w:rPr>
          <w:rFonts w:ascii="Arial" w:hAnsi="Arial" w:cs="Arial"/>
          <w:sz w:val="22"/>
          <w:u w:val="single"/>
          <w:lang w:val="nl-NL"/>
        </w:rPr>
      </w:pPr>
      <w:r w:rsidRPr="006C43C5">
        <w:rPr>
          <w:rFonts w:ascii="Arial" w:hAnsi="Arial" w:cs="Arial"/>
          <w:sz w:val="22"/>
          <w:u w:val="single"/>
          <w:lang w:val="nl-NL"/>
        </w:rPr>
        <w:t>Operationele gevolgen</w:t>
      </w:r>
    </w:p>
    <w:p w:rsidRPr="006C43C5" w:rsidR="00154219" w:rsidP="00154219" w:rsidRDefault="00154219" w14:paraId="5AE08331" w14:textId="77777777">
      <w:pPr>
        <w:rPr>
          <w:rFonts w:ascii="Arial" w:hAnsi="Arial" w:cs="Arial"/>
          <w:sz w:val="22"/>
          <w:lang w:val="nl-NL"/>
        </w:rPr>
      </w:pPr>
      <w:r w:rsidRPr="006C43C5">
        <w:rPr>
          <w:rFonts w:ascii="Arial" w:hAnsi="Arial" w:cs="Arial"/>
          <w:sz w:val="22"/>
          <w:lang w:val="nl-NL"/>
        </w:rPr>
        <w:t xml:space="preserve">De operaties van de </w:t>
      </w:r>
      <w:proofErr w:type="spellStart"/>
      <w:r w:rsidRPr="006C43C5">
        <w:rPr>
          <w:rFonts w:ascii="Arial" w:hAnsi="Arial" w:cs="Arial"/>
          <w:sz w:val="22"/>
          <w:lang w:val="nl-NL"/>
        </w:rPr>
        <w:t>FOL’s</w:t>
      </w:r>
      <w:proofErr w:type="spellEnd"/>
      <w:r w:rsidRPr="006C43C5">
        <w:rPr>
          <w:rFonts w:ascii="Arial" w:hAnsi="Arial" w:cs="Arial"/>
          <w:sz w:val="22"/>
          <w:lang w:val="nl-NL"/>
        </w:rPr>
        <w:t xml:space="preserve"> hadden geen noemenswaardige gevolgen voor de civiele luchtvaartactiviteiten op de vliegvelden </w:t>
      </w:r>
      <w:proofErr w:type="spellStart"/>
      <w:r w:rsidRPr="006C43C5">
        <w:rPr>
          <w:rFonts w:ascii="Arial" w:hAnsi="Arial" w:cs="Arial"/>
          <w:sz w:val="22"/>
          <w:lang w:val="nl-NL"/>
        </w:rPr>
        <w:t>Hato</w:t>
      </w:r>
      <w:proofErr w:type="spellEnd"/>
      <w:r w:rsidRPr="006C43C5">
        <w:rPr>
          <w:rFonts w:ascii="Arial" w:hAnsi="Arial" w:cs="Arial"/>
          <w:sz w:val="22"/>
          <w:lang w:val="nl-NL"/>
        </w:rPr>
        <w:t xml:space="preserve"> en Reina Beatrix of de vliegoperaties van CZMCARIB.</w:t>
      </w:r>
    </w:p>
    <w:p w:rsidRPr="006C43C5" w:rsidR="00154219" w:rsidP="00154219" w:rsidRDefault="00154219" w14:paraId="7215D8AC" w14:textId="77777777">
      <w:pPr>
        <w:rPr>
          <w:rFonts w:ascii="Arial" w:hAnsi="Arial" w:cs="Arial"/>
          <w:sz w:val="22"/>
          <w:u w:val="single"/>
          <w:lang w:val="nl-NL"/>
        </w:rPr>
      </w:pPr>
      <w:r w:rsidRPr="006C43C5">
        <w:rPr>
          <w:rFonts w:ascii="Arial" w:hAnsi="Arial" w:cs="Arial"/>
          <w:sz w:val="22"/>
          <w:u w:val="single"/>
          <w:lang w:val="nl-NL"/>
        </w:rPr>
        <w:t>Resultaten</w:t>
      </w:r>
    </w:p>
    <w:p w:rsidR="00DB6447" w:rsidP="00DB6447" w:rsidRDefault="00154219" w14:paraId="21A732F3" w14:textId="2D70DAD8">
      <w:pPr>
        <w:spacing w:after="0"/>
        <w:rPr>
          <w:rFonts w:ascii="Arial" w:hAnsi="Arial" w:cs="Arial"/>
          <w:sz w:val="22"/>
          <w:lang w:val="nl-NL"/>
        </w:rPr>
      </w:pPr>
      <w:r w:rsidRPr="006C43C5">
        <w:rPr>
          <w:rFonts w:ascii="Arial" w:hAnsi="Arial" w:cs="Arial"/>
          <w:sz w:val="22"/>
          <w:lang w:val="nl-NL"/>
        </w:rPr>
        <w:t>In de periode oktober 201</w:t>
      </w:r>
      <w:r w:rsidRPr="006C43C5" w:rsidR="00FB55D2">
        <w:rPr>
          <w:rFonts w:ascii="Arial" w:hAnsi="Arial" w:cs="Arial"/>
          <w:sz w:val="22"/>
          <w:lang w:val="nl-NL"/>
        </w:rPr>
        <w:t>5</w:t>
      </w:r>
      <w:r w:rsidRPr="006C43C5">
        <w:rPr>
          <w:rFonts w:ascii="Arial" w:hAnsi="Arial" w:cs="Arial"/>
          <w:sz w:val="22"/>
          <w:lang w:val="nl-NL"/>
        </w:rPr>
        <w:t xml:space="preserve"> tot en met september 201</w:t>
      </w:r>
      <w:r w:rsidRPr="006C43C5" w:rsidR="00FB55D2">
        <w:rPr>
          <w:rFonts w:ascii="Arial" w:hAnsi="Arial" w:cs="Arial"/>
          <w:sz w:val="22"/>
          <w:lang w:val="nl-NL"/>
        </w:rPr>
        <w:t>6</w:t>
      </w:r>
      <w:r w:rsidRPr="006C43C5">
        <w:rPr>
          <w:rFonts w:ascii="Arial" w:hAnsi="Arial" w:cs="Arial"/>
          <w:sz w:val="22"/>
          <w:lang w:val="nl-NL"/>
        </w:rPr>
        <w:t xml:space="preserve"> werden </w:t>
      </w:r>
      <w:r w:rsidRPr="006C43C5" w:rsidR="00FB55D2">
        <w:rPr>
          <w:rFonts w:ascii="Arial" w:hAnsi="Arial" w:cs="Arial"/>
          <w:sz w:val="22"/>
          <w:lang w:val="nl-NL"/>
        </w:rPr>
        <w:t>939</w:t>
      </w:r>
      <w:r w:rsidRPr="006C43C5">
        <w:rPr>
          <w:rFonts w:ascii="Arial" w:hAnsi="Arial" w:cs="Arial"/>
          <w:sz w:val="22"/>
          <w:lang w:val="nl-NL"/>
        </w:rPr>
        <w:t xml:space="preserve"> vluchten uitgevoerd. </w:t>
      </w:r>
      <w:r w:rsidRPr="006C43C5" w:rsidR="000976AE">
        <w:rPr>
          <w:rFonts w:ascii="Arial" w:hAnsi="Arial" w:cs="Arial"/>
          <w:sz w:val="22"/>
          <w:lang w:val="nl-NL"/>
        </w:rPr>
        <w:t xml:space="preserve">479 van deze missies werden door de Amerikaanse </w:t>
      </w:r>
      <w:proofErr w:type="spellStart"/>
      <w:r w:rsidRPr="006C43C5" w:rsidR="000976AE">
        <w:rPr>
          <w:rFonts w:ascii="Arial" w:hAnsi="Arial" w:cs="Arial"/>
          <w:sz w:val="22"/>
          <w:lang w:val="nl-NL"/>
        </w:rPr>
        <w:t>Twelfth</w:t>
      </w:r>
      <w:proofErr w:type="spellEnd"/>
      <w:r w:rsidRPr="006C43C5" w:rsidR="000976AE">
        <w:rPr>
          <w:rFonts w:ascii="Arial" w:hAnsi="Arial" w:cs="Arial"/>
          <w:sz w:val="22"/>
          <w:lang w:val="nl-NL"/>
        </w:rPr>
        <w:t xml:space="preserve"> </w:t>
      </w:r>
      <w:proofErr w:type="spellStart"/>
      <w:r w:rsidRPr="006C43C5" w:rsidR="000976AE">
        <w:rPr>
          <w:rFonts w:ascii="Arial" w:hAnsi="Arial" w:cs="Arial"/>
          <w:sz w:val="22"/>
          <w:lang w:val="nl-NL"/>
        </w:rPr>
        <w:t>Airforce</w:t>
      </w:r>
      <w:proofErr w:type="spellEnd"/>
      <w:r w:rsidRPr="006C43C5" w:rsidR="000976AE">
        <w:rPr>
          <w:rFonts w:ascii="Arial" w:hAnsi="Arial" w:cs="Arial"/>
          <w:sz w:val="22"/>
          <w:lang w:val="nl-NL"/>
        </w:rPr>
        <w:t xml:space="preserve"> (AFSOUTH) uitgevoerd, en 460 door de Joint </w:t>
      </w:r>
      <w:proofErr w:type="spellStart"/>
      <w:r w:rsidRPr="006C43C5" w:rsidR="000976AE">
        <w:rPr>
          <w:rFonts w:ascii="Arial" w:hAnsi="Arial" w:cs="Arial"/>
          <w:sz w:val="22"/>
          <w:lang w:val="nl-NL"/>
        </w:rPr>
        <w:t>Interagency</w:t>
      </w:r>
      <w:proofErr w:type="spellEnd"/>
      <w:r w:rsidRPr="006C43C5" w:rsidR="000976AE">
        <w:rPr>
          <w:rFonts w:ascii="Arial" w:hAnsi="Arial" w:cs="Arial"/>
          <w:sz w:val="22"/>
          <w:lang w:val="nl-NL"/>
        </w:rPr>
        <w:t xml:space="preserve"> </w:t>
      </w:r>
      <w:proofErr w:type="spellStart"/>
      <w:r w:rsidRPr="006C43C5" w:rsidR="000976AE">
        <w:rPr>
          <w:rFonts w:ascii="Arial" w:hAnsi="Arial" w:cs="Arial"/>
          <w:sz w:val="22"/>
          <w:lang w:val="nl-NL"/>
        </w:rPr>
        <w:t>Task</w:t>
      </w:r>
      <w:proofErr w:type="spellEnd"/>
      <w:r w:rsidRPr="006C43C5" w:rsidR="000976AE">
        <w:rPr>
          <w:rFonts w:ascii="Arial" w:hAnsi="Arial" w:cs="Arial"/>
          <w:sz w:val="22"/>
          <w:lang w:val="nl-NL"/>
        </w:rPr>
        <w:t xml:space="preserve"> Force South (JIATF-S). </w:t>
      </w:r>
      <w:r w:rsidRPr="006C43C5" w:rsidR="0057491A">
        <w:rPr>
          <w:rFonts w:ascii="Arial" w:hAnsi="Arial" w:cs="Arial"/>
          <w:sz w:val="22"/>
          <w:lang w:val="nl-NL"/>
        </w:rPr>
        <w:t>Alle</w:t>
      </w:r>
      <w:r w:rsidRPr="006C43C5">
        <w:rPr>
          <w:rFonts w:ascii="Arial" w:hAnsi="Arial" w:cs="Arial"/>
          <w:sz w:val="22"/>
          <w:lang w:val="nl-NL"/>
        </w:rPr>
        <w:t xml:space="preserve"> vlu</w:t>
      </w:r>
      <w:r w:rsidRPr="006C43C5" w:rsidR="0057491A">
        <w:rPr>
          <w:rFonts w:ascii="Arial" w:hAnsi="Arial" w:cs="Arial"/>
          <w:sz w:val="22"/>
          <w:lang w:val="nl-NL"/>
        </w:rPr>
        <w:t>chten vonden plaats</w:t>
      </w:r>
      <w:r w:rsidRPr="006C43C5">
        <w:rPr>
          <w:rFonts w:ascii="Arial" w:hAnsi="Arial" w:cs="Arial"/>
          <w:sz w:val="22"/>
          <w:lang w:val="nl-NL"/>
        </w:rPr>
        <w:t xml:space="preserve"> van</w:t>
      </w:r>
      <w:r w:rsidRPr="006C43C5" w:rsidR="0057491A">
        <w:rPr>
          <w:rFonts w:ascii="Arial" w:hAnsi="Arial" w:cs="Arial"/>
          <w:sz w:val="22"/>
          <w:lang w:val="nl-NL"/>
        </w:rPr>
        <w:t xml:space="preserve">af het vliegveld </w:t>
      </w:r>
      <w:proofErr w:type="spellStart"/>
      <w:r w:rsidRPr="006C43C5" w:rsidR="0057491A">
        <w:rPr>
          <w:rFonts w:ascii="Arial" w:hAnsi="Arial" w:cs="Arial"/>
          <w:sz w:val="22"/>
          <w:lang w:val="nl-NL"/>
        </w:rPr>
        <w:t>Hato</w:t>
      </w:r>
      <w:proofErr w:type="spellEnd"/>
      <w:r w:rsidRPr="006C43C5" w:rsidR="0057491A">
        <w:rPr>
          <w:rFonts w:ascii="Arial" w:hAnsi="Arial" w:cs="Arial"/>
          <w:sz w:val="22"/>
          <w:lang w:val="nl-NL"/>
        </w:rPr>
        <w:t xml:space="preserve"> (Curaçao)</w:t>
      </w:r>
      <w:r w:rsidRPr="006C43C5" w:rsidR="00FA1AB8">
        <w:rPr>
          <w:rFonts w:ascii="Arial" w:hAnsi="Arial" w:cs="Arial"/>
          <w:sz w:val="22"/>
          <w:lang w:val="nl-NL"/>
        </w:rPr>
        <w:t>.</w:t>
      </w:r>
      <w:r w:rsidRPr="006C43C5">
        <w:rPr>
          <w:rFonts w:ascii="Arial" w:hAnsi="Arial" w:cs="Arial"/>
          <w:sz w:val="22"/>
          <w:lang w:val="nl-NL"/>
        </w:rPr>
        <w:t xml:space="preserve"> </w:t>
      </w:r>
      <w:r w:rsidRPr="006C43C5" w:rsidR="00FA1AB8">
        <w:rPr>
          <w:rFonts w:ascii="Arial" w:hAnsi="Arial" w:cs="Arial"/>
          <w:sz w:val="22"/>
          <w:lang w:val="nl-NL"/>
        </w:rPr>
        <w:t>V</w:t>
      </w:r>
      <w:r w:rsidRPr="006C43C5">
        <w:rPr>
          <w:rFonts w:ascii="Arial" w:hAnsi="Arial" w:cs="Arial"/>
          <w:sz w:val="22"/>
          <w:lang w:val="nl-NL"/>
        </w:rPr>
        <w:t xml:space="preserve">anaf vliegveld Reina Beatrix </w:t>
      </w:r>
      <w:r w:rsidRPr="006C43C5" w:rsidR="0057491A">
        <w:rPr>
          <w:rFonts w:ascii="Arial" w:hAnsi="Arial" w:cs="Arial"/>
          <w:sz w:val="22"/>
          <w:lang w:val="nl-NL"/>
        </w:rPr>
        <w:t xml:space="preserve">(Aruba) </w:t>
      </w:r>
      <w:r w:rsidRPr="006C43C5">
        <w:rPr>
          <w:rFonts w:ascii="Arial" w:hAnsi="Arial" w:cs="Arial"/>
          <w:sz w:val="22"/>
          <w:lang w:val="nl-NL"/>
        </w:rPr>
        <w:t xml:space="preserve">werden </w:t>
      </w:r>
      <w:r w:rsidRPr="006C43C5" w:rsidR="0057491A">
        <w:rPr>
          <w:rFonts w:ascii="Arial" w:hAnsi="Arial" w:cs="Arial"/>
          <w:sz w:val="22"/>
          <w:lang w:val="nl-NL"/>
        </w:rPr>
        <w:t>in deze periode geen vluchten</w:t>
      </w:r>
      <w:r w:rsidRPr="006C43C5">
        <w:rPr>
          <w:rFonts w:ascii="Arial" w:hAnsi="Arial" w:cs="Arial"/>
          <w:sz w:val="22"/>
          <w:lang w:val="nl-NL"/>
        </w:rPr>
        <w:t xml:space="preserve"> uitgevoerd. Het totale aantal v</w:t>
      </w:r>
      <w:r w:rsidRPr="006C43C5" w:rsidR="00DB6447">
        <w:rPr>
          <w:rFonts w:ascii="Arial" w:hAnsi="Arial" w:cs="Arial"/>
          <w:sz w:val="22"/>
          <w:lang w:val="nl-NL"/>
        </w:rPr>
        <w:t xml:space="preserve">lieguren vanaf de </w:t>
      </w:r>
      <w:proofErr w:type="spellStart"/>
      <w:r w:rsidRPr="006C43C5" w:rsidR="00DB6447">
        <w:rPr>
          <w:rFonts w:ascii="Arial" w:hAnsi="Arial" w:cs="Arial"/>
          <w:sz w:val="22"/>
          <w:lang w:val="nl-NL"/>
        </w:rPr>
        <w:t>FOL’s</w:t>
      </w:r>
      <w:proofErr w:type="spellEnd"/>
      <w:r w:rsidRPr="006C43C5" w:rsidR="00DB6447">
        <w:rPr>
          <w:rFonts w:ascii="Arial" w:hAnsi="Arial" w:cs="Arial"/>
          <w:sz w:val="22"/>
          <w:lang w:val="nl-NL"/>
        </w:rPr>
        <w:t xml:space="preserve"> bedroeg</w:t>
      </w:r>
      <w:r w:rsidRPr="006C43C5">
        <w:rPr>
          <w:rFonts w:ascii="Arial" w:hAnsi="Arial" w:cs="Arial"/>
          <w:sz w:val="22"/>
          <w:lang w:val="nl-NL"/>
        </w:rPr>
        <w:t xml:space="preserve"> </w:t>
      </w:r>
      <w:r w:rsidRPr="006C43C5" w:rsidR="00FB55D2">
        <w:rPr>
          <w:rFonts w:ascii="Arial" w:hAnsi="Arial" w:cs="Arial"/>
          <w:sz w:val="22"/>
          <w:lang w:val="nl-NL"/>
        </w:rPr>
        <w:t>6.257</w:t>
      </w:r>
      <w:r w:rsidRPr="006C43C5">
        <w:rPr>
          <w:rFonts w:ascii="Arial" w:hAnsi="Arial" w:cs="Arial"/>
          <w:sz w:val="22"/>
          <w:lang w:val="nl-NL"/>
        </w:rPr>
        <w:t xml:space="preserve">. </w:t>
      </w:r>
      <w:r w:rsidRPr="006C43C5" w:rsidR="00DB6447">
        <w:rPr>
          <w:rFonts w:ascii="Arial" w:hAnsi="Arial" w:cs="Arial"/>
          <w:sz w:val="22"/>
          <w:lang w:val="nl-NL"/>
        </w:rPr>
        <w:t xml:space="preserve">De vluchten hebben in dit fiscaal jaar bijgedragen aan een totale onderschepping van </w:t>
      </w:r>
      <w:r w:rsidRPr="006C43C5" w:rsidR="000976AE">
        <w:rPr>
          <w:rFonts w:ascii="Arial" w:hAnsi="Arial" w:cs="Arial"/>
          <w:sz w:val="22"/>
          <w:lang w:val="nl-NL"/>
        </w:rPr>
        <w:t>282</w:t>
      </w:r>
      <w:r w:rsidRPr="006C43C5" w:rsidR="00DB6447">
        <w:rPr>
          <w:rFonts w:ascii="Arial" w:hAnsi="Arial" w:cs="Arial"/>
          <w:sz w:val="22"/>
          <w:lang w:val="nl-NL"/>
        </w:rPr>
        <w:t xml:space="preserve">.000 kilogram cocaïne, </w:t>
      </w:r>
      <w:r w:rsidRPr="006C43C5" w:rsidR="000976AE">
        <w:rPr>
          <w:rFonts w:ascii="Arial" w:hAnsi="Arial" w:cs="Arial"/>
          <w:sz w:val="22"/>
          <w:lang w:val="nl-NL"/>
        </w:rPr>
        <w:t>33.179 k</w:t>
      </w:r>
      <w:r w:rsidRPr="006C43C5" w:rsidR="00290B77">
        <w:rPr>
          <w:rFonts w:ascii="Arial" w:hAnsi="Arial" w:cs="Arial"/>
          <w:sz w:val="22"/>
          <w:lang w:val="nl-NL"/>
        </w:rPr>
        <w:t>ilogram marihuana en</w:t>
      </w:r>
      <w:r w:rsidRPr="006C43C5" w:rsidR="000976AE">
        <w:rPr>
          <w:rFonts w:ascii="Arial" w:hAnsi="Arial" w:cs="Arial"/>
          <w:sz w:val="22"/>
          <w:lang w:val="nl-NL"/>
        </w:rPr>
        <w:t xml:space="preserve"> 20 kilogram heroïne door </w:t>
      </w:r>
      <w:r w:rsidRPr="006C43C5" w:rsidR="00FB55D2">
        <w:rPr>
          <w:rFonts w:ascii="Arial" w:hAnsi="Arial" w:cs="Arial"/>
          <w:sz w:val="22"/>
          <w:lang w:val="nl-NL"/>
        </w:rPr>
        <w:t>AFSOUTH</w:t>
      </w:r>
      <w:r w:rsidRPr="006C43C5" w:rsidR="000976AE">
        <w:rPr>
          <w:rFonts w:ascii="Arial" w:hAnsi="Arial" w:cs="Arial"/>
          <w:sz w:val="22"/>
          <w:lang w:val="nl-NL"/>
        </w:rPr>
        <w:t xml:space="preserve"> en de </w:t>
      </w:r>
      <w:r w:rsidRPr="006C43C5" w:rsidR="00290B77">
        <w:rPr>
          <w:rFonts w:ascii="Arial" w:hAnsi="Arial" w:cs="Arial"/>
          <w:sz w:val="22"/>
          <w:lang w:val="nl-NL"/>
        </w:rPr>
        <w:t>JIATF-S</w:t>
      </w:r>
      <w:r w:rsidRPr="006C43C5" w:rsidR="00FB55D2">
        <w:rPr>
          <w:rFonts w:ascii="Arial" w:hAnsi="Arial" w:cs="Arial"/>
          <w:sz w:val="22"/>
          <w:lang w:val="nl-NL"/>
        </w:rPr>
        <w:t xml:space="preserve"> tezamen.</w:t>
      </w:r>
    </w:p>
    <w:sectPr w:rsidR="00DB6447">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4736"/>
    <w:multiLevelType w:val="hybridMultilevel"/>
    <w:tmpl w:val="06C63FE4"/>
    <w:lvl w:ilvl="0" w:tplc="76E0DC60">
      <w:start w:val="5"/>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219"/>
    <w:rsid w:val="000637C6"/>
    <w:rsid w:val="00083FB6"/>
    <w:rsid w:val="000976AE"/>
    <w:rsid w:val="000B0F44"/>
    <w:rsid w:val="000C5211"/>
    <w:rsid w:val="001035A8"/>
    <w:rsid w:val="00144551"/>
    <w:rsid w:val="00154219"/>
    <w:rsid w:val="001870FC"/>
    <w:rsid w:val="00207A9E"/>
    <w:rsid w:val="00255DD0"/>
    <w:rsid w:val="00290B77"/>
    <w:rsid w:val="002E6156"/>
    <w:rsid w:val="003B42A2"/>
    <w:rsid w:val="00435627"/>
    <w:rsid w:val="0057491A"/>
    <w:rsid w:val="005C1FA8"/>
    <w:rsid w:val="00650DC2"/>
    <w:rsid w:val="0066470F"/>
    <w:rsid w:val="006C43C5"/>
    <w:rsid w:val="00702F6C"/>
    <w:rsid w:val="00802E00"/>
    <w:rsid w:val="008239EB"/>
    <w:rsid w:val="00841971"/>
    <w:rsid w:val="00871D30"/>
    <w:rsid w:val="00882248"/>
    <w:rsid w:val="00895661"/>
    <w:rsid w:val="008977AF"/>
    <w:rsid w:val="00921602"/>
    <w:rsid w:val="00957469"/>
    <w:rsid w:val="00A75145"/>
    <w:rsid w:val="00AC0BCB"/>
    <w:rsid w:val="00AF46B1"/>
    <w:rsid w:val="00B177DF"/>
    <w:rsid w:val="00B56321"/>
    <w:rsid w:val="00B902C5"/>
    <w:rsid w:val="00BD7786"/>
    <w:rsid w:val="00BE7AFD"/>
    <w:rsid w:val="00BF51AF"/>
    <w:rsid w:val="00C65E92"/>
    <w:rsid w:val="00CC24EA"/>
    <w:rsid w:val="00DB6447"/>
    <w:rsid w:val="00DC3075"/>
    <w:rsid w:val="00E15E43"/>
    <w:rsid w:val="00ED1699"/>
    <w:rsid w:val="00F930C2"/>
    <w:rsid w:val="00FA1AB8"/>
    <w:rsid w:val="00FB5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32EFD"/>
  <w15:chartTrackingRefBased/>
  <w15:docId w15:val="{76FC62CA-8F8E-4DCE-8907-DCEDFBF3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219"/>
    <w:pPr>
      <w:spacing w:after="200" w:line="240" w:lineRule="auto"/>
    </w:pPr>
    <w:rPr>
      <w:rFonts w:ascii="Verdana" w:hAnsi="Verdana"/>
      <w:sz w:val="18"/>
    </w:rPr>
  </w:style>
  <w:style w:type="paragraph" w:styleId="Heading3">
    <w:name w:val="heading 3"/>
    <w:basedOn w:val="Normal"/>
    <w:next w:val="Normal"/>
    <w:link w:val="Heading3Char"/>
    <w:unhideWhenUsed/>
    <w:qFormat/>
    <w:rsid w:val="00154219"/>
    <w:pPr>
      <w:keepNext/>
      <w:spacing w:after="0"/>
      <w:outlineLvl w:val="2"/>
    </w:pPr>
    <w:rPr>
      <w:rFonts w:ascii="Arial" w:eastAsia="Times New Roman" w:hAnsi="Arial" w:cs="Times New Roman"/>
      <w:color w:val="000000"/>
      <w:sz w:val="22"/>
      <w:szCs w:val="20"/>
      <w:u w:val="single"/>
      <w:lang w:val="nl-NL"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54219"/>
    <w:rPr>
      <w:rFonts w:ascii="Arial" w:eastAsia="Times New Roman" w:hAnsi="Arial" w:cs="Times New Roman"/>
      <w:color w:val="000000"/>
      <w:szCs w:val="20"/>
      <w:u w:val="single"/>
      <w:lang w:val="nl-NL" w:eastAsia="zh-CN"/>
    </w:rPr>
  </w:style>
  <w:style w:type="paragraph" w:styleId="NoSpacing">
    <w:name w:val="No Spacing"/>
    <w:uiPriority w:val="1"/>
    <w:qFormat/>
    <w:rsid w:val="00154219"/>
    <w:pPr>
      <w:spacing w:after="0" w:line="240" w:lineRule="auto"/>
    </w:pPr>
    <w:rPr>
      <w:rFonts w:ascii="Verdana" w:hAnsi="Verdana"/>
      <w:sz w:val="18"/>
    </w:rPr>
  </w:style>
  <w:style w:type="paragraph" w:styleId="PlainText">
    <w:name w:val="Plain Text"/>
    <w:basedOn w:val="Normal"/>
    <w:link w:val="PlainTextChar"/>
    <w:uiPriority w:val="99"/>
    <w:unhideWhenUsed/>
    <w:rsid w:val="0057491A"/>
    <w:pPr>
      <w:spacing w:after="0"/>
    </w:pPr>
    <w:rPr>
      <w:rFonts w:ascii="Arial" w:eastAsia="Calibri" w:hAnsi="Arial" w:cs="Times New Roman"/>
      <w:sz w:val="24"/>
      <w:szCs w:val="24"/>
    </w:rPr>
  </w:style>
  <w:style w:type="character" w:customStyle="1" w:styleId="PlainTextChar">
    <w:name w:val="Plain Text Char"/>
    <w:basedOn w:val="DefaultParagraphFont"/>
    <w:link w:val="PlainText"/>
    <w:uiPriority w:val="99"/>
    <w:rsid w:val="0057491A"/>
    <w:rPr>
      <w:rFonts w:ascii="Arial" w:eastAsia="Calibri" w:hAnsi="Arial" w:cs="Times New Roman"/>
      <w:sz w:val="24"/>
      <w:szCs w:val="24"/>
    </w:rPr>
  </w:style>
  <w:style w:type="paragraph" w:customStyle="1" w:styleId="Indent">
    <w:name w:val="Indent"/>
    <w:basedOn w:val="Normal"/>
    <w:rsid w:val="00DB6447"/>
    <w:pPr>
      <w:tabs>
        <w:tab w:val="left" w:pos="450"/>
        <w:tab w:val="left" w:pos="819"/>
        <w:tab w:val="left" w:pos="1296"/>
        <w:tab w:val="left" w:pos="1674"/>
        <w:tab w:val="left" w:pos="2079"/>
        <w:tab w:val="left" w:pos="2457"/>
        <w:tab w:val="left" w:pos="2844"/>
        <w:tab w:val="left" w:pos="3222"/>
        <w:tab w:val="left" w:pos="3627"/>
        <w:tab w:val="left" w:pos="3969"/>
      </w:tabs>
      <w:spacing w:after="0"/>
      <w:ind w:left="54"/>
    </w:pPr>
    <w:rPr>
      <w:rFonts w:ascii="Bookman Old Style" w:eastAsia="Times New Roman" w:hAnsi="Bookman Old Style" w:cs="Courier New"/>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62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719</ap:Words>
  <ap:Characters>3959</ap:Characters>
  <ap:DocSecurity>4</ap:DocSecurity>
  <ap:Lines>32</ap:Lines>
  <ap:Paragraphs>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4669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2017-05-08T16:17:00.0000000Z</dcterms:created>
  <dcterms:modified xsi:type="dcterms:W3CDTF">2017-05-08T16:17:00.0000000Z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0x010100E1F02ECE4F9AF945B01B4596A3BD3552</vt:lpwstr>
  </property>
  <property fmtid="{D5CDD505-2E9C-101B-9397-08002B2CF9AE}" pid="3" name="Country/State">
    <vt:lpwstr>74;#N.v.t.|ec01d90b-9d0f-4785-8785-e1ea615196bf</vt:lpwstr>
  </property>
  <property fmtid="{D5CDD505-2E9C-101B-9397-08002B2CF9AE}" pid="4" name="Forum/Organization">
    <vt:lpwstr>103;#Bilateraal|7198da19-556e-4cbb-8805-1c98acde1bd1</vt:lpwstr>
  </property>
  <property fmtid="{D5CDD505-2E9C-101B-9397-08002B2CF9AE}" pid="5" name="Continent/region">
    <vt:lpwstr>85;#Amerika|dff0de1f-9fb6-4005-a4e9-aefa9430dd66</vt:lpwstr>
  </property>
  <property fmtid="{D5CDD505-2E9C-101B-9397-08002B2CF9AE}" pid="6" name="Distribution level">
    <vt:lpwstr>61;#BZ onbeperkt|401ceadc-985b-456e-9e1c-f7e5109d31a0</vt:lpwstr>
  </property>
  <property fmtid="{D5CDD505-2E9C-101B-9397-08002B2CF9AE}" pid="7" name="Responsible">
    <vt:lpwstr>1;#DWH|9e731ad6-5afe-4072-b14e-243e7f61a4b7</vt:lpwstr>
  </property>
  <property fmtid="{D5CDD505-2E9C-101B-9397-08002B2CF9AE}" pid="8" name="Theme2">
    <vt:lpwstr>68;#Bilaterale betrekkingen|e1e267c8-5e13-42f6-91ac-5cc217f1aa01</vt:lpwstr>
  </property>
  <property fmtid="{D5CDD505-2E9C-101B-9397-08002B2CF9AE}" pid="9" name="Classification">
    <vt:lpwstr>60;#Niet-gerubriceerd|d92c6340-bc14-4cb2-a9a6-6deda93c493b</vt:lpwstr>
  </property>
</Properties>
</file>