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216DA7" w:rsidR="00216DA7" w:rsidP="00216DA7" w:rsidRDefault="00216DA7">
      <w:r w:rsidRPr="00216DA7">
        <w:t xml:space="preserve">Geachte voorzitter, </w:t>
      </w:r>
    </w:p>
    <w:p w:rsidR="00216DA7" w:rsidP="00216DA7" w:rsidRDefault="00216DA7"/>
    <w:p w:rsidRPr="00216DA7" w:rsidR="00216DA7" w:rsidP="00216DA7" w:rsidRDefault="00216DA7">
      <w:r w:rsidRPr="00216DA7">
        <w:t xml:space="preserve">Hierbij bied ik u de nota naar aanleiding van het verslag inzake het voorstel van wet tot wijziging van de </w:t>
      </w:r>
      <w:r>
        <w:t xml:space="preserve">Wet op het financieel toezicht </w:t>
      </w:r>
      <w:r w:rsidRPr="00216DA7">
        <w:t xml:space="preserve">ter implementatie van </w:t>
      </w:r>
      <w:r>
        <w:t xml:space="preserve">verordening </w:t>
      </w:r>
      <w:r w:rsidRPr="00216DA7">
        <w:t xml:space="preserve">(EU) nr. 1286/2014 van het Europees Parlement en de Raad van 26 november 2014 over essentiële-informatiedocumenten voor verpakte retailbeleggingsproducten en verzekeringsgebaseerde beleggingsproducten (PRIIP's) </w:t>
      </w:r>
      <w:r>
        <w:t>aan.</w:t>
      </w:r>
      <w:r w:rsidRPr="00216DA7">
        <w:t xml:space="preserve"> </w:t>
      </w:r>
    </w:p>
    <w:p w:rsidR="00216DA7" w:rsidP="00216DA7" w:rsidRDefault="00216DA7"/>
    <w:p w:rsidRPr="00216DA7" w:rsidR="00216DA7" w:rsidP="00216DA7" w:rsidRDefault="00216DA7">
      <w:r w:rsidRPr="00216DA7">
        <w:t xml:space="preserve">Hoogachtend, </w:t>
      </w:r>
    </w:p>
    <w:p w:rsidRPr="00216DA7" w:rsidR="00216DA7" w:rsidP="00216DA7" w:rsidRDefault="00216DA7">
      <w:r w:rsidRPr="00216DA7">
        <w:t xml:space="preserve">de minister van Financiën, </w:t>
      </w:r>
    </w:p>
    <w:p w:rsidR="00216DA7" w:rsidP="00216DA7" w:rsidRDefault="00216DA7"/>
    <w:p w:rsidR="00216DA7" w:rsidP="00216DA7" w:rsidRDefault="00216DA7"/>
    <w:p w:rsidR="00216DA7" w:rsidP="00216DA7" w:rsidRDefault="00216DA7"/>
    <w:p w:rsidR="00216DA7" w:rsidP="00216DA7" w:rsidRDefault="00216DA7"/>
    <w:p w:rsidR="0090265F" w:rsidP="00216DA7" w:rsidRDefault="00216DA7">
      <w:r w:rsidRPr="00216DA7">
        <w:t>J.R.V.A. Dijsselbloem</w:t>
      </w:r>
    </w:p>
    <w:sectPr w:rsidR="0090265F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B8" w:rsidRDefault="00FD21B8">
      <w:pPr>
        <w:spacing w:line="240" w:lineRule="auto"/>
      </w:pPr>
      <w:r>
        <w:separator/>
      </w:r>
    </w:p>
  </w:endnote>
  <w:endnote w:type="continuationSeparator" w:id="0">
    <w:p w:rsidR="00FD21B8" w:rsidRDefault="00FD2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0D7F80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0D7F80">
              <w:rPr>
                <w:noProof/>
              </w:rPr>
              <w:t>1</w:t>
            </w:r>
          </w:fldSimple>
        </w:p>
      </w:tc>
    </w:tr>
  </w:tbl>
  <w:p w:rsidR="00FD21B8" w:rsidRDefault="00DB7B17">
    <w:pPr>
      <w:pStyle w:val="Huisstijl-Rubricering"/>
    </w:pPr>
    <w:r>
      <w:fldChar w:fldCharType="begin"/>
    </w:r>
    <w:r w:rsidR="008C656F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DB7B17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C656F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0D7F80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0D7F80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B8" w:rsidRDefault="00FD21B8">
      <w:pPr>
        <w:spacing w:line="240" w:lineRule="auto"/>
      </w:pPr>
      <w:r>
        <w:separator/>
      </w:r>
    </w:p>
  </w:footnote>
  <w:footnote w:type="continuationSeparator" w:id="0">
    <w:p w:rsidR="00FD21B8" w:rsidRDefault="00FD21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Financiële Markten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DB7B17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0D7F80">
        <w:t>2017-0000077183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Financiële Markten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Pr="00216DA7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GB"/>
      </w:rPr>
    </w:pPr>
    <w:r w:rsidRPr="00216DA7">
      <w:rPr>
        <w:lang w:val="en-GB"/>
      </w:rPr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DB7B17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0D7F80">
        <w:t>2017-0000077183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DB7B17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C656F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DB7B17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DB7B17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C656F">
            <w:instrText xml:space="preserve"> DOCPROPERTY  Rubricering  \* MERGEFORMAT </w:instrText>
          </w:r>
          <w:r>
            <w:fldChar w:fldCharType="end"/>
          </w:r>
        </w:p>
        <w:p w:rsidR="000D7F80" w:rsidRDefault="00DB7B17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C656F">
            <w:instrText xml:space="preserve"> DOCPROPERTY  Aan  \* MERGEFORMAT </w:instrText>
          </w:r>
          <w:r>
            <w:fldChar w:fldCharType="separate"/>
          </w:r>
          <w:r w:rsidR="000D7F80">
            <w:t>Aan de voorzitter van de Tweede Kamer der Staten-Generaal</w:t>
          </w:r>
        </w:p>
        <w:p w:rsidR="000D7F80" w:rsidRDefault="000D7F8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0D7F8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DEN HAAG</w:t>
          </w:r>
          <w:r w:rsidR="00DB7B17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0D7F80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11 april 2017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DB7B17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0D7F80">
              <w:t>Nota naar aanleiding van het verslag bij implementatiewet verordening essentiële-informatiedocumenten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0D7F80"/>
    <w:rsid w:val="00113AE1"/>
    <w:rsid w:val="00191478"/>
    <w:rsid w:val="00216DA7"/>
    <w:rsid w:val="0040714C"/>
    <w:rsid w:val="004B3AB8"/>
    <w:rsid w:val="00561F2D"/>
    <w:rsid w:val="005D7103"/>
    <w:rsid w:val="00623000"/>
    <w:rsid w:val="006C6495"/>
    <w:rsid w:val="008C656F"/>
    <w:rsid w:val="0090265F"/>
    <w:rsid w:val="00911C9F"/>
    <w:rsid w:val="0094716C"/>
    <w:rsid w:val="009D7BC1"/>
    <w:rsid w:val="009E2745"/>
    <w:rsid w:val="00AB3EF9"/>
    <w:rsid w:val="00AE70BA"/>
    <w:rsid w:val="00B96746"/>
    <w:rsid w:val="00BE3F1B"/>
    <w:rsid w:val="00C8655C"/>
    <w:rsid w:val="00C90F2C"/>
    <w:rsid w:val="00CE728B"/>
    <w:rsid w:val="00D67849"/>
    <w:rsid w:val="00DB7B17"/>
    <w:rsid w:val="00E05A5B"/>
    <w:rsid w:val="00E81A4D"/>
    <w:rsid w:val="00EE3E90"/>
    <w:rsid w:val="00F5186E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418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2017-04-11T13:53:00.0000000Z</dcterms:created>
  <dcterms:modified xsi:type="dcterms:W3CDTF">2017-04-11T13:53:00.0000000Z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Nota naar aanleiding van het verslag bij implementatiewet verordening essentiële-informatiedocumenten</vt:lpwstr>
  </property>
  <property fmtid="{D5CDD505-2E9C-101B-9397-08002B2CF9AE}" pid="4" name="Datum">
    <vt:lpwstr>11 april 2017</vt:lpwstr>
  </property>
  <property fmtid="{D5CDD505-2E9C-101B-9397-08002B2CF9AE}" pid="5" name="Kenmerk">
    <vt:lpwstr>2017-0000077183</vt:lpwstr>
  </property>
  <property fmtid="{D5CDD505-2E9C-101B-9397-08002B2CF9AE}" pid="6" name="UwKenmerk">
    <vt:lpwstr/>
  </property>
  <property fmtid="{D5CDD505-2E9C-101B-9397-08002B2CF9AE}" pid="7" name="Aan">
    <vt:lpwstr>Aan de voorzitter van de Tweede Kamer der Staten-Generaal_x000d_
Postbus 20018_x000d_
2500 EA DEN HAAG</vt:lpwstr>
  </property>
  <property fmtid="{D5CDD505-2E9C-101B-9397-08002B2CF9AE}" pid="8" name="Rubricering">
    <vt:lpwstr/>
  </property>
  <property fmtid="{D5CDD505-2E9C-101B-9397-08002B2CF9AE}" pid="9" name="ContentTypeId">
    <vt:lpwstr>0x010100066C03E67CB22E478990C68344FE875D</vt:lpwstr>
  </property>
</Properties>
</file>