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3F5" w:rsidRDefault="00EF43F5">
      <w:pPr>
        <w:spacing w:line="1" w:lineRule="exact"/>
        <w:sectPr w:rsidR="00EF43F5">
          <w:headerReference w:type="default" r:id="rId7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EF43F5" w:rsidRDefault="001A66A6">
      <w:pPr>
        <w:pStyle w:val="WitregelW1bodytekst"/>
      </w:pPr>
      <w:r>
        <w:lastRenderedPageBreak/>
        <w:t xml:space="preserve"> </w:t>
      </w:r>
    </w:p>
    <w:p w:rsidR="00EF43F5" w:rsidRDefault="001A66A6">
      <w:r>
        <w:t xml:space="preserve">Hierbij bied ik u een tweede nota van wijziging inzake bovenstaand wetsvoorstel aan. </w:t>
      </w:r>
    </w:p>
    <w:p w:rsidR="00EF43F5" w:rsidRDefault="001A66A6">
      <w:pPr>
        <w:pStyle w:val="WitregelW1bodytekst"/>
      </w:pPr>
      <w:r>
        <w:t xml:space="preserve"> </w:t>
      </w:r>
    </w:p>
    <w:p w:rsidR="00EF43F5" w:rsidRDefault="001A66A6">
      <w:pPr>
        <w:pStyle w:val="WitregelW1bodytekst"/>
      </w:pPr>
      <w:r>
        <w:t xml:space="preserve"> </w:t>
      </w:r>
    </w:p>
    <w:p w:rsidR="00EF43F5" w:rsidRDefault="001A66A6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>dr. R.H.A. Plasterk</w:t>
      </w:r>
    </w:p>
    <w:sectPr w:rsidR="00EF43F5" w:rsidSect="00EF43F5">
      <w:headerReference w:type="default" r:id="rId8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8B0" w:rsidRDefault="00D718B0" w:rsidP="00EF43F5">
      <w:pPr>
        <w:spacing w:line="240" w:lineRule="auto"/>
      </w:pPr>
      <w:r>
        <w:separator/>
      </w:r>
    </w:p>
  </w:endnote>
  <w:endnote w:type="continuationSeparator" w:id="0">
    <w:p w:rsidR="00D718B0" w:rsidRDefault="00D718B0" w:rsidP="00EF43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8B0" w:rsidRDefault="00D718B0" w:rsidP="00EF43F5">
      <w:pPr>
        <w:spacing w:line="240" w:lineRule="auto"/>
      </w:pPr>
      <w:r>
        <w:separator/>
      </w:r>
    </w:p>
  </w:footnote>
  <w:footnote w:type="continuationSeparator" w:id="0">
    <w:p w:rsidR="00D718B0" w:rsidRDefault="00D718B0" w:rsidP="00EF43F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3F5" w:rsidRDefault="00C51193">
    <w:r>
      <w:pict>
        <v:shape id="Shape58c7b97f21412" o:spid="_x0000_s3085" style="position:absolute;margin-left:279.2pt;margin-top:0;width:36.85pt;height:105.2pt;z-index:25165209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F43F5" w:rsidRDefault="00EF43F5"/>
            </w:txbxContent>
          </v:textbox>
          <w10:wrap anchorx="page" anchory="page"/>
        </v:shape>
      </w:pict>
    </w:r>
  </w:p>
  <w:p w:rsidR="00EF43F5" w:rsidRDefault="00C51193">
    <w:r>
      <w:pict>
        <v:shape id="Shape58c7b97f214eb" o:spid="_x0000_s3084" style="position:absolute;margin-left:316.05pt;margin-top:0;width:184.25pt;height:105.25pt;z-index:25165312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F43F5" w:rsidRDefault="00EF43F5"/>
            </w:txbxContent>
          </v:textbox>
          <w10:wrap anchorx="page" anchory="page"/>
        </v:shape>
      </w:pict>
    </w:r>
    <w:r w:rsidR="001A66A6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F43F5" w:rsidRDefault="00C51193">
    <w:r>
      <w:pict>
        <v:shape id="Shape58c7b97f21cac" o:spid="_x0000_s3083" style="position:absolute;margin-left:79.35pt;margin-top:136.05pt;width:340.15pt;height:8.5pt;z-index:25165414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F43F5" w:rsidRDefault="00EF43F5"/>
            </w:txbxContent>
          </v:textbox>
          <w10:wrap anchorx="page" anchory="page"/>
        </v:shape>
      </w:pict>
    </w:r>
  </w:p>
  <w:p w:rsidR="00EF43F5" w:rsidRDefault="00C51193">
    <w:r>
      <w:pict>
        <v:shape id="Shape58c7b97f21d6f" o:spid="_x0000_s3082" style="position:absolute;margin-left:79.35pt;margin-top:154.95pt;width:263.95pt;height:93.4pt;z-index:25165516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F43F5" w:rsidRDefault="001A66A6">
                <w:pPr>
                  <w:pStyle w:val="Toezendgegevens"/>
                </w:pPr>
                <w:r>
                  <w:t>Aan de Voorzitter van de Tweede Kamer der Staten-Generaal</w:t>
                </w:r>
              </w:p>
              <w:p w:rsidR="00EF43F5" w:rsidRDefault="001A66A6">
                <w:pPr>
                  <w:pStyle w:val="Toezendgegevens"/>
                </w:pPr>
                <w:r>
                  <w:t>Postbus 20018</w:t>
                </w:r>
              </w:p>
              <w:p w:rsidR="00EF43F5" w:rsidRDefault="001A66A6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</w:p>
  <w:p w:rsidR="00EF43F5" w:rsidRDefault="00C51193">
    <w:r>
      <w:pict>
        <v:shape id="Shape58c7b97f22419" o:spid="_x0000_s3081" style="position:absolute;margin-left:79.35pt;margin-top:293.35pt;width:374.95pt;height:63pt;z-index:25165619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EF43F5">
                  <w:trPr>
                    <w:trHeight w:val="200"/>
                  </w:trPr>
                  <w:tc>
                    <w:tcPr>
                      <w:tcW w:w="1140" w:type="dxa"/>
                    </w:tcPr>
                    <w:p w:rsidR="00EF43F5" w:rsidRDefault="00EF43F5"/>
                  </w:tc>
                  <w:tc>
                    <w:tcPr>
                      <w:tcW w:w="5918" w:type="dxa"/>
                    </w:tcPr>
                    <w:p w:rsidR="00EF43F5" w:rsidRDefault="00EF43F5"/>
                  </w:tc>
                </w:tr>
                <w:tr w:rsidR="00EF43F5">
                  <w:trPr>
                    <w:trHeight w:val="300"/>
                  </w:trPr>
                  <w:tc>
                    <w:tcPr>
                      <w:tcW w:w="1140" w:type="dxa"/>
                    </w:tcPr>
                    <w:p w:rsidR="00EF43F5" w:rsidRDefault="001A66A6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EF43F5" w:rsidRDefault="00402C94" w:rsidP="00C44F2F">
                      <w:pPr>
                        <w:pStyle w:val="Gegevensdocument"/>
                      </w:pPr>
                      <w:r>
                        <w:t>29 maart 2017</w:t>
                      </w:r>
                    </w:p>
                  </w:tc>
                </w:tr>
                <w:tr w:rsidR="00EF43F5">
                  <w:trPr>
                    <w:trHeight w:val="300"/>
                  </w:trPr>
                  <w:tc>
                    <w:tcPr>
                      <w:tcW w:w="1140" w:type="dxa"/>
                    </w:tcPr>
                    <w:p w:rsidR="00EF43F5" w:rsidRDefault="001A66A6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EF43F5" w:rsidRDefault="00C51193">
                      <w:fldSimple w:instr=" DOCPROPERTY  &quot;Onderwerp&quot;  \* MERGEFORMAT ">
                        <w:r w:rsidR="002F01F1">
                          <w:t>Wijziging van de Paspoortwet in verband met het vervallen van de verplichting een proces-verbaal bij de politie op te maken over een vermist reisdocument en enkele andere wijzigingen</w:t>
                        </w:r>
                      </w:fldSimple>
                    </w:p>
                  </w:tc>
                </w:tr>
                <w:tr w:rsidR="00EF43F5">
                  <w:trPr>
                    <w:trHeight w:val="200"/>
                  </w:trPr>
                  <w:tc>
                    <w:tcPr>
                      <w:tcW w:w="1140" w:type="dxa"/>
                    </w:tcPr>
                    <w:p w:rsidR="00EF43F5" w:rsidRDefault="00EF43F5"/>
                  </w:tc>
                  <w:tc>
                    <w:tcPr>
                      <w:tcW w:w="5918" w:type="dxa"/>
                    </w:tcPr>
                    <w:p w:rsidR="00EF43F5" w:rsidRDefault="00EF43F5"/>
                  </w:tc>
                </w:tr>
              </w:tbl>
              <w:p w:rsidR="00EF43F5" w:rsidRDefault="00EF43F5"/>
            </w:txbxContent>
          </v:textbox>
          <w10:wrap anchorx="page" anchory="page"/>
        </v:shape>
      </w:pict>
    </w:r>
  </w:p>
  <w:p w:rsidR="00EF43F5" w:rsidRDefault="00C51193">
    <w:r>
      <w:pict>
        <v:shape id="Shape58c7b97f23a58" o:spid="_x0000_s3080" style="position:absolute;margin-left:466.25pt;margin-top:154.45pt;width:100.6pt;height:630.7pt;z-index:25165721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F43F5" w:rsidRDefault="001A66A6">
                <w:pPr>
                  <w:pStyle w:val="Afzendgegevens"/>
                </w:pPr>
                <w:r>
                  <w:t>www.rijksoverheid.nl</w:t>
                </w:r>
              </w:p>
              <w:p w:rsidR="00EF43F5" w:rsidRDefault="001A66A6">
                <w:pPr>
                  <w:pStyle w:val="Afzendgegevens"/>
                </w:pPr>
                <w:r>
                  <w:t>www.facebook.com/minbzk</w:t>
                </w:r>
              </w:p>
              <w:p w:rsidR="00EF43F5" w:rsidRDefault="001A66A6">
                <w:pPr>
                  <w:pStyle w:val="Afzendgegevens"/>
                </w:pPr>
                <w:r>
                  <w:t>www.twitter.com/minbzk</w:t>
                </w:r>
              </w:p>
              <w:p w:rsidR="00EF43F5" w:rsidRDefault="00EF43F5">
                <w:pPr>
                  <w:pStyle w:val="WitregelW1"/>
                </w:pPr>
              </w:p>
              <w:p w:rsidR="00EF43F5" w:rsidRDefault="001A66A6">
                <w:pPr>
                  <w:pStyle w:val="Kopjereferentiegegevens"/>
                </w:pPr>
                <w:r>
                  <w:t>Kenmerk</w:t>
                </w:r>
              </w:p>
              <w:p w:rsidR="00EF43F5" w:rsidRDefault="00C51193">
                <w:pPr>
                  <w:pStyle w:val="Referentiegegevens"/>
                </w:pPr>
                <w:fldSimple w:instr=" DOCPROPERTY  &quot;Kenmerk&quot;  \* MERGEFORMAT ">
                  <w:r w:rsidR="002F01F1">
                    <w:t>2017-0000139354</w:t>
                  </w:r>
                </w:fldSimple>
              </w:p>
              <w:p w:rsidR="00EF43F5" w:rsidRDefault="00EF43F5">
                <w:pPr>
                  <w:pStyle w:val="WitregelW1"/>
                </w:pPr>
              </w:p>
              <w:p w:rsidR="00EF43F5" w:rsidRDefault="001A66A6">
                <w:pPr>
                  <w:pStyle w:val="Kopjereferentiegegevens"/>
                </w:pPr>
                <w:r>
                  <w:t>Uw kenmerk</w:t>
                </w:r>
              </w:p>
              <w:p w:rsidR="00EF43F5" w:rsidRDefault="00C51193">
                <w:pPr>
                  <w:pStyle w:val="Referentiegegevens"/>
                </w:pPr>
                <w:r>
                  <w:fldChar w:fldCharType="begin"/>
                </w:r>
                <w:r w:rsidR="00EF43F5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EF43F5" w:rsidRDefault="00C51193">
    <w:r>
      <w:pict>
        <v:shape id="Shape58c7b97f24eac" o:spid="_x0000_s3079" style="position:absolute;margin-left:467.1pt;margin-top:802.95pt;width:98.2pt;height:11.25pt;z-index:25165824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F43F5" w:rsidRDefault="001A66A6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2F01F1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2F01F1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EF43F5" w:rsidRDefault="00C51193">
    <w:r>
      <w:pict>
        <v:shape id="Shape58c7b97f25521" o:spid="_x0000_s3078" style="position:absolute;margin-left:79.35pt;margin-top:802.95pt;width:141.75pt;height:11.95pt;z-index:25165926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F43F5" w:rsidRDefault="00EF43F5"/>
            </w:txbxContent>
          </v:textbox>
          <w10:wrap anchorx="page" anchory="page"/>
        </v:shape>
      </w:pict>
    </w:r>
  </w:p>
  <w:p w:rsidR="00EF43F5" w:rsidRDefault="00C51193">
    <w:r>
      <w:pict>
        <v:shape id="Shape58c7b97f255f8" o:spid="_x0000_s3077" style="position:absolute;margin-left:79.35pt;margin-top:248.95pt;width:98.2pt;height:37.5pt;z-index:25166028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F43F5" w:rsidRDefault="00EF43F5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3F5" w:rsidRDefault="00C51193">
    <w:r>
      <w:pict>
        <v:shape id="Shape58c7b97f257d0" o:spid="_x0000_s3076" style="position:absolute;margin-left:79.25pt;margin-top:805pt;width:141.7pt;height:12pt;z-index:25166131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F43F5" w:rsidRDefault="00EF43F5"/>
            </w:txbxContent>
          </v:textbox>
          <w10:wrap anchorx="page" anchory="page"/>
        </v:shape>
      </w:pict>
    </w:r>
  </w:p>
  <w:p w:rsidR="00EF43F5" w:rsidRDefault="00C51193">
    <w:r>
      <w:pict>
        <v:shape id="Shape58c7b97f258a1" o:spid="_x0000_s3075" style="position:absolute;margin-left:467.1pt;margin-top:805pt;width:98.25pt;height:11.3pt;z-index:25166233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F43F5" w:rsidRDefault="001A66A6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2F01F1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2F01F1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EF43F5" w:rsidRDefault="00C51193">
    <w:r>
      <w:pict>
        <v:shape id="Shape58c7b97f25bea" o:spid="_x0000_s3074" style="position:absolute;margin-left:467.1pt;margin-top:151.65pt;width:98.2pt;height:636.7pt;z-index:25166336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F43F5" w:rsidRDefault="001A66A6">
                <w:pPr>
                  <w:pStyle w:val="Kopjereferentiegegevens"/>
                </w:pPr>
                <w:r>
                  <w:t>Datum</w:t>
                </w:r>
              </w:p>
              <w:p w:rsidR="00EF43F5" w:rsidRDefault="00C51193">
                <w:pPr>
                  <w:pStyle w:val="Referentiegegevens"/>
                </w:pPr>
                <w:fldSimple w:instr=" DOCPROPERTY  &quot;Datum&quot;  \* MERGEFORMAT ">
                  <w:r w:rsidR="002F01F1">
                    <w:t>27 maart 2017</w:t>
                  </w:r>
                </w:fldSimple>
              </w:p>
              <w:p w:rsidR="00EF43F5" w:rsidRDefault="00EF43F5">
                <w:pPr>
                  <w:pStyle w:val="WitregelW1"/>
                </w:pPr>
              </w:p>
              <w:p w:rsidR="00EF43F5" w:rsidRDefault="001A66A6">
                <w:pPr>
                  <w:pStyle w:val="Kopjereferentiegegevens"/>
                </w:pPr>
                <w:r>
                  <w:t>Kenmerk</w:t>
                </w:r>
              </w:p>
              <w:p w:rsidR="00EF43F5" w:rsidRDefault="00C51193">
                <w:pPr>
                  <w:pStyle w:val="Referentiegegevens"/>
                </w:pPr>
                <w:fldSimple w:instr=" DOCPROPERTY  &quot;Kenmerk&quot;  \* MERGEFORMAT ">
                  <w:r w:rsidR="002F01F1">
                    <w:t>2017-0000139354</w:t>
                  </w:r>
                </w:fldSimple>
              </w:p>
            </w:txbxContent>
          </v:textbox>
          <w10:wrap anchorx="page" anchory="page"/>
        </v:shape>
      </w:pict>
    </w:r>
  </w:p>
  <w:p w:rsidR="00EF43F5" w:rsidRDefault="00C51193">
    <w:r>
      <w:pict>
        <v:shape id="Shape58c7b97f26272" o:spid="_x0000_s3073" style="position:absolute;margin-left:79.35pt;margin-top:151.65pt;width:263.25pt;height:14.25pt;z-index:25166438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F43F5" w:rsidRDefault="00EF43F5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EDEBE0"/>
    <w:multiLevelType w:val="multilevel"/>
    <w:tmpl w:val="CE9D83F5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AB88B82"/>
    <w:multiLevelType w:val="multilevel"/>
    <w:tmpl w:val="075EC114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785BD66"/>
    <w:multiLevelType w:val="multilevel"/>
    <w:tmpl w:val="7977A4A0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6313997"/>
    <w:multiLevelType w:val="multilevel"/>
    <w:tmpl w:val="41802815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9A8C848"/>
    <w:multiLevelType w:val="multilevel"/>
    <w:tmpl w:val="5D2F2DCD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AE758078"/>
    <w:multiLevelType w:val="multilevel"/>
    <w:tmpl w:val="2A684D80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C89723A9"/>
    <w:multiLevelType w:val="multilevel"/>
    <w:tmpl w:val="F3D893BC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D1A54561"/>
    <w:multiLevelType w:val="multilevel"/>
    <w:tmpl w:val="C7A610F8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DCAE9E6C"/>
    <w:multiLevelType w:val="multilevel"/>
    <w:tmpl w:val="17B9C137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E3E18D5E"/>
    <w:multiLevelType w:val="multilevel"/>
    <w:tmpl w:val="14D18F72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E4E93656"/>
    <w:multiLevelType w:val="multilevel"/>
    <w:tmpl w:val="2F33D886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E8ACF37D"/>
    <w:multiLevelType w:val="multilevel"/>
    <w:tmpl w:val="9B5F8220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FB5CA9BF"/>
    <w:multiLevelType w:val="multilevel"/>
    <w:tmpl w:val="962585A8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3D6C23F"/>
    <w:multiLevelType w:val="multilevel"/>
    <w:tmpl w:val="E0646C32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57E1FB3"/>
    <w:multiLevelType w:val="multilevel"/>
    <w:tmpl w:val="934EC6D7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7B3328D"/>
    <w:multiLevelType w:val="multilevel"/>
    <w:tmpl w:val="19B46FC5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1A3C97"/>
    <w:multiLevelType w:val="multilevel"/>
    <w:tmpl w:val="0CC14AB4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E969A8F"/>
    <w:multiLevelType w:val="multilevel"/>
    <w:tmpl w:val="02CE2B22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FD0A4ED"/>
    <w:multiLevelType w:val="multilevel"/>
    <w:tmpl w:val="9F74C594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5112266"/>
    <w:multiLevelType w:val="multilevel"/>
    <w:tmpl w:val="68172017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60A5F73"/>
    <w:multiLevelType w:val="multilevel"/>
    <w:tmpl w:val="4FED55F1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A2FD7EA"/>
    <w:multiLevelType w:val="multilevel"/>
    <w:tmpl w:val="A83D17DA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8D63ED5"/>
    <w:multiLevelType w:val="multilevel"/>
    <w:tmpl w:val="B13F602B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A4AFEC6"/>
    <w:multiLevelType w:val="multilevel"/>
    <w:tmpl w:val="1CB0BE56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FFD6CD5"/>
    <w:multiLevelType w:val="multilevel"/>
    <w:tmpl w:val="B4212756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7"/>
  </w:num>
  <w:num w:numId="3">
    <w:abstractNumId w:val="15"/>
  </w:num>
  <w:num w:numId="4">
    <w:abstractNumId w:val="9"/>
  </w:num>
  <w:num w:numId="5">
    <w:abstractNumId w:val="12"/>
  </w:num>
  <w:num w:numId="6">
    <w:abstractNumId w:val="13"/>
  </w:num>
  <w:num w:numId="7">
    <w:abstractNumId w:val="7"/>
  </w:num>
  <w:num w:numId="8">
    <w:abstractNumId w:val="10"/>
  </w:num>
  <w:num w:numId="9">
    <w:abstractNumId w:val="8"/>
  </w:num>
  <w:num w:numId="10">
    <w:abstractNumId w:val="14"/>
  </w:num>
  <w:num w:numId="11">
    <w:abstractNumId w:val="19"/>
  </w:num>
  <w:num w:numId="12">
    <w:abstractNumId w:val="4"/>
  </w:num>
  <w:num w:numId="13">
    <w:abstractNumId w:val="0"/>
  </w:num>
  <w:num w:numId="14">
    <w:abstractNumId w:val="2"/>
  </w:num>
  <w:num w:numId="15">
    <w:abstractNumId w:val="5"/>
  </w:num>
  <w:num w:numId="16">
    <w:abstractNumId w:val="20"/>
  </w:num>
  <w:num w:numId="17">
    <w:abstractNumId w:val="6"/>
  </w:num>
  <w:num w:numId="18">
    <w:abstractNumId w:val="3"/>
  </w:num>
  <w:num w:numId="19">
    <w:abstractNumId w:val="11"/>
  </w:num>
  <w:num w:numId="20">
    <w:abstractNumId w:val="23"/>
  </w:num>
  <w:num w:numId="21">
    <w:abstractNumId w:val="1"/>
  </w:num>
  <w:num w:numId="22">
    <w:abstractNumId w:val="16"/>
  </w:num>
  <w:num w:numId="23">
    <w:abstractNumId w:val="21"/>
  </w:num>
  <w:num w:numId="24">
    <w:abstractNumId w:val="18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1A66A6"/>
    <w:rsid w:val="001F73A8"/>
    <w:rsid w:val="002F01F1"/>
    <w:rsid w:val="00402C94"/>
    <w:rsid w:val="00466B04"/>
    <w:rsid w:val="005315F7"/>
    <w:rsid w:val="00633FAA"/>
    <w:rsid w:val="006461B0"/>
    <w:rsid w:val="00657387"/>
    <w:rsid w:val="00661063"/>
    <w:rsid w:val="006E752D"/>
    <w:rsid w:val="00831C2A"/>
    <w:rsid w:val="00B36A65"/>
    <w:rsid w:val="00C437B7"/>
    <w:rsid w:val="00C44F2F"/>
    <w:rsid w:val="00C51193"/>
    <w:rsid w:val="00CA6263"/>
    <w:rsid w:val="00CB23D1"/>
    <w:rsid w:val="00CD420E"/>
    <w:rsid w:val="00D718B0"/>
    <w:rsid w:val="00EF43F5"/>
    <w:rsid w:val="00F5782B"/>
    <w:rsid w:val="00FA1D67"/>
    <w:rsid w:val="00FC4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EF43F5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EF43F5"/>
  </w:style>
  <w:style w:type="paragraph" w:customStyle="1" w:styleId="AanhefHvK">
    <w:name w:val="Aanhef HvK"/>
    <w:basedOn w:val="StandaardHvK"/>
    <w:next w:val="BodytekstHvK"/>
    <w:rsid w:val="00EF43F5"/>
    <w:pPr>
      <w:spacing w:after="200"/>
    </w:pPr>
  </w:style>
  <w:style w:type="paragraph" w:customStyle="1" w:styleId="Afzendgegevens">
    <w:name w:val="Afzendgegevens"/>
    <w:basedOn w:val="Standaard"/>
    <w:next w:val="Standaard"/>
    <w:rsid w:val="00EF43F5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rsid w:val="00EF43F5"/>
  </w:style>
  <w:style w:type="paragraph" w:customStyle="1" w:styleId="Algemenevoorwaarden">
    <w:name w:val="Algemene voorwaarden"/>
    <w:next w:val="Standaard"/>
    <w:rsid w:val="00EF43F5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EF43F5"/>
  </w:style>
  <w:style w:type="paragraph" w:customStyle="1" w:styleId="Artikelniveau2">
    <w:name w:val="Artikel niveau 2"/>
    <w:basedOn w:val="Standaard"/>
    <w:next w:val="Standaard"/>
    <w:rsid w:val="00EF43F5"/>
  </w:style>
  <w:style w:type="paragraph" w:customStyle="1" w:styleId="ArtikelenAutorisatiebesluit">
    <w:name w:val="Artikelen Autorisatiebesluit"/>
    <w:basedOn w:val="Standaard"/>
    <w:rsid w:val="00EF43F5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EF43F5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EF43F5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EF43F5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EF43F5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EF43F5"/>
    <w:pPr>
      <w:spacing w:line="180" w:lineRule="exact"/>
    </w:pPr>
  </w:style>
  <w:style w:type="paragraph" w:customStyle="1" w:styleId="BodytekstHvK">
    <w:name w:val="Bodytekst HvK"/>
    <w:basedOn w:val="StandaardHvK"/>
    <w:rsid w:val="00EF43F5"/>
  </w:style>
  <w:style w:type="paragraph" w:customStyle="1" w:styleId="ConvenantArtikel">
    <w:name w:val="Convenant Artikel"/>
    <w:basedOn w:val="Standaard"/>
    <w:next w:val="Standaard"/>
    <w:rsid w:val="00EF43F5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EF43F5"/>
  </w:style>
  <w:style w:type="paragraph" w:customStyle="1" w:styleId="Convenantletteringinspring">
    <w:name w:val="Convenant lettering inspring"/>
    <w:basedOn w:val="Standaard"/>
    <w:next w:val="Standaard"/>
    <w:rsid w:val="00EF43F5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EF43F5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EF43F5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EF43F5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EF43F5"/>
  </w:style>
  <w:style w:type="paragraph" w:customStyle="1" w:styleId="Convenantstandaard">
    <w:name w:val="Convenant standaard"/>
    <w:basedOn w:val="Standaard"/>
    <w:next w:val="Standaard"/>
    <w:rsid w:val="00EF43F5"/>
    <w:rPr>
      <w:sz w:val="20"/>
      <w:szCs w:val="20"/>
    </w:rPr>
  </w:style>
  <w:style w:type="paragraph" w:customStyle="1" w:styleId="ConvenantTitel">
    <w:name w:val="Convenant Titel"/>
    <w:next w:val="Standaard"/>
    <w:rsid w:val="00EF43F5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rsid w:val="00EF43F5"/>
    <w:pPr>
      <w:spacing w:line="200" w:lineRule="exact"/>
      <w:ind w:left="6083"/>
    </w:pPr>
  </w:style>
  <w:style w:type="paragraph" w:customStyle="1" w:styleId="DocumentsoortHvK">
    <w:name w:val="Documentsoort HvK"/>
    <w:basedOn w:val="StandaardHvK"/>
    <w:next w:val="StandaardHvK"/>
    <w:rsid w:val="00EF43F5"/>
    <w:pPr>
      <w:spacing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rsid w:val="00EF43F5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EF43F5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EF43F5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EF43F5"/>
    <w:rPr>
      <w:b/>
      <w:smallCaps/>
    </w:rPr>
  </w:style>
  <w:style w:type="paragraph" w:customStyle="1" w:styleId="FMHDechargeverklaringOndertekening">
    <w:name w:val="FMH_Dechargeverklaring_Ondertekening"/>
    <w:rsid w:val="00EF43F5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EF43F5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EF43F5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EF43F5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EF43F5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EF43F5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EF43F5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EF43F5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EF43F5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EF43F5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rsid w:val="00EF43F5"/>
    <w:pPr>
      <w:spacing w:before="220"/>
    </w:pPr>
  </w:style>
  <w:style w:type="paragraph" w:customStyle="1" w:styleId="Hoofdstuk">
    <w:name w:val="Hoofdstuk"/>
    <w:basedOn w:val="Standaard"/>
    <w:next w:val="Standaard"/>
    <w:rsid w:val="00EF43F5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EF43F5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EF43F5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EF43F5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EF43F5"/>
  </w:style>
  <w:style w:type="paragraph" w:styleId="Inhopg5">
    <w:name w:val="toc 5"/>
    <w:basedOn w:val="Inhopg4"/>
    <w:next w:val="Standaard"/>
    <w:rsid w:val="00EF43F5"/>
  </w:style>
  <w:style w:type="paragraph" w:styleId="Inhopg6">
    <w:name w:val="toc 6"/>
    <w:basedOn w:val="Inhopg5"/>
    <w:next w:val="Standaard"/>
    <w:rsid w:val="00EF43F5"/>
  </w:style>
  <w:style w:type="paragraph" w:styleId="Inhopg7">
    <w:name w:val="toc 7"/>
    <w:basedOn w:val="Inhopg6"/>
    <w:next w:val="Standaard"/>
    <w:rsid w:val="00EF43F5"/>
  </w:style>
  <w:style w:type="paragraph" w:styleId="Inhopg8">
    <w:name w:val="toc 8"/>
    <w:basedOn w:val="Inhopg7"/>
    <w:next w:val="Standaard"/>
    <w:rsid w:val="00EF43F5"/>
  </w:style>
  <w:style w:type="paragraph" w:styleId="Inhopg9">
    <w:name w:val="toc 9"/>
    <w:basedOn w:val="Inhopg8"/>
    <w:next w:val="Standaard"/>
    <w:rsid w:val="00EF43F5"/>
  </w:style>
  <w:style w:type="paragraph" w:customStyle="1" w:styleId="Kiesraadaanhef">
    <w:name w:val="Kiesraad_aanhef"/>
    <w:rsid w:val="00EF43F5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EF43F5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EF43F5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EF43F5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EF43F5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EF43F5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EF43F5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EF43F5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EF43F5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EF43F5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EF43F5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EF43F5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EF43F5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EF43F5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EF43F5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EF43F5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EF43F5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EF43F5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EF43F5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EF43F5"/>
    <w:rPr>
      <w:b/>
    </w:rPr>
  </w:style>
  <w:style w:type="paragraph" w:customStyle="1" w:styleId="Kopjegegevensdocument">
    <w:name w:val="Kopje gegevens document"/>
    <w:basedOn w:val="Gegevensdocument"/>
    <w:next w:val="Standaard"/>
    <w:rsid w:val="00EF43F5"/>
    <w:rPr>
      <w:sz w:val="13"/>
      <w:szCs w:val="13"/>
    </w:rPr>
  </w:style>
  <w:style w:type="paragraph" w:customStyle="1" w:styleId="KopjeNota">
    <w:name w:val="Kopje Nota"/>
    <w:next w:val="Standaard"/>
    <w:rsid w:val="00EF43F5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EF43F5"/>
    <w:rPr>
      <w:b/>
    </w:rPr>
  </w:style>
  <w:style w:type="paragraph" w:customStyle="1" w:styleId="LedenArt1">
    <w:name w:val="Leden_Art_1"/>
    <w:basedOn w:val="Standaard"/>
    <w:next w:val="Standaard"/>
    <w:rsid w:val="00EF43F5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EF43F5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EF43F5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EF43F5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EF43F5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EF43F5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EF43F5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EF43F5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EF43F5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EF43F5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EF43F5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EF43F5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EF43F5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EF43F5"/>
  </w:style>
  <w:style w:type="paragraph" w:customStyle="1" w:styleId="LogiusMTNotitiebullet">
    <w:name w:val="Logius MT Notitie bullet"/>
    <w:basedOn w:val="Standaard"/>
    <w:next w:val="Standaard"/>
    <w:rsid w:val="00EF43F5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EF43F5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EF43F5"/>
  </w:style>
  <w:style w:type="paragraph" w:customStyle="1" w:styleId="LogiusMTNotitieopsommingniv2">
    <w:name w:val="Logius MT Notitie opsomming niv 2"/>
    <w:basedOn w:val="Standaard"/>
    <w:next w:val="Standaard"/>
    <w:rsid w:val="00EF43F5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EF43F5"/>
  </w:style>
  <w:style w:type="paragraph" w:customStyle="1" w:styleId="LogiusNummeringExtra">
    <w:name w:val="Logius Nummering Extra"/>
    <w:basedOn w:val="Standaard"/>
    <w:next w:val="Standaard"/>
    <w:rsid w:val="00EF43F5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EF43F5"/>
  </w:style>
  <w:style w:type="paragraph" w:customStyle="1" w:styleId="LogiusOpsomming1a">
    <w:name w:val="Logius Opsomming 1a"/>
    <w:basedOn w:val="Standaard"/>
    <w:next w:val="Standaard"/>
    <w:rsid w:val="00EF43F5"/>
  </w:style>
  <w:style w:type="paragraph" w:customStyle="1" w:styleId="LogiusOpsomming1aniv1">
    <w:name w:val="Logius Opsomming 1a niv1"/>
    <w:basedOn w:val="Standaard"/>
    <w:next w:val="Standaard"/>
    <w:rsid w:val="00EF43F5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EF43F5"/>
    <w:pPr>
      <w:numPr>
        <w:ilvl w:val="1"/>
        <w:numId w:val="13"/>
      </w:numPr>
    </w:pPr>
  </w:style>
  <w:style w:type="table" w:customStyle="1" w:styleId="LogiusTabelGrijs">
    <w:name w:val="Logius Tabel Grijs"/>
    <w:rsid w:val="00EF43F5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EF43F5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EF43F5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EF43F5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EF43F5"/>
  </w:style>
  <w:style w:type="table" w:customStyle="1" w:styleId="LogiusBehoeftestelling">
    <w:name w:val="Logius_Behoeftestelling"/>
    <w:rsid w:val="00EF43F5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EF43F5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EF43F5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EF43F5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EF43F5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EF43F5"/>
    <w:rPr>
      <w:i/>
    </w:rPr>
  </w:style>
  <w:style w:type="paragraph" w:customStyle="1" w:styleId="Paginaeinde">
    <w:name w:val="Paginaeinde"/>
    <w:basedOn w:val="Standaard"/>
    <w:next w:val="Standaard"/>
    <w:rsid w:val="00EF43F5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EF43F5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EF43F5"/>
  </w:style>
  <w:style w:type="paragraph" w:customStyle="1" w:styleId="RapportNiveau1">
    <w:name w:val="Rapport_Niveau_1"/>
    <w:basedOn w:val="Standaard"/>
    <w:next w:val="Standaard"/>
    <w:rsid w:val="00EF43F5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EF43F5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EF43F5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EF43F5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EF43F5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EF43F5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EF43F5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EF43F5"/>
  </w:style>
  <w:style w:type="paragraph" w:customStyle="1" w:styleId="RCabc">
    <w:name w:val="RC_abc"/>
    <w:basedOn w:val="Standaard"/>
    <w:next w:val="Standaard"/>
    <w:rsid w:val="00EF43F5"/>
  </w:style>
  <w:style w:type="paragraph" w:customStyle="1" w:styleId="RCabcalinea">
    <w:name w:val="RC_abc alinea"/>
    <w:basedOn w:val="Standaard"/>
    <w:next w:val="Standaard"/>
    <w:rsid w:val="00EF43F5"/>
    <w:pPr>
      <w:numPr>
        <w:numId w:val="16"/>
      </w:numPr>
    </w:pPr>
  </w:style>
  <w:style w:type="paragraph" w:customStyle="1" w:styleId="Referentiegegevens">
    <w:name w:val="Referentiegegevens"/>
    <w:next w:val="Standaard"/>
    <w:rsid w:val="00EF43F5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EF43F5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EF43F5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EF43F5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EF43F5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EF43F5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EF43F5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EF43F5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EF43F5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EF43F5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EF43F5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EF43F5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EF43F5"/>
  </w:style>
  <w:style w:type="paragraph" w:customStyle="1" w:styleId="Rubricering">
    <w:name w:val="Rubricering"/>
    <w:next w:val="Standaard"/>
    <w:rsid w:val="00EF43F5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rsid w:val="00EF43F5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rsid w:val="00EF43F5"/>
  </w:style>
  <w:style w:type="paragraph" w:customStyle="1" w:styleId="RVIGLetteropsomming">
    <w:name w:val="RVIG Letteropsomming"/>
    <w:basedOn w:val="Standaard"/>
    <w:next w:val="Standaard"/>
    <w:rsid w:val="00EF43F5"/>
  </w:style>
  <w:style w:type="paragraph" w:customStyle="1" w:styleId="RvIGOpsomming">
    <w:name w:val="RvIG Opsomming"/>
    <w:basedOn w:val="Standaard"/>
    <w:next w:val="Standaard"/>
    <w:rsid w:val="00EF43F5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EF43F5"/>
    <w:pPr>
      <w:tabs>
        <w:tab w:val="left" w:pos="5930"/>
      </w:tabs>
    </w:pPr>
  </w:style>
  <w:style w:type="table" w:customStyle="1" w:styleId="RViGTabelFormulieren">
    <w:name w:val="RViG Tabel Formulieren"/>
    <w:rsid w:val="00EF43F5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EF43F5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EF43F5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EF43F5"/>
  </w:style>
  <w:style w:type="paragraph" w:customStyle="1" w:styleId="SSCICTslotzin">
    <w:name w:val="SSC_ICT_slotzin"/>
    <w:basedOn w:val="Standaard"/>
    <w:next w:val="Standaard"/>
    <w:rsid w:val="00EF43F5"/>
    <w:pPr>
      <w:spacing w:before="240"/>
    </w:pPr>
  </w:style>
  <w:style w:type="paragraph" w:customStyle="1" w:styleId="SSC-ICTAanhef">
    <w:name w:val="SSC-ICT Aanhef"/>
    <w:basedOn w:val="Standaard"/>
    <w:next w:val="Standaard"/>
    <w:rsid w:val="00EF43F5"/>
    <w:pPr>
      <w:spacing w:before="100" w:after="240"/>
    </w:pPr>
  </w:style>
  <w:style w:type="table" w:customStyle="1" w:styleId="SSC-ICTTabellijnen">
    <w:name w:val="SSC-ICT Tabel lijnen"/>
    <w:rsid w:val="00EF43F5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EF43F5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EF43F5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EF43F5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EF43F5"/>
    <w:rPr>
      <w:i/>
    </w:rPr>
  </w:style>
  <w:style w:type="paragraph" w:customStyle="1" w:styleId="StandaardGrijsgemarkeerd">
    <w:name w:val="Standaard Grijs gemarkeerd"/>
    <w:basedOn w:val="Standaard"/>
    <w:next w:val="Standaard"/>
    <w:rsid w:val="00EF43F5"/>
    <w:pPr>
      <w:shd w:val="clear" w:color="auto" w:fill="B2B2B2"/>
    </w:pPr>
  </w:style>
  <w:style w:type="paragraph" w:customStyle="1" w:styleId="StandaardHvK">
    <w:name w:val="Standaard HvK"/>
    <w:next w:val="Standaard"/>
    <w:rsid w:val="00EF43F5"/>
    <w:pPr>
      <w:spacing w:line="22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sid w:val="00EF43F5"/>
    <w:rPr>
      <w:smallCaps/>
    </w:rPr>
  </w:style>
  <w:style w:type="paragraph" w:customStyle="1" w:styleId="Standaardrechts">
    <w:name w:val="Standaard rechts"/>
    <w:basedOn w:val="Standaard"/>
    <w:next w:val="Standaard"/>
    <w:rsid w:val="00EF43F5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EF43F5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EF43F5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EF43F5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EF43F5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EF43F5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EF43F5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EF43F5"/>
    <w:rPr>
      <w:b/>
    </w:rPr>
  </w:style>
  <w:style w:type="paragraph" w:customStyle="1" w:styleId="Subtitelpersbericht">
    <w:name w:val="Subtitel persbericht"/>
    <w:basedOn w:val="Titelpersbericht"/>
    <w:next w:val="Standaard"/>
    <w:rsid w:val="00EF43F5"/>
    <w:rPr>
      <w:b w:val="0"/>
    </w:rPr>
  </w:style>
  <w:style w:type="paragraph" w:customStyle="1" w:styleId="SubtitelRapport">
    <w:name w:val="Subtitel Rapport"/>
    <w:next w:val="Standaard"/>
    <w:rsid w:val="00EF43F5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EF43F5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EF43F5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EF43F5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EF43F5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EF43F5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EF43F5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EF43F5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EF43F5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EF43F5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EF43F5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rsid w:val="00EF43F5"/>
  </w:style>
  <w:style w:type="paragraph" w:customStyle="1" w:styleId="Verdana65">
    <w:name w:val="Verdana 6;5"/>
    <w:basedOn w:val="Standaard"/>
    <w:next w:val="Standaard"/>
    <w:rsid w:val="00EF43F5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EF43F5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EF43F5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EF43F5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EF43F5"/>
    <w:rPr>
      <w:b/>
    </w:rPr>
  </w:style>
  <w:style w:type="paragraph" w:customStyle="1" w:styleId="Voetnoot">
    <w:name w:val="Voetnoot"/>
    <w:basedOn w:val="Standaard"/>
    <w:rsid w:val="00EF43F5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EF43F5"/>
    <w:rPr>
      <w:color w:val="FF0000"/>
      <w:sz w:val="16"/>
      <w:szCs w:val="16"/>
    </w:rPr>
  </w:style>
  <w:style w:type="table" w:customStyle="1" w:styleId="VTWTabelOnderdeel1">
    <w:name w:val="VTW Tabel Onderdeel 1"/>
    <w:rsid w:val="00EF43F5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EF43F5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EF43F5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EF43F5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EF43F5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EF43F5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EF43F5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EF43F5"/>
    <w:rPr>
      <w:sz w:val="20"/>
      <w:szCs w:val="20"/>
    </w:rPr>
  </w:style>
  <w:style w:type="paragraph" w:customStyle="1" w:styleId="WitregelNota8pt">
    <w:name w:val="Witregel Nota 8pt"/>
    <w:next w:val="Standaard"/>
    <w:rsid w:val="00EF43F5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EF43F5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EF43F5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EF43F5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EF43F5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EF43F5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EF43F5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EF43F5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EF43F5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EF43F5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EF43F5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EF43F5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EF43F5"/>
  </w:style>
  <w:style w:type="paragraph" w:customStyle="1" w:styleId="WobBijlageLedenArtikel10">
    <w:name w:val="Wob_Bijlage_Leden_Artikel_10"/>
    <w:basedOn w:val="Standaard"/>
    <w:next w:val="Standaard"/>
    <w:rsid w:val="00EF43F5"/>
  </w:style>
  <w:style w:type="paragraph" w:customStyle="1" w:styleId="WobBijlageLedenArtikel11">
    <w:name w:val="Wob_Bijlage_Leden_Artikel_11"/>
    <w:basedOn w:val="Standaard"/>
    <w:next w:val="Standaard"/>
    <w:rsid w:val="00EF43F5"/>
  </w:style>
  <w:style w:type="paragraph" w:customStyle="1" w:styleId="WobBijlageLedenArtikel3">
    <w:name w:val="Wob_Bijlage_Leden_Artikel_3"/>
    <w:basedOn w:val="Standaard"/>
    <w:next w:val="Standaard"/>
    <w:rsid w:val="00EF43F5"/>
  </w:style>
  <w:style w:type="paragraph" w:customStyle="1" w:styleId="WobBijlageLedenArtikel6">
    <w:name w:val="Wob_Bijlage_Leden_Artikel_6"/>
    <w:basedOn w:val="Standaard"/>
    <w:next w:val="Standaard"/>
    <w:rsid w:val="00EF43F5"/>
  </w:style>
  <w:style w:type="paragraph" w:customStyle="1" w:styleId="WobBijlageLedenArtikel7">
    <w:name w:val="Wob_Bijlage_Leden_Artikel_7"/>
    <w:basedOn w:val="Standaard"/>
    <w:next w:val="Standaard"/>
    <w:rsid w:val="00EF43F5"/>
  </w:style>
  <w:style w:type="paragraph" w:customStyle="1" w:styleId="Workaroundalineatekstblok">
    <w:name w:val="Workaround alinea tekstblok"/>
    <w:rsid w:val="00EF43F5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EF43F5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EF43F5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EF43F5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EF43F5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1A66A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A66A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1A66A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A66A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149</ap:Characters>
  <ap:DocSecurity>0</ap:DocSecurity>
  <ap:Lines>1</ap:Lines>
  <ap:Paragraphs>1</ap:Paragraphs>
  <ap:ScaleCrop>false</ap:ScaleCrop>
  <ap:LinksUpToDate>false</ap:LinksUpToDate>
  <ap:CharactersWithSpaces>175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2017-03-14T09:36:00.0000000Z</dcterms:created>
  <dcterms:modified xsi:type="dcterms:W3CDTF">2017-03-29T08:27:00.0000000Z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Wijziging van de Paspoortwet in verband met het vervallen van de verplichting een proces-verbaal bij de politie op te maken over een vermist reisdocument en enkele andere wijzigingen</vt:lpwstr>
  </property>
  <property fmtid="{D5CDD505-2E9C-101B-9397-08002B2CF9AE}" pid="4" name="Datum">
    <vt:lpwstr>27 maart 2017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</vt:lpwstr>
  </property>
  <property fmtid="{D5CDD505-2E9C-101B-9397-08002B2CF9AE}" pid="7" name="Kenmerk">
    <vt:lpwstr>2017-0000139354</vt:lpwstr>
  </property>
  <property fmtid="{D5CDD505-2E9C-101B-9397-08002B2CF9AE}" pid="8" name="UwKenmerk">
    <vt:lpwstr/>
  </property>
  <property fmtid="{D5CDD505-2E9C-101B-9397-08002B2CF9AE}" pid="9" name="ContentTypeId">
    <vt:lpwstr>0x010100F2C42F0C21C2C44D9E5F8408F762BE54</vt:lpwstr>
  </property>
</Properties>
</file>