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B2" w:rsidRDefault="005072B2">
      <w:pPr>
        <w:spacing w:line="1" w:lineRule="exact"/>
        <w:sectPr w:rsidR="005072B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5072B2" w:rsidRDefault="003A0201">
      <w:pPr>
        <w:pStyle w:val="WitregelW1bodytekst"/>
      </w:pPr>
      <w:r>
        <w:lastRenderedPageBreak/>
        <w:t xml:space="preserve"> </w:t>
      </w:r>
    </w:p>
    <w:p w:rsidRPr="00BD63F9" w:rsidR="00901804" w:rsidP="00901804" w:rsidRDefault="00901804">
      <w:r w:rsidRPr="007C49C5">
        <w:t xml:space="preserve">Blijkens de mededeling van de Directeur van Uw kabinet van </w:t>
      </w:r>
      <w:r>
        <w:t>4 januari 2017</w:t>
      </w:r>
      <w:r w:rsidRPr="007C49C5">
        <w:t>, nr.</w:t>
      </w:r>
      <w:r>
        <w:t> </w:t>
      </w:r>
      <w:r w:rsidRPr="003A0201">
        <w:t>2016002320</w:t>
      </w:r>
      <w:r w:rsidRPr="007C49C5">
        <w:t xml:space="preserve">, machtigde Uwe Majesteit de Afdeling advisering van de Raad van State haar advies inzake het </w:t>
      </w:r>
      <w:r w:rsidRPr="00A929D2">
        <w:t xml:space="preserve">voorstel van wet </w:t>
      </w:r>
      <w:r>
        <w:t>houdende v</w:t>
      </w:r>
      <w:r w:rsidRPr="003A0201">
        <w:t xml:space="preserve">erandering in de Grondwet, strekkende tot het opnemen van een constitutionele basis voor Caribische openbare lichamen en het regelen van een kiescollege voor de Eerste Kamer </w:t>
      </w:r>
      <w:r w:rsidRPr="00BD63F9">
        <w:t xml:space="preserve">rechtstreeks aan mij te doen toekomen. Dit advies, gedateerd </w:t>
      </w:r>
      <w:r>
        <w:t>1 februari 2017</w:t>
      </w:r>
      <w:r w:rsidRPr="00BD63F9">
        <w:t>, nr. </w:t>
      </w:r>
      <w:r w:rsidRPr="00C45340">
        <w:t>W01.16.0442/I</w:t>
      </w:r>
      <w:r w:rsidRPr="00BD63F9">
        <w:t>, bied ik U hierbij aan.</w:t>
      </w:r>
    </w:p>
    <w:p w:rsidR="00901804" w:rsidP="00901804" w:rsidRDefault="00901804"/>
    <w:p w:rsidR="00901804" w:rsidP="00901804" w:rsidRDefault="00901804">
      <w:r w:rsidRPr="00686A99">
        <w:t>Het voorstel geeft de Afdeling advisering van de Raad van State geen aanleiding tot het maken van inhoudelijke opmerkingen</w:t>
      </w:r>
      <w:r>
        <w:t>. Ik moge U</w:t>
      </w:r>
      <w:r w:rsidRPr="00686A99">
        <w:t>, mede namens</w:t>
      </w:r>
      <w:r>
        <w:t xml:space="preserve"> d</w:t>
      </w:r>
      <w:r w:rsidRPr="003A0201">
        <w:t xml:space="preserve">e </w:t>
      </w:r>
      <w:proofErr w:type="spellStart"/>
      <w:r w:rsidRPr="003A0201">
        <w:t>Minister-President</w:t>
      </w:r>
      <w:proofErr w:type="spellEnd"/>
      <w:r w:rsidRPr="003A0201">
        <w:t>, Minister van Algemene Zaken,</w:t>
      </w:r>
      <w:r>
        <w:t xml:space="preserve"> </w:t>
      </w:r>
      <w:r w:rsidRPr="00686A99">
        <w:t>verzoeken het hierbij gevoegde voorstel van wet en de memorie van toelichting aan de Tweede Kamer der Staten-Generaal te zenden.</w:t>
      </w:r>
    </w:p>
    <w:p w:rsidR="005072B2" w:rsidP="003A0201" w:rsidRDefault="003A0201">
      <w:pPr>
        <w:pStyle w:val="WitregelW1bodytekst"/>
      </w:pPr>
      <w:r>
        <w:t xml:space="preserve"> </w:t>
      </w:r>
    </w:p>
    <w:p w:rsidR="005072B2" w:rsidP="003A0201" w:rsidRDefault="003A0201">
      <w:pPr>
        <w:pStyle w:val="WitregelW1bodytekst"/>
      </w:pPr>
      <w:r>
        <w:t xml:space="preserve"> </w:t>
      </w:r>
    </w:p>
    <w:p w:rsidR="005072B2" w:rsidP="003A0201" w:rsidRDefault="003A0201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dr. R.H.A. Plasterk</w:t>
      </w:r>
    </w:p>
    <w:sectPr w:rsidR="005072B2" w:rsidSect="005072B2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2B2" w:rsidRDefault="005072B2" w:rsidP="005072B2">
      <w:pPr>
        <w:spacing w:line="240" w:lineRule="auto"/>
      </w:pPr>
      <w:r>
        <w:separator/>
      </w:r>
    </w:p>
  </w:endnote>
  <w:endnote w:type="continuationSeparator" w:id="0">
    <w:p w:rsidR="005072B2" w:rsidRDefault="005072B2" w:rsidP="005072B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04" w:rsidRDefault="00901804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04" w:rsidRDefault="00901804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04" w:rsidRDefault="00901804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2B2" w:rsidRDefault="005072B2" w:rsidP="005072B2">
      <w:pPr>
        <w:spacing w:line="240" w:lineRule="auto"/>
      </w:pPr>
      <w:r>
        <w:separator/>
      </w:r>
    </w:p>
  </w:footnote>
  <w:footnote w:type="continuationSeparator" w:id="0">
    <w:p w:rsidR="005072B2" w:rsidRDefault="005072B2" w:rsidP="005072B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04" w:rsidRDefault="00901804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B2" w:rsidRDefault="00A26517">
    <w:r>
      <w:pict>
        <v:shape id="Shape587f7ac4e14b1" o:spid="_x0000_s3085" style="position:absolute;margin-left:279.2pt;margin-top:0;width:36.85pt;height:105.2pt;z-index:25165209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5072B2"/>
            </w:txbxContent>
          </v:textbox>
          <w10:wrap anchorx="page" anchory="page"/>
        </v:shape>
      </w:pict>
    </w:r>
  </w:p>
  <w:p w:rsidR="005072B2" w:rsidRDefault="00A26517">
    <w:r>
      <w:pict>
        <v:shape id="Shape587f7ac4e1583" o:spid="_x0000_s3084" style="position:absolute;margin-left:316.05pt;margin-top:0;width:184.25pt;height:105.25pt;z-index:25165312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5072B2"/>
            </w:txbxContent>
          </v:textbox>
          <w10:wrap anchorx="page" anchory="page"/>
        </v:shape>
      </w:pict>
    </w:r>
    <w:r w:rsidR="003A0201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2B2" w:rsidRDefault="00A26517">
    <w:r>
      <w:pict>
        <v:shape id="Shape587f7ac4e1d4d" o:spid="_x0000_s3083" style="position:absolute;margin-left:79.35pt;margin-top:136.05pt;width:340.15pt;height:8.5pt;z-index:25165414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3A0201">
                <w:pPr>
                  <w:pStyle w:val="Referentiegegevens"/>
                </w:pPr>
                <w:r>
                  <w:t>&gt; Retouradres Postbus 20011 2500 EA Den Haag</w:t>
                </w:r>
              </w:p>
            </w:txbxContent>
          </v:textbox>
          <w10:wrap anchorx="page" anchory="page"/>
        </v:shape>
      </w:pict>
    </w:r>
  </w:p>
  <w:p w:rsidR="005072B2" w:rsidRDefault="00A26517">
    <w:r>
      <w:pict>
        <v:shape id="Shape587f7ac4e23ab" o:spid="_x0000_s3082" style="position:absolute;margin-left:79.35pt;margin-top:154.95pt;width:263.95pt;height:93.4pt;z-index:25165516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3A0201">
                <w:pPr>
                  <w:pStyle w:val="Toezendgegevens"/>
                </w:pPr>
                <w:r>
                  <w:t>Aan de Koning</w:t>
                </w:r>
              </w:p>
            </w:txbxContent>
          </v:textbox>
          <w10:wrap anchorx="page" anchory="page"/>
        </v:shape>
      </w:pict>
    </w:r>
  </w:p>
  <w:p w:rsidR="005072B2" w:rsidRDefault="00A26517">
    <w:r>
      <w:pict>
        <v:shape id="Shape587f7ac4e283b" o:spid="_x0000_s3081" style="position:absolute;margin-left:79.35pt;margin-top:293.35pt;width:374.95pt;height:63pt;z-index:25165619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5072B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072B2" w:rsidRDefault="005072B2"/>
                  </w:tc>
                  <w:tc>
                    <w:tcPr>
                      <w:tcW w:w="5918" w:type="dxa"/>
                    </w:tcPr>
                    <w:p w:rsidR="005072B2" w:rsidRDefault="005072B2"/>
                  </w:tc>
                </w:tr>
                <w:tr w:rsidR="005072B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5072B2" w:rsidRDefault="003A0201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5072B2" w:rsidRDefault="00A26517">
                      <w:pPr>
                        <w:pStyle w:val="Gegevensdocument"/>
                      </w:pPr>
                      <w:fldSimple w:instr=" DOCPROPERTY  &quot;Datum&quot;  \* MERGEFORMAT ">
                        <w:r w:rsidR="00264F6F">
                          <w:t>15 maart 2017</w:t>
                        </w:r>
                      </w:fldSimple>
                    </w:p>
                  </w:tc>
                </w:tr>
                <w:tr w:rsidR="005072B2">
                  <w:trPr>
                    <w:trHeight w:val="300"/>
                  </w:trPr>
                  <w:tc>
                    <w:tcPr>
                      <w:tcW w:w="1140" w:type="dxa"/>
                    </w:tcPr>
                    <w:p w:rsidR="005072B2" w:rsidRDefault="003A0201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5072B2" w:rsidRDefault="00A26517">
                      <w:fldSimple w:instr=" DOCPROPERTY  &quot;Onderwerp&quot;  \* MERGEFORMAT ">
                        <w:r w:rsidR="00264F6F">
                          <w:t>Nader rapport bij voorstel tot verandering in de Grondwet (Caribische openbare lichamen)</w:t>
                        </w:r>
                      </w:fldSimple>
                    </w:p>
                  </w:tc>
                </w:tr>
                <w:tr w:rsidR="005072B2">
                  <w:trPr>
                    <w:trHeight w:val="200"/>
                  </w:trPr>
                  <w:tc>
                    <w:tcPr>
                      <w:tcW w:w="1140" w:type="dxa"/>
                    </w:tcPr>
                    <w:p w:rsidR="005072B2" w:rsidRDefault="005072B2"/>
                  </w:tc>
                  <w:tc>
                    <w:tcPr>
                      <w:tcW w:w="5918" w:type="dxa"/>
                    </w:tcPr>
                    <w:p w:rsidR="005072B2" w:rsidRDefault="005072B2"/>
                  </w:tc>
                </w:tr>
              </w:tbl>
              <w:p w:rsidR="005072B2" w:rsidRDefault="005072B2"/>
            </w:txbxContent>
          </v:textbox>
          <w10:wrap anchorx="page" anchory="page"/>
        </v:shape>
      </w:pict>
    </w:r>
  </w:p>
  <w:p w:rsidR="005072B2" w:rsidRDefault="00A26517">
    <w:r>
      <w:pict>
        <v:shape id="Shape587f7ac4e3ff4" o:spid="_x0000_s3080" style="position:absolute;margin-left:466.25pt;margin-top:154.45pt;width:100.6pt;height:630.7pt;z-index:25165721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3A0201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5072B2" w:rsidRDefault="003A0201">
                <w:pPr>
                  <w:pStyle w:val="Afzendgegevens"/>
                </w:pPr>
                <w:r>
                  <w:t>Postbus 20011</w:t>
                </w:r>
              </w:p>
              <w:p w:rsidR="005072B2" w:rsidRDefault="003A0201">
                <w:pPr>
                  <w:pStyle w:val="Afzendgegevens"/>
                </w:pPr>
                <w:r>
                  <w:t>2500 EA Den Haag</w:t>
                </w:r>
              </w:p>
              <w:p w:rsidR="005072B2" w:rsidRDefault="005072B2">
                <w:pPr>
                  <w:pStyle w:val="WitregelW1"/>
                </w:pPr>
              </w:p>
              <w:p w:rsidR="005072B2" w:rsidRDefault="003A0201">
                <w:pPr>
                  <w:pStyle w:val="Kopjereferentiegegevens"/>
                </w:pPr>
                <w:r>
                  <w:t>Kenmerk</w:t>
                </w:r>
              </w:p>
              <w:p w:rsidR="005072B2" w:rsidRDefault="00A26517">
                <w:pPr>
                  <w:pStyle w:val="Referentiegegevens"/>
                </w:pPr>
                <w:fldSimple w:instr=" DOCPROPERTY  &quot;Kenmerk&quot;  \* MERGEFORMAT ">
                  <w:r w:rsidR="00264F6F">
                    <w:t>2017-0000032199</w:t>
                  </w:r>
                </w:fldSimple>
              </w:p>
              <w:p w:rsidR="005072B2" w:rsidRDefault="005072B2">
                <w:pPr>
                  <w:pStyle w:val="WitregelW1"/>
                </w:pPr>
              </w:p>
              <w:p w:rsidR="005072B2" w:rsidRDefault="003A0201">
                <w:pPr>
                  <w:pStyle w:val="Kopjereferentiegegevens"/>
                </w:pPr>
                <w:r>
                  <w:t>Uw kenmerk</w:t>
                </w:r>
              </w:p>
              <w:p w:rsidR="005072B2" w:rsidRDefault="00A26517">
                <w:pPr>
                  <w:pStyle w:val="Referentiegegevens"/>
                </w:pPr>
                <w:r>
                  <w:fldChar w:fldCharType="begin"/>
                </w:r>
                <w:r w:rsidR="00F71DDE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5072B2" w:rsidRDefault="00A26517">
    <w:r>
      <w:pict>
        <v:shape id="Shape587f7ac4e536e" o:spid="_x0000_s3079" style="position:absolute;margin-left:467.1pt;margin-top:802.95pt;width:98.2pt;height:11.25pt;z-index:25165824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3A020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64F6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64F6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5072B2" w:rsidRDefault="00A26517">
    <w:r>
      <w:pict>
        <v:shape id="Shape587f7ac4e5a05" o:spid="_x0000_s3078" style="position:absolute;margin-left:79.35pt;margin-top:802.95pt;width:141.75pt;height:11.95pt;z-index:25165926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5072B2"/>
            </w:txbxContent>
          </v:textbox>
          <w10:wrap anchorx="page" anchory="page"/>
        </v:shape>
      </w:pict>
    </w:r>
  </w:p>
  <w:p w:rsidR="005072B2" w:rsidRDefault="00A26517">
    <w:r>
      <w:pict>
        <v:shape id="Shape587f7ac4e5ace" o:spid="_x0000_s3077" style="position:absolute;margin-left:79.35pt;margin-top:248.95pt;width:98.2pt;height:37.5pt;z-index:25166028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5072B2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04" w:rsidRDefault="00901804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B2" w:rsidRDefault="00A26517">
    <w:r>
      <w:pict>
        <v:shape id="Shape587f7ac4e5c96" o:spid="_x0000_s3076" style="position:absolute;margin-left:79.25pt;margin-top:805pt;width:141.7pt;height:12pt;z-index:25166131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5072B2"/>
            </w:txbxContent>
          </v:textbox>
          <w10:wrap anchorx="page" anchory="page"/>
        </v:shape>
      </w:pict>
    </w:r>
  </w:p>
  <w:p w:rsidR="005072B2" w:rsidRDefault="00A26517">
    <w:r>
      <w:pict>
        <v:shape id="Shape587f7ac4e5d53" o:spid="_x0000_s3075" style="position:absolute;margin-left:467.1pt;margin-top:805pt;width:98.25pt;height:11.3pt;z-index:25166233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3A0201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64F6F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64F6F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5072B2" w:rsidRDefault="00A26517">
    <w:r>
      <w:pict>
        <v:shape id="Shape587f7ac4e608f" o:spid="_x0000_s3074" style="position:absolute;margin-left:467.1pt;margin-top:151.65pt;width:98.2pt;height:636.7pt;z-index:25166336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3A0201">
                <w:pPr>
                  <w:pStyle w:val="Kopjereferentiegegevens"/>
                </w:pPr>
                <w:r>
                  <w:t>Datum</w:t>
                </w:r>
              </w:p>
              <w:p w:rsidR="005072B2" w:rsidRDefault="00A26517">
                <w:pPr>
                  <w:pStyle w:val="Referentiegegevens"/>
                </w:pPr>
                <w:fldSimple w:instr=" DOCPROPERTY  &quot;Datum&quot;  \* MERGEFORMAT ">
                  <w:r w:rsidR="00264F6F">
                    <w:t>15 maart 2017</w:t>
                  </w:r>
                </w:fldSimple>
              </w:p>
              <w:p w:rsidR="005072B2" w:rsidRDefault="005072B2">
                <w:pPr>
                  <w:pStyle w:val="WitregelW1"/>
                </w:pPr>
              </w:p>
              <w:p w:rsidR="005072B2" w:rsidRDefault="003A0201">
                <w:pPr>
                  <w:pStyle w:val="Kopjereferentiegegevens"/>
                </w:pPr>
                <w:r>
                  <w:t>Kenmerk</w:t>
                </w:r>
              </w:p>
              <w:p w:rsidR="005072B2" w:rsidRDefault="00A26517">
                <w:pPr>
                  <w:pStyle w:val="Referentiegegevens"/>
                </w:pPr>
                <w:fldSimple w:instr=" DOCPROPERTY  &quot;Kenmerk&quot;  \* MERGEFORMAT ">
                  <w:r w:rsidR="00264F6F">
                    <w:t>2017-0000032199</w:t>
                  </w:r>
                </w:fldSimple>
              </w:p>
            </w:txbxContent>
          </v:textbox>
          <w10:wrap anchorx="page" anchory="page"/>
        </v:shape>
      </w:pict>
    </w:r>
  </w:p>
  <w:p w:rsidR="005072B2" w:rsidRDefault="00A26517">
    <w:r>
      <w:pict>
        <v:shape id="Shape587f7ac4e6769" o:spid="_x0000_s3073" style="position:absolute;margin-left:79.35pt;margin-top:151.65pt;width:263.25pt;height:14.25pt;z-index:2516643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5072B2" w:rsidRDefault="005072B2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0421644"/>
    <w:multiLevelType w:val="multilevel"/>
    <w:tmpl w:val="CC48619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173EE8A"/>
    <w:multiLevelType w:val="multilevel"/>
    <w:tmpl w:val="CB710C4B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299B9E0"/>
    <w:multiLevelType w:val="multilevel"/>
    <w:tmpl w:val="2755457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34970D2"/>
    <w:multiLevelType w:val="multilevel"/>
    <w:tmpl w:val="034C5099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88C7CFE"/>
    <w:multiLevelType w:val="multilevel"/>
    <w:tmpl w:val="3658956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AE984F2E"/>
    <w:multiLevelType w:val="multilevel"/>
    <w:tmpl w:val="1C314433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10F54B1"/>
    <w:multiLevelType w:val="multilevel"/>
    <w:tmpl w:val="F28CD7D9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C492E561"/>
    <w:multiLevelType w:val="multilevel"/>
    <w:tmpl w:val="A5A875D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CD90ED64"/>
    <w:multiLevelType w:val="multilevel"/>
    <w:tmpl w:val="05E7C08E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FDBD980"/>
    <w:multiLevelType w:val="multilevel"/>
    <w:tmpl w:val="DF78D35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5C2F010"/>
    <w:multiLevelType w:val="multilevel"/>
    <w:tmpl w:val="D3AB518E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FAE5207D"/>
    <w:multiLevelType w:val="multilevel"/>
    <w:tmpl w:val="DE38FF69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7A34BDD"/>
    <w:multiLevelType w:val="multilevel"/>
    <w:tmpl w:val="AC3C6300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F652934"/>
    <w:multiLevelType w:val="multilevel"/>
    <w:tmpl w:val="E8438540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97EB0C"/>
    <w:multiLevelType w:val="multilevel"/>
    <w:tmpl w:val="AEFE0B1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2045F5"/>
    <w:multiLevelType w:val="multilevel"/>
    <w:tmpl w:val="6B2A0BBD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AA9972F"/>
    <w:multiLevelType w:val="multilevel"/>
    <w:tmpl w:val="9A152689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9BFE60"/>
    <w:multiLevelType w:val="multilevel"/>
    <w:tmpl w:val="618146F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EE13EE8"/>
    <w:multiLevelType w:val="multilevel"/>
    <w:tmpl w:val="525561BE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930E18"/>
    <w:multiLevelType w:val="multilevel"/>
    <w:tmpl w:val="D98E258D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EA6DF8"/>
    <w:multiLevelType w:val="multilevel"/>
    <w:tmpl w:val="A0AFDE48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124D476"/>
    <w:multiLevelType w:val="multilevel"/>
    <w:tmpl w:val="2D400C0B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1368330"/>
    <w:multiLevelType w:val="multilevel"/>
    <w:tmpl w:val="E4AF9B4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502A095"/>
    <w:multiLevelType w:val="multilevel"/>
    <w:tmpl w:val="B3844B4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9CA01F1"/>
    <w:multiLevelType w:val="multilevel"/>
    <w:tmpl w:val="F8070EF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5"/>
  </w:num>
  <w:num w:numId="5">
    <w:abstractNumId w:val="9"/>
  </w:num>
  <w:num w:numId="6">
    <w:abstractNumId w:val="10"/>
  </w:num>
  <w:num w:numId="7">
    <w:abstractNumId w:val="22"/>
  </w:num>
  <w:num w:numId="8">
    <w:abstractNumId w:val="18"/>
  </w:num>
  <w:num w:numId="9">
    <w:abstractNumId w:val="24"/>
  </w:num>
  <w:num w:numId="10">
    <w:abstractNumId w:val="21"/>
  </w:num>
  <w:num w:numId="11">
    <w:abstractNumId w:val="8"/>
  </w:num>
  <w:num w:numId="12">
    <w:abstractNumId w:val="4"/>
  </w:num>
  <w:num w:numId="13">
    <w:abstractNumId w:val="23"/>
  </w:num>
  <w:num w:numId="14">
    <w:abstractNumId w:val="20"/>
  </w:num>
  <w:num w:numId="15">
    <w:abstractNumId w:val="6"/>
  </w:num>
  <w:num w:numId="16">
    <w:abstractNumId w:val="3"/>
  </w:num>
  <w:num w:numId="17">
    <w:abstractNumId w:val="11"/>
  </w:num>
  <w:num w:numId="18">
    <w:abstractNumId w:val="17"/>
  </w:num>
  <w:num w:numId="19">
    <w:abstractNumId w:val="12"/>
  </w:num>
  <w:num w:numId="20">
    <w:abstractNumId w:val="14"/>
  </w:num>
  <w:num w:numId="21">
    <w:abstractNumId w:val="0"/>
  </w:num>
  <w:num w:numId="22">
    <w:abstractNumId w:val="1"/>
  </w:num>
  <w:num w:numId="23">
    <w:abstractNumId w:val="16"/>
  </w:num>
  <w:num w:numId="24">
    <w:abstractNumId w:val="5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A1BEE"/>
    <w:rsid w:val="001838B5"/>
    <w:rsid w:val="00264F6F"/>
    <w:rsid w:val="0039457C"/>
    <w:rsid w:val="003A0201"/>
    <w:rsid w:val="005072B2"/>
    <w:rsid w:val="006461B0"/>
    <w:rsid w:val="006E752D"/>
    <w:rsid w:val="00901804"/>
    <w:rsid w:val="00A26517"/>
    <w:rsid w:val="00A532C4"/>
    <w:rsid w:val="00C8292E"/>
    <w:rsid w:val="00D40B9C"/>
    <w:rsid w:val="00E92799"/>
    <w:rsid w:val="00F71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5072B2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5072B2"/>
  </w:style>
  <w:style w:type="paragraph" w:customStyle="1" w:styleId="AanhefHvK">
    <w:name w:val="Aanhef HvK"/>
    <w:basedOn w:val="BodytekstHvK"/>
    <w:next w:val="Standaard"/>
    <w:rsid w:val="005072B2"/>
    <w:pPr>
      <w:spacing w:after="160"/>
    </w:pPr>
  </w:style>
  <w:style w:type="paragraph" w:customStyle="1" w:styleId="Afzendgegevens">
    <w:name w:val="Afzendgegevens"/>
    <w:basedOn w:val="Standaard"/>
    <w:next w:val="Standaard"/>
    <w:rsid w:val="005072B2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"/>
    <w:next w:val="Standaard"/>
    <w:rsid w:val="005072B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Algemenevoorwaarden">
    <w:name w:val="Algemene voorwaarden"/>
    <w:next w:val="Standaard"/>
    <w:rsid w:val="005072B2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5072B2"/>
  </w:style>
  <w:style w:type="paragraph" w:customStyle="1" w:styleId="Artikelniveau2">
    <w:name w:val="Artikel niveau 2"/>
    <w:basedOn w:val="Standaard"/>
    <w:next w:val="Standaard"/>
    <w:rsid w:val="005072B2"/>
  </w:style>
  <w:style w:type="paragraph" w:customStyle="1" w:styleId="ArtikelenAutorisatiebesluit">
    <w:name w:val="Artikelen Autorisatiebesluit"/>
    <w:basedOn w:val="Standaard"/>
    <w:rsid w:val="005072B2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5072B2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5072B2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5072B2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5072B2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5072B2"/>
    <w:pPr>
      <w:spacing w:line="180" w:lineRule="exact"/>
    </w:pPr>
  </w:style>
  <w:style w:type="paragraph" w:customStyle="1" w:styleId="BodytekstHvK">
    <w:name w:val="Bodytekst HvK"/>
    <w:basedOn w:val="Standaard"/>
    <w:next w:val="Standaard"/>
    <w:rsid w:val="005072B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ConvenantArtikel">
    <w:name w:val="Convenant Artikel"/>
    <w:basedOn w:val="Standaard"/>
    <w:next w:val="Standaard"/>
    <w:rsid w:val="005072B2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5072B2"/>
  </w:style>
  <w:style w:type="paragraph" w:customStyle="1" w:styleId="Convenantletteringinspring">
    <w:name w:val="Convenant lettering inspring"/>
    <w:basedOn w:val="Standaard"/>
    <w:next w:val="Standaard"/>
    <w:rsid w:val="005072B2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5072B2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5072B2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5072B2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5072B2"/>
  </w:style>
  <w:style w:type="paragraph" w:customStyle="1" w:styleId="Convenantstandaard">
    <w:name w:val="Convenant standaard"/>
    <w:basedOn w:val="Standaard"/>
    <w:next w:val="Standaard"/>
    <w:rsid w:val="005072B2"/>
    <w:rPr>
      <w:sz w:val="20"/>
      <w:szCs w:val="20"/>
    </w:rPr>
  </w:style>
  <w:style w:type="paragraph" w:customStyle="1" w:styleId="ConvenantTitel">
    <w:name w:val="Convenant Titel"/>
    <w:next w:val="Standaard"/>
    <w:rsid w:val="005072B2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"/>
    <w:next w:val="Standaard"/>
    <w:rsid w:val="005072B2"/>
    <w:pPr>
      <w:spacing w:line="210" w:lineRule="exact"/>
      <w:ind w:left="6083"/>
    </w:pPr>
    <w:rPr>
      <w:rFonts w:ascii="Helvetica" w:hAnsi="Helvetica"/>
      <w:sz w:val="16"/>
      <w:szCs w:val="16"/>
    </w:rPr>
  </w:style>
  <w:style w:type="paragraph" w:customStyle="1" w:styleId="DocumentsoortHvK">
    <w:name w:val="Documentsoort HvK"/>
    <w:basedOn w:val="Standaard"/>
    <w:next w:val="Standaard"/>
    <w:rsid w:val="005072B2"/>
    <w:rPr>
      <w:rFonts w:ascii="Helvetica" w:hAnsi="Helvetica"/>
      <w:b/>
      <w:sz w:val="20"/>
      <w:szCs w:val="20"/>
    </w:rPr>
  </w:style>
  <w:style w:type="paragraph" w:customStyle="1" w:styleId="EindrapportKop">
    <w:name w:val="Eindrapport_Kop"/>
    <w:basedOn w:val="Standaard"/>
    <w:next w:val="Standaard"/>
    <w:rsid w:val="005072B2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5072B2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5072B2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5072B2"/>
    <w:rPr>
      <w:b/>
      <w:smallCaps/>
    </w:rPr>
  </w:style>
  <w:style w:type="paragraph" w:customStyle="1" w:styleId="FMHDechargeverklaringOndertekening">
    <w:name w:val="FMH_Dechargeverklaring_Ondertekening"/>
    <w:rsid w:val="005072B2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5072B2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5072B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5072B2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5072B2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5072B2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5072B2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5072B2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5072B2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5072B2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"/>
    <w:next w:val="Standaard"/>
    <w:rsid w:val="005072B2"/>
    <w:pPr>
      <w:spacing w:before="160" w:line="210" w:lineRule="exact"/>
    </w:pPr>
    <w:rPr>
      <w:rFonts w:ascii="Helvetica" w:hAnsi="Helvetica"/>
      <w:sz w:val="16"/>
      <w:szCs w:val="16"/>
    </w:rPr>
  </w:style>
  <w:style w:type="paragraph" w:customStyle="1" w:styleId="Hoofdstuk">
    <w:name w:val="Hoofdstuk"/>
    <w:basedOn w:val="Standaard"/>
    <w:next w:val="Standaard"/>
    <w:rsid w:val="005072B2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5072B2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5072B2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5072B2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5072B2"/>
  </w:style>
  <w:style w:type="paragraph" w:styleId="Inhopg5">
    <w:name w:val="toc 5"/>
    <w:basedOn w:val="Inhopg4"/>
    <w:next w:val="Standaard"/>
    <w:rsid w:val="005072B2"/>
  </w:style>
  <w:style w:type="paragraph" w:styleId="Inhopg6">
    <w:name w:val="toc 6"/>
    <w:basedOn w:val="Inhopg5"/>
    <w:next w:val="Standaard"/>
    <w:rsid w:val="005072B2"/>
  </w:style>
  <w:style w:type="paragraph" w:styleId="Inhopg7">
    <w:name w:val="toc 7"/>
    <w:basedOn w:val="Inhopg6"/>
    <w:next w:val="Standaard"/>
    <w:rsid w:val="005072B2"/>
  </w:style>
  <w:style w:type="paragraph" w:styleId="Inhopg8">
    <w:name w:val="toc 8"/>
    <w:basedOn w:val="Inhopg7"/>
    <w:next w:val="Standaard"/>
    <w:rsid w:val="005072B2"/>
  </w:style>
  <w:style w:type="paragraph" w:styleId="Inhopg9">
    <w:name w:val="toc 9"/>
    <w:basedOn w:val="Inhopg8"/>
    <w:next w:val="Standaard"/>
    <w:rsid w:val="005072B2"/>
  </w:style>
  <w:style w:type="paragraph" w:customStyle="1" w:styleId="Kiesraadaanhef">
    <w:name w:val="Kiesraad_aanhef"/>
    <w:rsid w:val="005072B2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5072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5072B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5072B2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5072B2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5072B2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5072B2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5072B2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5072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5072B2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5072B2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5072B2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5072B2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5072B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5072B2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5072B2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5072B2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5072B2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5072B2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5072B2"/>
    <w:rPr>
      <w:b/>
    </w:rPr>
  </w:style>
  <w:style w:type="paragraph" w:customStyle="1" w:styleId="Kopjegegevensdocument">
    <w:name w:val="Kopje gegevens document"/>
    <w:basedOn w:val="Gegevensdocument"/>
    <w:next w:val="Standaard"/>
    <w:rsid w:val="005072B2"/>
    <w:rPr>
      <w:sz w:val="13"/>
      <w:szCs w:val="13"/>
    </w:rPr>
  </w:style>
  <w:style w:type="paragraph" w:customStyle="1" w:styleId="KopjeNota">
    <w:name w:val="Kopje Nota"/>
    <w:next w:val="Standaard"/>
    <w:rsid w:val="005072B2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5072B2"/>
    <w:rPr>
      <w:b/>
    </w:rPr>
  </w:style>
  <w:style w:type="paragraph" w:customStyle="1" w:styleId="LedenArt1">
    <w:name w:val="Leden_Art_1"/>
    <w:basedOn w:val="Standaard"/>
    <w:next w:val="Standaard"/>
    <w:rsid w:val="005072B2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5072B2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5072B2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5072B2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5072B2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5072B2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5072B2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5072B2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5072B2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5072B2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5072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5072B2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5072B2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5072B2"/>
  </w:style>
  <w:style w:type="paragraph" w:customStyle="1" w:styleId="LogiusMTNotitiebullet">
    <w:name w:val="Logius MT Notitie bullet"/>
    <w:basedOn w:val="Standaard"/>
    <w:next w:val="Standaard"/>
    <w:rsid w:val="005072B2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5072B2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5072B2"/>
  </w:style>
  <w:style w:type="paragraph" w:customStyle="1" w:styleId="LogiusMTNotitieopsommingniv2">
    <w:name w:val="Logius MT Notitie opsomming niv 2"/>
    <w:basedOn w:val="Standaard"/>
    <w:next w:val="Standaard"/>
    <w:rsid w:val="005072B2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5072B2"/>
  </w:style>
  <w:style w:type="paragraph" w:customStyle="1" w:styleId="LogiusNummeringExtra">
    <w:name w:val="Logius Nummering Extra"/>
    <w:basedOn w:val="Standaard"/>
    <w:next w:val="Standaard"/>
    <w:rsid w:val="005072B2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5072B2"/>
  </w:style>
  <w:style w:type="paragraph" w:customStyle="1" w:styleId="LogiusOpsomming1a">
    <w:name w:val="Logius Opsomming 1a"/>
    <w:basedOn w:val="Standaard"/>
    <w:next w:val="Standaard"/>
    <w:rsid w:val="005072B2"/>
  </w:style>
  <w:style w:type="paragraph" w:customStyle="1" w:styleId="LogiusOpsomming1aniv1">
    <w:name w:val="Logius Opsomming 1a niv1"/>
    <w:basedOn w:val="Standaard"/>
    <w:next w:val="Standaard"/>
    <w:rsid w:val="005072B2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5072B2"/>
    <w:pPr>
      <w:numPr>
        <w:ilvl w:val="1"/>
        <w:numId w:val="13"/>
      </w:numPr>
    </w:pPr>
  </w:style>
  <w:style w:type="table" w:customStyle="1" w:styleId="LogiusTabelGrijs">
    <w:name w:val="Logius Tabel Grijs"/>
    <w:rsid w:val="005072B2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5072B2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5072B2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5072B2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5072B2"/>
  </w:style>
  <w:style w:type="table" w:customStyle="1" w:styleId="LogiusBehoeftestelling">
    <w:name w:val="Logius_Behoeftestelling"/>
    <w:rsid w:val="005072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5072B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5072B2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5072B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5072B2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5072B2"/>
    <w:rPr>
      <w:i/>
    </w:rPr>
  </w:style>
  <w:style w:type="paragraph" w:customStyle="1" w:styleId="Paginaeinde">
    <w:name w:val="Paginaeinde"/>
    <w:basedOn w:val="Standaard"/>
    <w:next w:val="Standaard"/>
    <w:rsid w:val="005072B2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5072B2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5072B2"/>
  </w:style>
  <w:style w:type="paragraph" w:customStyle="1" w:styleId="RapportNiveau1">
    <w:name w:val="Rapport_Niveau_1"/>
    <w:basedOn w:val="Standaard"/>
    <w:next w:val="Standaard"/>
    <w:rsid w:val="005072B2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5072B2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5072B2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5072B2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5072B2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5072B2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5072B2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5072B2"/>
  </w:style>
  <w:style w:type="paragraph" w:customStyle="1" w:styleId="RCabc">
    <w:name w:val="RC_abc"/>
    <w:basedOn w:val="Standaard"/>
    <w:next w:val="Standaard"/>
    <w:rsid w:val="005072B2"/>
  </w:style>
  <w:style w:type="paragraph" w:customStyle="1" w:styleId="RCabcalinea">
    <w:name w:val="RC_abc alinea"/>
    <w:basedOn w:val="Standaard"/>
    <w:next w:val="Standaard"/>
    <w:rsid w:val="005072B2"/>
    <w:pPr>
      <w:numPr>
        <w:numId w:val="16"/>
      </w:numPr>
    </w:pPr>
  </w:style>
  <w:style w:type="paragraph" w:customStyle="1" w:styleId="Referentiegegevens">
    <w:name w:val="Referentiegegevens"/>
    <w:next w:val="Standaard"/>
    <w:rsid w:val="005072B2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5072B2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5072B2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5072B2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5072B2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5072B2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5072B2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5072B2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5072B2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5072B2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5072B2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5072B2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5072B2"/>
  </w:style>
  <w:style w:type="paragraph" w:customStyle="1" w:styleId="Rubricering">
    <w:name w:val="Rubricering"/>
    <w:next w:val="Standaard"/>
    <w:rsid w:val="005072B2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"/>
    <w:next w:val="Standaard"/>
    <w:rsid w:val="005072B2"/>
    <w:pPr>
      <w:spacing w:line="210" w:lineRule="exact"/>
    </w:pPr>
    <w:rPr>
      <w:rFonts w:ascii="Helvetica" w:hAnsi="Helvetica"/>
      <w:b/>
      <w:sz w:val="16"/>
      <w:szCs w:val="16"/>
    </w:rPr>
  </w:style>
  <w:style w:type="paragraph" w:customStyle="1" w:styleId="RVIGCijferopsomming">
    <w:name w:val="RVIG Cijferopsomming"/>
    <w:basedOn w:val="Standaard"/>
    <w:next w:val="Standaard"/>
    <w:rsid w:val="005072B2"/>
  </w:style>
  <w:style w:type="paragraph" w:customStyle="1" w:styleId="RVIGLetteropsomming">
    <w:name w:val="RVIG Letteropsomming"/>
    <w:basedOn w:val="Standaard"/>
    <w:next w:val="Standaard"/>
    <w:rsid w:val="005072B2"/>
  </w:style>
  <w:style w:type="paragraph" w:customStyle="1" w:styleId="RvIGOpsomming">
    <w:name w:val="RvIG Opsomming"/>
    <w:basedOn w:val="Standaard"/>
    <w:next w:val="Standaard"/>
    <w:rsid w:val="005072B2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5072B2"/>
    <w:pPr>
      <w:tabs>
        <w:tab w:val="left" w:pos="5930"/>
      </w:tabs>
    </w:pPr>
  </w:style>
  <w:style w:type="table" w:customStyle="1" w:styleId="RViGTabelFormulieren">
    <w:name w:val="RViG Tabel Formulieren"/>
    <w:rsid w:val="005072B2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5072B2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5072B2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5072B2"/>
  </w:style>
  <w:style w:type="paragraph" w:customStyle="1" w:styleId="SSCICTslotzin">
    <w:name w:val="SSC_ICT_slotzin"/>
    <w:basedOn w:val="Standaard"/>
    <w:next w:val="Standaard"/>
    <w:rsid w:val="005072B2"/>
    <w:pPr>
      <w:spacing w:before="240"/>
    </w:pPr>
  </w:style>
  <w:style w:type="paragraph" w:customStyle="1" w:styleId="SSC-ICTAanhef">
    <w:name w:val="SSC-ICT Aanhef"/>
    <w:basedOn w:val="Standaard"/>
    <w:next w:val="Standaard"/>
    <w:rsid w:val="005072B2"/>
    <w:pPr>
      <w:spacing w:before="100" w:after="240"/>
    </w:pPr>
  </w:style>
  <w:style w:type="table" w:customStyle="1" w:styleId="SSC-ICTTabellijnen">
    <w:name w:val="SSC-ICT Tabel lijnen"/>
    <w:rsid w:val="005072B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5072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5072B2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5072B2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5072B2"/>
    <w:rPr>
      <w:i/>
    </w:rPr>
  </w:style>
  <w:style w:type="paragraph" w:customStyle="1" w:styleId="StandaardGrijsgemarkeerd">
    <w:name w:val="Standaard Grijs gemarkeerd"/>
    <w:basedOn w:val="Standaard"/>
    <w:next w:val="Standaard"/>
    <w:rsid w:val="005072B2"/>
    <w:pPr>
      <w:shd w:val="clear" w:color="auto" w:fill="B2B2B2"/>
    </w:pPr>
  </w:style>
  <w:style w:type="paragraph" w:customStyle="1" w:styleId="StandaardKleinKapitaal">
    <w:name w:val="Standaard Klein Kapitaal"/>
    <w:basedOn w:val="Standaard"/>
    <w:next w:val="Standaard"/>
    <w:rsid w:val="005072B2"/>
    <w:rPr>
      <w:smallCaps/>
    </w:rPr>
  </w:style>
  <w:style w:type="paragraph" w:customStyle="1" w:styleId="Standaardrechts">
    <w:name w:val="Standaard rechts"/>
    <w:basedOn w:val="Standaard"/>
    <w:next w:val="Standaard"/>
    <w:rsid w:val="005072B2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5072B2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5072B2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5072B2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5072B2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5072B2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5072B2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5072B2"/>
    <w:rPr>
      <w:b/>
    </w:rPr>
  </w:style>
  <w:style w:type="paragraph" w:customStyle="1" w:styleId="Subtitelpersbericht">
    <w:name w:val="Subtitel persbericht"/>
    <w:basedOn w:val="Titelpersbericht"/>
    <w:next w:val="Standaard"/>
    <w:rsid w:val="005072B2"/>
    <w:rPr>
      <w:b w:val="0"/>
    </w:rPr>
  </w:style>
  <w:style w:type="paragraph" w:customStyle="1" w:styleId="SubtitelRapport">
    <w:name w:val="Subtitel Rapport"/>
    <w:next w:val="Standaard"/>
    <w:rsid w:val="005072B2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5072B2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5072B2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5072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5072B2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5072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5072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5072B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5072B2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5072B2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5072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"/>
    <w:next w:val="Standaard"/>
    <w:rsid w:val="005072B2"/>
    <w:pPr>
      <w:spacing w:line="210" w:lineRule="exact"/>
    </w:pPr>
    <w:rPr>
      <w:rFonts w:ascii="Helvetica" w:hAnsi="Helvetica"/>
      <w:sz w:val="16"/>
      <w:szCs w:val="16"/>
    </w:rPr>
  </w:style>
  <w:style w:type="paragraph" w:customStyle="1" w:styleId="Verdana65">
    <w:name w:val="Verdana 6;5"/>
    <w:basedOn w:val="Standaard"/>
    <w:next w:val="Standaard"/>
    <w:rsid w:val="005072B2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5072B2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5072B2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5072B2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5072B2"/>
    <w:rPr>
      <w:b/>
    </w:rPr>
  </w:style>
  <w:style w:type="paragraph" w:customStyle="1" w:styleId="Voetnoot">
    <w:name w:val="Voetnoot"/>
    <w:basedOn w:val="Standaard"/>
    <w:rsid w:val="005072B2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5072B2"/>
    <w:rPr>
      <w:color w:val="FF0000"/>
      <w:sz w:val="16"/>
      <w:szCs w:val="16"/>
    </w:rPr>
  </w:style>
  <w:style w:type="table" w:customStyle="1" w:styleId="VTWTabelOnderdeel1">
    <w:name w:val="VTW Tabel Onderdeel 1"/>
    <w:rsid w:val="005072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5072B2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5072B2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5072B2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5072B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5072B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5072B2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5072B2"/>
    <w:rPr>
      <w:sz w:val="20"/>
      <w:szCs w:val="20"/>
    </w:rPr>
  </w:style>
  <w:style w:type="paragraph" w:customStyle="1" w:styleId="WitregelNota8pt">
    <w:name w:val="Witregel Nota 8pt"/>
    <w:next w:val="Standaard"/>
    <w:rsid w:val="005072B2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5072B2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5072B2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5072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5072B2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5072B2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5072B2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5072B2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5072B2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5072B2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5072B2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5072B2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5072B2"/>
  </w:style>
  <w:style w:type="paragraph" w:customStyle="1" w:styleId="WobBijlageLedenArtikel10">
    <w:name w:val="Wob_Bijlage_Leden_Artikel_10"/>
    <w:basedOn w:val="Standaard"/>
    <w:next w:val="Standaard"/>
    <w:rsid w:val="005072B2"/>
  </w:style>
  <w:style w:type="paragraph" w:customStyle="1" w:styleId="WobBijlageLedenArtikel11">
    <w:name w:val="Wob_Bijlage_Leden_Artikel_11"/>
    <w:basedOn w:val="Standaard"/>
    <w:next w:val="Standaard"/>
    <w:rsid w:val="005072B2"/>
  </w:style>
  <w:style w:type="paragraph" w:customStyle="1" w:styleId="WobBijlageLedenArtikel3">
    <w:name w:val="Wob_Bijlage_Leden_Artikel_3"/>
    <w:basedOn w:val="Standaard"/>
    <w:next w:val="Standaard"/>
    <w:rsid w:val="005072B2"/>
  </w:style>
  <w:style w:type="paragraph" w:customStyle="1" w:styleId="WobBijlageLedenArtikel6">
    <w:name w:val="Wob_Bijlage_Leden_Artikel_6"/>
    <w:basedOn w:val="Standaard"/>
    <w:next w:val="Standaard"/>
    <w:rsid w:val="005072B2"/>
  </w:style>
  <w:style w:type="paragraph" w:customStyle="1" w:styleId="WobBijlageLedenArtikel7">
    <w:name w:val="Wob_Bijlage_Leden_Artikel_7"/>
    <w:basedOn w:val="Standaard"/>
    <w:next w:val="Standaard"/>
    <w:rsid w:val="005072B2"/>
  </w:style>
  <w:style w:type="paragraph" w:customStyle="1" w:styleId="Workaroundalineatekstblok">
    <w:name w:val="Workaround alinea tekstblok"/>
    <w:rsid w:val="005072B2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5072B2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5072B2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5072B2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5072B2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9018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90180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9018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901804"/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532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532C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781</ap:Characters>
  <ap:DocSecurity>0</ap:DocSecurity>
  <ap:Lines>6</ap:Lines>
  <ap:Paragraphs>1</ap:Paragraphs>
  <ap:ScaleCrop>false</ap:ScaleCrop>
  <ap:LinksUpToDate>false</ap:LinksUpToDate>
  <ap:CharactersWithSpaces>922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2017-01-18T14:25:00.0000000Z</dcterms:created>
  <dcterms:modified xsi:type="dcterms:W3CDTF">2017-03-15T09:52:00.0000000Z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Nader rapport bij voorstel tot verandering in de Grondwet (Caribische openbare lichamen)</vt:lpwstr>
  </property>
  <property fmtid="{D5CDD505-2E9C-101B-9397-08002B2CF9AE}" pid="4" name="Datum">
    <vt:lpwstr>15 maart 2017</vt:lpwstr>
  </property>
  <property fmtid="{D5CDD505-2E9C-101B-9397-08002B2CF9AE}" pid="5" name="Docgensjabloon">
    <vt:lpwstr>DocGen_Brief_nl_NL</vt:lpwstr>
  </property>
  <property fmtid="{D5CDD505-2E9C-101B-9397-08002B2CF9AE}" pid="6" name="Aan">
    <vt:lpwstr>Aan de Koning</vt:lpwstr>
  </property>
  <property fmtid="{D5CDD505-2E9C-101B-9397-08002B2CF9AE}" pid="7" name="Kenmerk">
    <vt:lpwstr>2017-0000032199</vt:lpwstr>
  </property>
  <property fmtid="{D5CDD505-2E9C-101B-9397-08002B2CF9AE}" pid="8" name="UwKenmerk">
    <vt:lpwstr/>
  </property>
  <property fmtid="{D5CDD505-2E9C-101B-9397-08002B2CF9AE}" pid="9" name="ContentTypeId">
    <vt:lpwstr>0x010100645E5D2437DAEE44A2027915865775E6</vt:lpwstr>
  </property>
</Properties>
</file>