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A5" w:rsidP="00B845A5" w:rsidRDefault="00B845A5"/>
    <w:p w:rsidR="00B845A5" w:rsidP="00B845A5" w:rsidRDefault="00B845A5"/>
    <w:p w:rsidR="00B845A5" w:rsidP="00B845A5" w:rsidRDefault="00B845A5">
      <w:bookmarkStart w:name="_GoBack" w:id="0"/>
      <w:bookmarkEnd w:id="0"/>
      <w:r>
        <w:t xml:space="preserve">Verzoek van het lid Geurts om een brief over de voortgang van de aanvraag voor een algemeen verbindend verklaring voor het energiebesparingssysteem in de glastuinbouw (zie ook beantwoording schriftelijke vragen </w:t>
      </w:r>
      <w:proofErr w:type="gramStart"/>
      <w:r>
        <w:t>(</w:t>
      </w:r>
      <w:proofErr w:type="gramEnd"/>
      <w:r>
        <w:t>documentnr. 2016D44985) van november 2016 waarin aangegeven werd te streven naar een spoedige behandeling).</w:t>
      </w:r>
    </w:p>
    <w:sectPr w:rsidR="00B845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A5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845A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2017-02-21T10:20:00.0000000Z</dcterms:created>
  <dcterms:modified xsi:type="dcterms:W3CDTF">2017-02-21T10:21:00.0000000Z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0x0101003EB283C05305A542A0DB54432C20FE04</vt:lpwstr>
  </property>
</Properties>
</file>