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DE2C83">
        <w:rPr>
          <w:rFonts w:asciiTheme="minorHAnsi" w:hAnsiTheme="minorHAnsi"/>
          <w:sz w:val="22"/>
          <w:szCs w:val="22"/>
          <w:u w:val="single"/>
        </w:rPr>
        <w:t xml:space="preserve">weken </w:t>
      </w:r>
      <w:r w:rsidRPr="00DE2C83" w:rsidR="00057DE3">
        <w:rPr>
          <w:rFonts w:asciiTheme="minorHAnsi" w:hAnsiTheme="minorHAnsi"/>
          <w:sz w:val="22"/>
          <w:szCs w:val="22"/>
          <w:u w:val="single"/>
        </w:rPr>
        <w:t>5</w:t>
      </w:r>
      <w:r w:rsidRPr="00DE2C83" w:rsidR="00FA27D6">
        <w:rPr>
          <w:rFonts w:asciiTheme="minorHAnsi" w:hAnsiTheme="minorHAnsi"/>
          <w:sz w:val="22"/>
          <w:szCs w:val="22"/>
          <w:u w:val="single"/>
        </w:rPr>
        <w:t>-</w:t>
      </w:r>
      <w:r w:rsidRPr="00DE2C83" w:rsidR="00DE2C83">
        <w:rPr>
          <w:rFonts w:asciiTheme="minorHAnsi" w:hAnsiTheme="minorHAnsi"/>
          <w:sz w:val="22"/>
          <w:szCs w:val="22"/>
          <w:u w:val="single"/>
        </w:rPr>
        <w:t>7</w:t>
      </w:r>
      <w:r w:rsidRPr="00DE2C83">
        <w:rPr>
          <w:rFonts w:asciiTheme="minorHAnsi" w:hAnsiTheme="minorHAnsi"/>
          <w:sz w:val="22"/>
          <w:szCs w:val="22"/>
          <w:u w:val="single"/>
        </w:rPr>
        <w:t xml:space="preserve"> (</w:t>
      </w:r>
      <w:r w:rsidRPr="00DE2C83" w:rsidR="009A0FC6">
        <w:rPr>
          <w:rFonts w:asciiTheme="minorHAnsi" w:hAnsiTheme="minorHAnsi"/>
          <w:sz w:val="22"/>
          <w:szCs w:val="22"/>
          <w:u w:val="single"/>
        </w:rPr>
        <w:t xml:space="preserve"> </w:t>
      </w:r>
      <w:r w:rsidRPr="00DE2C83" w:rsidR="00057DE3">
        <w:rPr>
          <w:rFonts w:asciiTheme="minorHAnsi" w:hAnsiTheme="minorHAnsi"/>
          <w:sz w:val="22"/>
          <w:szCs w:val="22"/>
          <w:u w:val="single"/>
        </w:rPr>
        <w:t>28</w:t>
      </w:r>
      <w:r w:rsidRPr="00DE2C83" w:rsidR="009A0FC6">
        <w:rPr>
          <w:rFonts w:asciiTheme="minorHAnsi" w:hAnsiTheme="minorHAnsi"/>
          <w:sz w:val="22"/>
          <w:szCs w:val="22"/>
          <w:u w:val="single"/>
        </w:rPr>
        <w:t xml:space="preserve"> januari 2017</w:t>
      </w:r>
      <w:r w:rsidRPr="00DE2C83" w:rsidR="00FA27D6">
        <w:rPr>
          <w:rFonts w:asciiTheme="minorHAnsi" w:hAnsiTheme="minorHAnsi"/>
          <w:sz w:val="22"/>
          <w:szCs w:val="22"/>
          <w:u w:val="single"/>
        </w:rPr>
        <w:t xml:space="preserve"> -</w:t>
      </w:r>
      <w:r w:rsidRPr="00DE2C83" w:rsidR="00DE2C83">
        <w:rPr>
          <w:rFonts w:asciiTheme="minorHAnsi" w:hAnsiTheme="minorHAnsi"/>
          <w:sz w:val="22"/>
          <w:szCs w:val="22"/>
          <w:u w:val="single"/>
        </w:rPr>
        <w:t xml:space="preserve"> 14</w:t>
      </w:r>
      <w:r w:rsidRPr="00DE2C83" w:rsidR="00057DE3">
        <w:rPr>
          <w:rFonts w:asciiTheme="minorHAnsi" w:hAnsiTheme="minorHAnsi"/>
          <w:sz w:val="22"/>
          <w:szCs w:val="22"/>
          <w:u w:val="single"/>
        </w:rPr>
        <w:t xml:space="preserve"> februari</w:t>
      </w:r>
      <w:r w:rsidR="00FA27D6">
        <w:rPr>
          <w:rFonts w:asciiTheme="minorHAnsi" w:hAnsiTheme="minorHAnsi"/>
          <w:sz w:val="22"/>
          <w:szCs w:val="22"/>
          <w:u w:val="single"/>
        </w:rPr>
        <w:t xml:space="preserve"> 2017</w:t>
      </w:r>
      <w:r w:rsidRPr="00BF35EE">
        <w:rPr>
          <w:rFonts w:asciiTheme="minorHAnsi" w:hAnsiTheme="minorHAnsi"/>
          <w:sz w:val="22"/>
          <w:szCs w:val="22"/>
          <w:u w:val="single"/>
        </w:rPr>
        <w:t xml:space="preserve">) d.d. </w:t>
      </w:r>
      <w:r w:rsidR="00057DE3">
        <w:rPr>
          <w:rFonts w:asciiTheme="minorHAnsi" w:hAnsiTheme="minorHAnsi"/>
          <w:sz w:val="22"/>
          <w:szCs w:val="22"/>
          <w:u w:val="single"/>
        </w:rPr>
        <w:t>16</w:t>
      </w:r>
      <w:r w:rsidR="009A0FC6">
        <w:rPr>
          <w:rFonts w:asciiTheme="minorHAnsi" w:hAnsiTheme="minorHAnsi"/>
          <w:sz w:val="22"/>
          <w:szCs w:val="22"/>
          <w:u w:val="single"/>
        </w:rPr>
        <w:t xml:space="preserve"> </w:t>
      </w:r>
      <w:r w:rsidR="00FA27D6">
        <w:rPr>
          <w:rFonts w:asciiTheme="minorHAnsi" w:hAnsiTheme="minorHAnsi"/>
          <w:sz w:val="22"/>
          <w:szCs w:val="22"/>
          <w:u w:val="single"/>
        </w:rPr>
        <w:t>febru</w:t>
      </w:r>
      <w:r w:rsidR="009A0FC6">
        <w:rPr>
          <w:rFonts w:asciiTheme="minorHAnsi" w:hAnsiTheme="minorHAnsi"/>
          <w:sz w:val="22"/>
          <w:szCs w:val="22"/>
          <w:u w:val="single"/>
        </w:rPr>
        <w:t>ari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 xml:space="preserve">Rood gemarkeerd betekent dat het desbetreffende EU-voorstel behoort tot een door de commissie als prioritair bestempeld dossier. Omdat Groen- en Witboeken en prioritaire voorstellen ook afzonderlijk worden geagendeerd, </w:t>
      </w:r>
      <w:r>
        <w:rPr>
          <w:rFonts w:asciiTheme="minorHAnsi" w:hAnsiTheme="minorHAnsi"/>
          <w:sz w:val="22"/>
          <w:szCs w:val="22"/>
        </w:rPr>
        <w:t>kan</w:t>
      </w:r>
      <w:r w:rsidRPr="00FD013F">
        <w:rPr>
          <w:rFonts w:asciiTheme="minorHAnsi" w:hAnsiTheme="minorHAnsi"/>
          <w:sz w:val="22"/>
          <w:szCs w:val="22"/>
        </w:rPr>
        <w:t xml:space="preserve"> hiervoor</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worden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309FF" w:rsidR="00DE2C83" w:rsidTr="00DE2C83">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DE2C83" w:rsidP="00DE2C83" w:rsidRDefault="00DE2C83">
            <w:pPr>
              <w:jc w:val="center"/>
              <w:rPr>
                <w:rFonts w:ascii="Calibri" w:hAnsi="Calibri"/>
                <w:color w:val="000000"/>
                <w:sz w:val="22"/>
                <w:szCs w:val="22"/>
              </w:rPr>
            </w:pPr>
            <w:r>
              <w:rPr>
                <w:rFonts w:ascii="Calibri" w:hAnsi="Calibri"/>
                <w:color w:val="000000"/>
                <w:sz w:val="22"/>
                <w:szCs w:val="22"/>
              </w:rPr>
              <w:t>1-feb-17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DE2C83" w:rsidP="00DE2C83" w:rsidRDefault="00DE2C83">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DE2C83" w:rsidP="00DE2C83" w:rsidRDefault="00DE2C83">
            <w:pPr>
              <w:jc w:val="center"/>
              <w:rPr>
                <w:rFonts w:ascii="Calibri" w:hAnsi="Calibri"/>
                <w:color w:val="000000"/>
                <w:sz w:val="22"/>
                <w:szCs w:val="22"/>
              </w:rPr>
            </w:pPr>
            <w:r>
              <w:rPr>
                <w:rFonts w:ascii="Calibri" w:hAnsi="Calibri"/>
                <w:color w:val="000000"/>
                <w:sz w:val="22"/>
                <w:szCs w:val="22"/>
              </w:rPr>
              <w:t>richtlijn</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00DE2C83" w:rsidRDefault="00DE2C83">
            <w:pPr>
              <w:rPr>
                <w:rFonts w:ascii="Calibri" w:hAnsi="Calibri"/>
                <w:color w:val="000000"/>
                <w:sz w:val="22"/>
                <w:szCs w:val="22"/>
              </w:rPr>
            </w:pPr>
            <w:r>
              <w:rPr>
                <w:rFonts w:ascii="Calibri" w:hAnsi="Calibri"/>
                <w:color w:val="000000"/>
                <w:sz w:val="22"/>
                <w:szCs w:val="22"/>
              </w:rPr>
              <w:t>RICHTLIJN VAN HET EUROPEES PARLEMENT EN DE RAAD tot wijziging van Richtlĳn 2003/59/EG betreffende de vakbekwaamheid en de opleiding en nascholing van bestuurders van bepaalde voor goederen- en personenvervoer over de weg bestemde voertuigen en Richtlijn 2006/126/EG betreffende het rijbewijs</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DE2C83" w:rsidRDefault="00991D1C">
            <w:pPr>
              <w:jc w:val="center"/>
              <w:rPr>
                <w:rFonts w:ascii="Calibri" w:hAnsi="Calibri"/>
                <w:color w:val="0000FF"/>
                <w:sz w:val="22"/>
                <w:szCs w:val="22"/>
                <w:u w:val="single"/>
              </w:rPr>
            </w:pPr>
            <w:hyperlink w:history="1" r:id="rId9">
              <w:r w:rsidR="00DE2C83">
                <w:rPr>
                  <w:rStyle w:val="Hyperlink"/>
                  <w:rFonts w:ascii="Calibri" w:hAnsi="Calibri"/>
                  <w:sz w:val="22"/>
                  <w:szCs w:val="22"/>
                </w:rPr>
                <w:t>47</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Pr="008309FF" w:rsidR="00DE2C83" w:rsidP="005B7672" w:rsidRDefault="005B7672">
            <w:pPr>
              <w:jc w:val="center"/>
              <w:rPr>
                <w:rFonts w:asciiTheme="minorHAnsi" w:hAnsiTheme="minorHAnsi"/>
                <w:color w:val="000000"/>
                <w:sz w:val="22"/>
                <w:szCs w:val="22"/>
              </w:rPr>
            </w:pPr>
            <w:r>
              <w:rPr>
                <w:rFonts w:asciiTheme="minorHAnsi" w:hAnsiTheme="minorHAnsi"/>
                <w:color w:val="000000"/>
                <w:sz w:val="22"/>
                <w:szCs w:val="22"/>
              </w:rPr>
              <w:t>30-mrt-17</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DE2C83" w:rsidP="008309FF" w:rsidRDefault="00DE2C83">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004C5A17">
              <w:rPr>
                <w:rFonts w:asciiTheme="minorHAnsi" w:hAnsiTheme="minorHAnsi"/>
                <w:color w:val="000000"/>
                <w:sz w:val="22"/>
                <w:szCs w:val="22"/>
              </w:rPr>
              <w:t>BNC-fiche afwachten</w:t>
            </w:r>
            <w:r>
              <w:rPr>
                <w:rFonts w:asciiTheme="minorHAnsi" w:hAnsiTheme="minorHAnsi"/>
                <w:color w:val="000000"/>
                <w:sz w:val="22"/>
                <w:szCs w:val="22"/>
              </w:rPr>
              <w:t>.</w:t>
            </w:r>
          </w:p>
          <w:p w:rsidR="00DE2C83" w:rsidP="008309FF" w:rsidRDefault="00DE2C83">
            <w:pPr>
              <w:rPr>
                <w:rFonts w:asciiTheme="minorHAnsi" w:hAnsiTheme="minorHAnsi"/>
                <w:color w:val="000000"/>
                <w:sz w:val="22"/>
                <w:szCs w:val="22"/>
              </w:rPr>
            </w:pPr>
          </w:p>
          <w:p w:rsidRPr="00C40D4F" w:rsidR="00DE2C83" w:rsidP="00685915" w:rsidRDefault="00DE2C83">
            <w:pPr>
              <w:rPr>
                <w:rFonts w:asciiTheme="minorHAnsi" w:hAnsiTheme="minorHAnsi"/>
                <w:color w:val="000000"/>
                <w:sz w:val="22"/>
                <w:szCs w:val="22"/>
              </w:rPr>
            </w:pPr>
          </w:p>
        </w:tc>
      </w:tr>
      <w:tr w:rsidRPr="008309FF" w:rsidR="00AE5D29" w:rsidTr="009160FA">
        <w:trPr>
          <w:trHeight w:val="875"/>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E5D29" w:rsidP="0032724E" w:rsidRDefault="00AE5D29">
            <w:pPr>
              <w:jc w:val="center"/>
              <w:rPr>
                <w:rFonts w:ascii="Calibri" w:hAnsi="Calibri"/>
                <w:color w:val="000000"/>
                <w:sz w:val="22"/>
                <w:szCs w:val="22"/>
              </w:rPr>
            </w:pPr>
            <w:r>
              <w:rPr>
                <w:rFonts w:ascii="Calibri" w:hAnsi="Calibri"/>
                <w:color w:val="000000"/>
                <w:sz w:val="22"/>
                <w:szCs w:val="22"/>
              </w:rPr>
              <w:t>1-feb-17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E5D29" w:rsidP="0032724E" w:rsidRDefault="00AE5D29">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E5D29" w:rsidP="0032724E" w:rsidRDefault="00AE5D29">
            <w:pPr>
              <w:jc w:val="center"/>
              <w:rPr>
                <w:rFonts w:ascii="Calibri" w:hAnsi="Calibri"/>
                <w:color w:val="000000"/>
                <w:sz w:val="22"/>
                <w:szCs w:val="22"/>
              </w:rPr>
            </w:pPr>
            <w:r>
              <w:rPr>
                <w:rFonts w:ascii="Calibri" w:hAnsi="Calibri"/>
                <w:color w:val="000000"/>
                <w:sz w:val="22"/>
                <w:szCs w:val="22"/>
              </w:rPr>
              <w:t>Verslag</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AE5D29" w:rsidP="0032724E" w:rsidRDefault="00AE5D29">
            <w:pPr>
              <w:rPr>
                <w:rFonts w:ascii="Calibri" w:hAnsi="Calibri"/>
                <w:color w:val="000000"/>
                <w:sz w:val="22"/>
                <w:szCs w:val="22"/>
              </w:rPr>
            </w:pPr>
            <w:r>
              <w:rPr>
                <w:rFonts w:ascii="Calibri" w:hAnsi="Calibri"/>
                <w:color w:val="000000"/>
                <w:sz w:val="22"/>
                <w:szCs w:val="22"/>
              </w:rPr>
              <w:t>VERSLAG VAN DE COMMISSIE AAN HET EUROPEES PARLEMENT EN DE RAAD Verslag over de werking van de Europese koolstofmarkt</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E5D29" w:rsidP="0032724E" w:rsidRDefault="00991D1C">
            <w:pPr>
              <w:jc w:val="center"/>
              <w:rPr>
                <w:rFonts w:ascii="Calibri" w:hAnsi="Calibri"/>
                <w:color w:val="0000FF"/>
                <w:sz w:val="22"/>
                <w:szCs w:val="22"/>
                <w:u w:val="single"/>
              </w:rPr>
            </w:pPr>
            <w:hyperlink w:history="1" r:id="rId10">
              <w:r w:rsidR="00AE5D29">
                <w:rPr>
                  <w:rStyle w:val="Hyperlink"/>
                  <w:rFonts w:ascii="Calibri" w:hAnsi="Calibri"/>
                  <w:sz w:val="22"/>
                  <w:szCs w:val="22"/>
                </w:rPr>
                <w:t>48</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8309FF" w:rsidR="00AE5D29" w:rsidP="005B7672" w:rsidRDefault="005B7672">
            <w:pPr>
              <w:jc w:val="cente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AE5D29" w:rsidP="0032724E" w:rsidRDefault="00AE5D29">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Pr="000947B3" w:rsidR="00AE5D29" w:rsidP="0032724E" w:rsidRDefault="00AE5D29">
            <w:pPr>
              <w:rPr>
                <w:rFonts w:asciiTheme="minorHAnsi" w:hAnsiTheme="minorHAnsi"/>
                <w:color w:val="000000"/>
                <w:sz w:val="22"/>
                <w:szCs w:val="22"/>
                <w:u w:val="single"/>
              </w:rPr>
            </w:pPr>
          </w:p>
        </w:tc>
      </w:tr>
      <w:tr w:rsidRPr="008309FF" w:rsidR="00AE5D29" w:rsidTr="004C5A17">
        <w:trPr>
          <w:trHeight w:val="112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AE5D29" w:rsidP="0032724E" w:rsidRDefault="00AE5D29">
            <w:pPr>
              <w:jc w:val="center"/>
              <w:rPr>
                <w:rFonts w:ascii="Calibri" w:hAnsi="Calibri"/>
                <w:color w:val="000000"/>
                <w:sz w:val="22"/>
                <w:szCs w:val="22"/>
              </w:rPr>
            </w:pPr>
            <w:r>
              <w:rPr>
                <w:rFonts w:ascii="Calibri" w:hAnsi="Calibri"/>
                <w:color w:val="000000"/>
                <w:sz w:val="22"/>
                <w:szCs w:val="22"/>
              </w:rPr>
              <w:t>1-feb-17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AE5D29" w:rsidP="0032724E" w:rsidRDefault="00AE5D29">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AE5D29" w:rsidP="0032724E" w:rsidRDefault="00AE5D29">
            <w:pPr>
              <w:jc w:val="center"/>
              <w:rPr>
                <w:rFonts w:ascii="Calibri" w:hAnsi="Calibri"/>
                <w:color w:val="000000"/>
                <w:sz w:val="22"/>
                <w:szCs w:val="22"/>
              </w:rPr>
            </w:pPr>
            <w:r>
              <w:rPr>
                <w:rFonts w:ascii="Calibri" w:hAnsi="Calibri"/>
                <w:color w:val="000000"/>
                <w:sz w:val="22"/>
                <w:szCs w:val="22"/>
              </w:rPr>
              <w:t>Verslag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00AE5D29" w:rsidP="0032724E" w:rsidRDefault="00AE5D29">
            <w:pPr>
              <w:rPr>
                <w:rFonts w:ascii="Calibri" w:hAnsi="Calibri"/>
                <w:color w:val="000000"/>
                <w:sz w:val="22"/>
                <w:szCs w:val="22"/>
              </w:rPr>
            </w:pPr>
            <w:r>
              <w:rPr>
                <w:rFonts w:ascii="Calibri" w:hAnsi="Calibri"/>
                <w:color w:val="000000"/>
                <w:sz w:val="22"/>
                <w:szCs w:val="22"/>
              </w:rPr>
              <w:t xml:space="preserve">VERSLAG VAN DE COMMISSIE AAN HET EUROPEES PARLEMENT EN DE RAAD Kwaliteit van de in het wegvervoer in de Europese Unie gebruikte benzine en diesel (verslagjaren 2014 en 2015)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AE5D29" w:rsidP="0032724E" w:rsidRDefault="00991D1C">
            <w:pPr>
              <w:jc w:val="center"/>
              <w:rPr>
                <w:rFonts w:ascii="Calibri" w:hAnsi="Calibri"/>
                <w:color w:val="0000FF"/>
                <w:sz w:val="22"/>
                <w:szCs w:val="22"/>
                <w:u w:val="single"/>
              </w:rPr>
            </w:pPr>
            <w:hyperlink w:history="1" r:id="rId11">
              <w:r w:rsidR="00AE5D29">
                <w:rPr>
                  <w:rStyle w:val="Hyperlink"/>
                  <w:rFonts w:ascii="Calibri" w:hAnsi="Calibri"/>
                  <w:sz w:val="22"/>
                  <w:szCs w:val="22"/>
                </w:rPr>
                <w:t>49</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Pr="008309FF" w:rsidR="00AE5D29" w:rsidP="005B7672" w:rsidRDefault="005B7672">
            <w:pPr>
              <w:jc w:val="cente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AE5D29" w:rsidP="0032724E" w:rsidRDefault="00AE5D29">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Pr="000947B3" w:rsidR="00AE5D29" w:rsidP="0032724E" w:rsidRDefault="00AE5D29">
            <w:pPr>
              <w:rPr>
                <w:rFonts w:asciiTheme="minorHAnsi" w:hAnsiTheme="minorHAnsi"/>
                <w:color w:val="000000"/>
                <w:sz w:val="22"/>
                <w:szCs w:val="22"/>
                <w:u w:val="single"/>
              </w:rPr>
            </w:pPr>
          </w:p>
        </w:tc>
      </w:tr>
      <w:tr w:rsidRPr="008309FF" w:rsidR="00DE2C83" w:rsidTr="004C5A17">
        <w:trPr>
          <w:trHeight w:val="1118"/>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DE2C83" w:rsidP="00DE2C83" w:rsidRDefault="00DE2C83">
            <w:pPr>
              <w:jc w:val="center"/>
              <w:rPr>
                <w:rFonts w:ascii="Calibri" w:hAnsi="Calibri"/>
                <w:color w:val="000000"/>
                <w:sz w:val="22"/>
                <w:szCs w:val="22"/>
              </w:rPr>
            </w:pPr>
            <w:r>
              <w:rPr>
                <w:rFonts w:ascii="Calibri" w:hAnsi="Calibri"/>
                <w:color w:val="000000"/>
                <w:sz w:val="22"/>
                <w:szCs w:val="22"/>
              </w:rPr>
              <w:lastRenderedPageBreak/>
              <w:t>2-feb-17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DE2C83" w:rsidP="00DE2C83" w:rsidRDefault="00DE2C83">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DE2C83" w:rsidP="00DE2C83" w:rsidRDefault="00DE2C83">
            <w:pPr>
              <w:jc w:val="center"/>
              <w:rPr>
                <w:rFonts w:ascii="Calibri" w:hAnsi="Calibri"/>
                <w:color w:val="000000"/>
                <w:sz w:val="22"/>
                <w:szCs w:val="22"/>
              </w:rPr>
            </w:pPr>
            <w:r>
              <w:rPr>
                <w:rFonts w:ascii="Calibri" w:hAnsi="Calibri"/>
                <w:color w:val="000000"/>
                <w:sz w:val="22"/>
                <w:szCs w:val="22"/>
              </w:rPr>
              <w:t>Besluit</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00DE2C83" w:rsidRDefault="00DE2C83">
            <w:pPr>
              <w:rPr>
                <w:rFonts w:ascii="Calibri" w:hAnsi="Calibri"/>
                <w:color w:val="000000"/>
                <w:sz w:val="22"/>
                <w:szCs w:val="22"/>
              </w:rPr>
            </w:pPr>
            <w:r>
              <w:rPr>
                <w:rFonts w:ascii="Calibri" w:hAnsi="Calibri"/>
                <w:color w:val="000000"/>
                <w:sz w:val="22"/>
                <w:szCs w:val="22"/>
              </w:rPr>
              <w:t>Besluit van de Raad betreffende de sluiting van de in Kigali goedgekeurde overeenkomst tot wijziging van het Protocol van Montreal betreffende stoffen die de ozonlaag afbreken</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DE2C83" w:rsidRDefault="00991D1C">
            <w:pPr>
              <w:jc w:val="center"/>
              <w:rPr>
                <w:rFonts w:ascii="Calibri" w:hAnsi="Calibri"/>
                <w:color w:val="0000FF"/>
                <w:sz w:val="22"/>
                <w:szCs w:val="22"/>
                <w:u w:val="single"/>
              </w:rPr>
            </w:pPr>
            <w:hyperlink w:history="1" r:id="rId12">
              <w:r w:rsidR="00DE2C83">
                <w:rPr>
                  <w:rStyle w:val="Hyperlink"/>
                  <w:rFonts w:ascii="Calibri" w:hAnsi="Calibri"/>
                  <w:sz w:val="22"/>
                  <w:szCs w:val="22"/>
                </w:rPr>
                <w:t>51</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Pr="008309FF" w:rsidR="00DE2C83" w:rsidP="005B7672" w:rsidRDefault="005B7672">
            <w:pPr>
              <w:jc w:val="cente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DE2C83" w:rsidP="00DE2C83" w:rsidRDefault="00DE2C83">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DE2C83" w:rsidP="00DE2C83" w:rsidRDefault="00DE2C83">
            <w:pPr>
              <w:rPr>
                <w:rFonts w:asciiTheme="minorHAnsi" w:hAnsiTheme="minorHAnsi"/>
                <w:color w:val="000000"/>
                <w:sz w:val="22"/>
                <w:szCs w:val="22"/>
              </w:rPr>
            </w:pPr>
          </w:p>
          <w:p w:rsidRPr="000947B3" w:rsidR="00DE2C83" w:rsidP="008309FF" w:rsidRDefault="00DE2C83">
            <w:pPr>
              <w:rPr>
                <w:rFonts w:asciiTheme="minorHAnsi" w:hAnsiTheme="minorHAnsi"/>
                <w:color w:val="000000"/>
                <w:sz w:val="22"/>
                <w:szCs w:val="22"/>
                <w:u w:val="single"/>
              </w:rPr>
            </w:pPr>
          </w:p>
        </w:tc>
      </w:tr>
      <w:tr w:rsidRPr="008309FF" w:rsidR="00DE2C83" w:rsidTr="00DE2C83">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DE2C83" w:rsidP="00DE2C83" w:rsidRDefault="00DE2C83">
            <w:pPr>
              <w:jc w:val="center"/>
              <w:rPr>
                <w:rFonts w:ascii="Calibri" w:hAnsi="Calibri"/>
                <w:color w:val="000000"/>
                <w:sz w:val="22"/>
                <w:szCs w:val="22"/>
              </w:rPr>
            </w:pPr>
            <w:r>
              <w:rPr>
                <w:rFonts w:ascii="Calibri" w:hAnsi="Calibri"/>
                <w:color w:val="000000"/>
                <w:sz w:val="22"/>
                <w:szCs w:val="22"/>
              </w:rPr>
              <w:t>3-feb-17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DE2C83" w:rsidP="00DE2C83" w:rsidRDefault="00DE2C83">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DE2C83" w:rsidP="00DE2C83" w:rsidRDefault="00DE2C83">
            <w:pPr>
              <w:jc w:val="center"/>
              <w:rPr>
                <w:rFonts w:ascii="Calibri" w:hAnsi="Calibri"/>
                <w:color w:val="000000"/>
                <w:sz w:val="22"/>
                <w:szCs w:val="22"/>
              </w:rPr>
            </w:pPr>
            <w:r>
              <w:rPr>
                <w:rFonts w:ascii="Calibri" w:hAnsi="Calibri"/>
                <w:color w:val="000000"/>
                <w:sz w:val="22"/>
                <w:szCs w:val="22"/>
              </w:rPr>
              <w:t>Diverse</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00DE2C83" w:rsidP="004C5A17" w:rsidRDefault="00DE2C83">
            <w:pPr>
              <w:rPr>
                <w:rFonts w:ascii="Calibri" w:hAnsi="Calibri"/>
                <w:color w:val="000000"/>
                <w:sz w:val="22"/>
                <w:szCs w:val="22"/>
              </w:rPr>
            </w:pPr>
            <w:r>
              <w:rPr>
                <w:rFonts w:ascii="Calibri" w:hAnsi="Calibri"/>
                <w:color w:val="000000"/>
                <w:sz w:val="22"/>
                <w:szCs w:val="22"/>
              </w:rPr>
              <w:t>RICHTSNOEREN VOOR DE LIDSTATEN: VOORGESTELDE MAATREGELEN VOOR EEN BETERE TENUITVOERLEGGING VAN DE MILIEUWETGEVING bij MEDEDELING EU-evaluatie van de tenuitvoerlegging van het milieubeleid: Gemeenschappelijke uitdagingen en hoe inspanningen te bundelen om betere resultaten te realiseren</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DE2C83" w:rsidRDefault="00991D1C">
            <w:pPr>
              <w:jc w:val="center"/>
              <w:rPr>
                <w:rFonts w:ascii="Calibri" w:hAnsi="Calibri"/>
                <w:color w:val="0000FF"/>
                <w:sz w:val="22"/>
                <w:szCs w:val="22"/>
                <w:u w:val="single"/>
              </w:rPr>
            </w:pPr>
            <w:hyperlink w:history="1" r:id="rId13">
              <w:r w:rsidR="00DE2C83">
                <w:rPr>
                  <w:rStyle w:val="Hyperlink"/>
                  <w:rFonts w:ascii="Calibri" w:hAnsi="Calibri"/>
                  <w:sz w:val="22"/>
                  <w:szCs w:val="22"/>
                </w:rPr>
                <w:t>63</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Pr="008309FF" w:rsidR="00DE2C83" w:rsidP="005B7672" w:rsidRDefault="005B7672">
            <w:pPr>
              <w:jc w:val="cente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545D82" w:rsidP="00545D82" w:rsidRDefault="00545D82">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DE2C83" w:rsidP="00DE2C83" w:rsidRDefault="00DE2C83">
            <w:pPr>
              <w:rPr>
                <w:rFonts w:asciiTheme="minorHAnsi" w:hAnsiTheme="minorHAnsi"/>
                <w:color w:val="000000"/>
                <w:sz w:val="22"/>
                <w:szCs w:val="22"/>
                <w:u w:val="single"/>
              </w:rPr>
            </w:pPr>
          </w:p>
          <w:p w:rsidRPr="00AC7F3C" w:rsidR="00AC7F3C" w:rsidP="00AC7F3C" w:rsidRDefault="00AC7F3C">
            <w:pPr>
              <w:rPr>
                <w:rFonts w:asciiTheme="minorHAnsi" w:hAnsiTheme="minorHAnsi"/>
                <w:color w:val="000000"/>
                <w:sz w:val="22"/>
                <w:szCs w:val="22"/>
              </w:rPr>
            </w:pPr>
            <w:r w:rsidRPr="00AC7F3C">
              <w:rPr>
                <w:rFonts w:asciiTheme="minorHAnsi" w:hAnsiTheme="minorHAnsi"/>
                <w:color w:val="000000"/>
                <w:sz w:val="22"/>
                <w:szCs w:val="22"/>
              </w:rPr>
              <w:t>Noot:</w:t>
            </w:r>
            <w:r>
              <w:rPr>
                <w:rFonts w:asciiTheme="minorHAnsi" w:hAnsiTheme="minorHAnsi"/>
                <w:color w:val="000000"/>
                <w:sz w:val="22"/>
                <w:szCs w:val="22"/>
              </w:rPr>
              <w:t xml:space="preserve"> In de EU-signalering die u 16 februari jl. is toegezonden wordt ingegaan op deze E</w:t>
            </w:r>
            <w:r w:rsidRPr="00AC7F3C">
              <w:rPr>
                <w:rFonts w:asciiTheme="minorHAnsi" w:hAnsiTheme="minorHAnsi"/>
                <w:color w:val="000000"/>
                <w:sz w:val="22"/>
                <w:szCs w:val="22"/>
              </w:rPr>
              <w:t>nvironmental Implementation Review</w:t>
            </w:r>
            <w:r>
              <w:rPr>
                <w:rFonts w:asciiTheme="minorHAnsi" w:hAnsiTheme="minorHAnsi"/>
                <w:color w:val="000000"/>
                <w:sz w:val="22"/>
                <w:szCs w:val="22"/>
              </w:rPr>
              <w:t>.</w:t>
            </w:r>
          </w:p>
        </w:tc>
      </w:tr>
      <w:tr w:rsidRPr="008309FF" w:rsidR="00AE5D29" w:rsidTr="00C40D4F">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E5D29" w:rsidP="0032724E" w:rsidRDefault="00AE5D29">
            <w:pPr>
              <w:jc w:val="center"/>
              <w:rPr>
                <w:rFonts w:ascii="Calibri" w:hAnsi="Calibri"/>
                <w:color w:val="000000"/>
                <w:sz w:val="22"/>
                <w:szCs w:val="22"/>
              </w:rPr>
            </w:pPr>
            <w:r>
              <w:rPr>
                <w:rFonts w:ascii="Calibri" w:hAnsi="Calibri"/>
                <w:color w:val="000000"/>
                <w:sz w:val="22"/>
                <w:szCs w:val="22"/>
              </w:rPr>
              <w:t>3-feb-17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E5D29" w:rsidP="0032724E" w:rsidRDefault="00AE5D29">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E5D29" w:rsidP="0032724E" w:rsidRDefault="00AE5D29">
            <w:pPr>
              <w:jc w:val="center"/>
              <w:rPr>
                <w:rFonts w:ascii="Calibri" w:hAnsi="Calibri"/>
                <w:color w:val="000000"/>
                <w:sz w:val="22"/>
                <w:szCs w:val="22"/>
              </w:rPr>
            </w:pPr>
            <w:r>
              <w:rPr>
                <w:rFonts w:ascii="Calibri" w:hAnsi="Calibr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AE5D29" w:rsidP="004C5A17" w:rsidRDefault="00AE5D29">
            <w:pPr>
              <w:rPr>
                <w:rFonts w:ascii="Calibri" w:hAnsi="Calibri"/>
                <w:color w:val="000000"/>
                <w:sz w:val="22"/>
                <w:szCs w:val="22"/>
              </w:rPr>
            </w:pPr>
            <w:r>
              <w:rPr>
                <w:rFonts w:ascii="Calibri" w:hAnsi="Calibri"/>
                <w:color w:val="000000"/>
                <w:sz w:val="22"/>
                <w:szCs w:val="22"/>
              </w:rPr>
              <w:t xml:space="preserve">Voorstel voor een VERORDENING tot wijziging van Richtlijn 2003/87/EG om de huidige beperkingen van het toepassingsgebied voor luchtvaartactiviteiten voort te zetten en de tenuitvoerlegging van een wereldwijde marktgebaseerde maatregel vanaf 2021 voor te bereiden </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E5D29" w:rsidP="0032724E" w:rsidRDefault="00991D1C">
            <w:pPr>
              <w:jc w:val="center"/>
              <w:rPr>
                <w:rFonts w:ascii="Calibri" w:hAnsi="Calibri"/>
                <w:color w:val="0000FF"/>
                <w:sz w:val="22"/>
                <w:szCs w:val="22"/>
                <w:u w:val="single"/>
              </w:rPr>
            </w:pPr>
            <w:hyperlink w:history="1" r:id="rId14">
              <w:r w:rsidR="00AE5D29">
                <w:rPr>
                  <w:rStyle w:val="Hyperlink"/>
                  <w:rFonts w:ascii="Calibri" w:hAnsi="Calibri"/>
                  <w:sz w:val="22"/>
                  <w:szCs w:val="22"/>
                </w:rPr>
                <w:t>54</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8309FF" w:rsidR="00AE5D29" w:rsidP="005B7672" w:rsidRDefault="005B7672">
            <w:pPr>
              <w:jc w:val="center"/>
              <w:rPr>
                <w:rFonts w:asciiTheme="minorHAnsi" w:hAnsiTheme="minorHAnsi"/>
                <w:color w:val="000000"/>
                <w:sz w:val="22"/>
                <w:szCs w:val="22"/>
              </w:rPr>
            </w:pPr>
            <w:r>
              <w:rPr>
                <w:rFonts w:asciiTheme="minorHAnsi" w:hAnsiTheme="minorHAnsi"/>
                <w:color w:val="000000"/>
                <w:sz w:val="22"/>
                <w:szCs w:val="22"/>
              </w:rPr>
              <w:t>3-apr-</w:t>
            </w:r>
            <w:r w:rsidRPr="005B7672">
              <w:rPr>
                <w:rFonts w:asciiTheme="minorHAnsi" w:hAnsiTheme="minorHAnsi"/>
                <w:color w:val="000000"/>
                <w:sz w:val="22"/>
                <w:szCs w:val="22"/>
              </w:rPr>
              <w:t>17</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8309FF" w:rsidR="00AE5D29" w:rsidP="007B3194" w:rsidRDefault="00AE5D29">
            <w:pPr>
              <w:rPr>
                <w:rFonts w:asciiTheme="minorHAnsi" w:hAnsiTheme="minorHAnsi"/>
                <w:color w:val="000000"/>
                <w:sz w:val="22"/>
                <w:szCs w:val="22"/>
                <w:u w:val="single"/>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004C5A17">
              <w:rPr>
                <w:rFonts w:asciiTheme="minorHAnsi" w:hAnsiTheme="minorHAnsi"/>
                <w:color w:val="000000"/>
                <w:sz w:val="22"/>
                <w:szCs w:val="22"/>
              </w:rPr>
              <w:t xml:space="preserve"> </w:t>
            </w:r>
            <w:r w:rsidR="00C40D4F">
              <w:rPr>
                <w:rFonts w:asciiTheme="minorHAnsi" w:hAnsiTheme="minorHAnsi"/>
                <w:color w:val="000000"/>
                <w:sz w:val="22"/>
                <w:szCs w:val="22"/>
              </w:rPr>
              <w:t xml:space="preserve">Zie de </w:t>
            </w:r>
            <w:hyperlink w:history="1" r:id="rId15">
              <w:r w:rsidRPr="00AC7F3C" w:rsidR="00C40D4F">
                <w:rPr>
                  <w:rStyle w:val="Hyperlink"/>
                  <w:rFonts w:asciiTheme="minorHAnsi" w:hAnsiTheme="minorHAnsi"/>
                  <w:sz w:val="22"/>
                  <w:szCs w:val="22"/>
                </w:rPr>
                <w:t>stafnotitie</w:t>
              </w:r>
            </w:hyperlink>
            <w:r w:rsidR="00C40D4F">
              <w:rPr>
                <w:rFonts w:asciiTheme="minorHAnsi" w:hAnsiTheme="minorHAnsi"/>
                <w:color w:val="000000"/>
                <w:sz w:val="22"/>
                <w:szCs w:val="22"/>
              </w:rPr>
              <w:t xml:space="preserve"> </w:t>
            </w:r>
            <w:r w:rsidR="00AC7F3C">
              <w:rPr>
                <w:rFonts w:asciiTheme="minorHAnsi" w:hAnsiTheme="minorHAnsi"/>
                <w:color w:val="000000"/>
                <w:sz w:val="22"/>
                <w:szCs w:val="22"/>
              </w:rPr>
              <w:t xml:space="preserve">elders op de agenda </w:t>
            </w:r>
            <w:r w:rsidR="00C40D4F">
              <w:rPr>
                <w:rFonts w:asciiTheme="minorHAnsi" w:hAnsiTheme="minorHAnsi"/>
                <w:color w:val="000000"/>
                <w:sz w:val="22"/>
                <w:szCs w:val="22"/>
              </w:rPr>
              <w:t xml:space="preserve">met een </w:t>
            </w:r>
            <w:r w:rsidRPr="00C40D4F" w:rsidR="00C40D4F">
              <w:rPr>
                <w:rFonts w:asciiTheme="minorHAnsi" w:hAnsiTheme="minorHAnsi"/>
                <w:color w:val="000000"/>
                <w:sz w:val="22"/>
                <w:szCs w:val="22"/>
              </w:rPr>
              <w:t xml:space="preserve">behandelvoorstel </w:t>
            </w:r>
            <w:r w:rsidR="00C40D4F">
              <w:rPr>
                <w:rFonts w:asciiTheme="minorHAnsi" w:hAnsiTheme="minorHAnsi"/>
                <w:color w:val="000000"/>
                <w:sz w:val="22"/>
                <w:szCs w:val="22"/>
              </w:rPr>
              <w:t xml:space="preserve">voor het </w:t>
            </w:r>
            <w:r w:rsidRPr="00C40D4F" w:rsidR="00C40D4F">
              <w:rPr>
                <w:rFonts w:asciiTheme="minorHAnsi" w:hAnsiTheme="minorHAnsi"/>
                <w:color w:val="000000"/>
                <w:sz w:val="22"/>
                <w:szCs w:val="22"/>
              </w:rPr>
              <w:t>EU-voorstel: Verordening tot reductie van broeikasgasemissies van luchtvaartuigen</w:t>
            </w:r>
            <w:r w:rsidR="00C40D4F">
              <w:rPr>
                <w:rFonts w:asciiTheme="minorHAnsi" w:hAnsiTheme="minorHAnsi"/>
                <w:color w:val="000000"/>
                <w:sz w:val="22"/>
                <w:szCs w:val="22"/>
              </w:rPr>
              <w:t>.</w:t>
            </w:r>
          </w:p>
        </w:tc>
      </w:tr>
      <w:tr w:rsidRPr="008309FF" w:rsidR="00AE5D29" w:rsidTr="00AE5D29">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AE5D29" w:rsidP="00AE5D29" w:rsidRDefault="00AE5D29">
            <w:pPr>
              <w:jc w:val="center"/>
              <w:rPr>
                <w:rFonts w:ascii="Calibri" w:hAnsi="Calibri"/>
                <w:color w:val="000000"/>
                <w:sz w:val="22"/>
                <w:szCs w:val="22"/>
              </w:rPr>
            </w:pPr>
            <w:r>
              <w:rPr>
                <w:rFonts w:ascii="Calibri" w:hAnsi="Calibri"/>
                <w:color w:val="000000"/>
                <w:sz w:val="22"/>
                <w:szCs w:val="22"/>
              </w:rPr>
              <w:t>13-feb-17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AE5D29" w:rsidP="00AE5D29" w:rsidRDefault="00AE5D29">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AE5D29" w:rsidP="00AE5D29" w:rsidRDefault="00AE5D29">
            <w:pPr>
              <w:jc w:val="center"/>
              <w:rPr>
                <w:rFonts w:ascii="Calibri" w:hAnsi="Calibri"/>
                <w:color w:val="000000"/>
                <w:sz w:val="22"/>
                <w:szCs w:val="22"/>
              </w:rPr>
            </w:pPr>
            <w:r>
              <w:rPr>
                <w:rFonts w:ascii="Calibri" w:hAnsi="Calibri"/>
                <w:color w:val="000000"/>
                <w:sz w:val="22"/>
                <w:szCs w:val="22"/>
              </w:rPr>
              <w:t>Besluit</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00AE5D29" w:rsidRDefault="00AE5D29">
            <w:pPr>
              <w:rPr>
                <w:rFonts w:ascii="Calibri" w:hAnsi="Calibri"/>
                <w:color w:val="000000"/>
                <w:sz w:val="22"/>
                <w:szCs w:val="22"/>
              </w:rPr>
            </w:pPr>
            <w:r>
              <w:rPr>
                <w:rFonts w:ascii="Calibri" w:hAnsi="Calibri"/>
                <w:color w:val="000000"/>
                <w:sz w:val="22"/>
                <w:szCs w:val="22"/>
              </w:rPr>
              <w:t xml:space="preserve">Voorstel voor een BESLUIT VAN DE RAAD tot vaststelling van het standpunt dat namens de Europese Unie in de Conferentie van de Partijen moet worden ingenomen ten aanzien van wijzigingen van bijlage III bij het Verdrag van Rotterdam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AE5D29" w:rsidRDefault="00991D1C">
            <w:pPr>
              <w:jc w:val="center"/>
              <w:rPr>
                <w:rFonts w:ascii="Calibri" w:hAnsi="Calibri"/>
                <w:color w:val="0000FF"/>
                <w:sz w:val="22"/>
                <w:szCs w:val="22"/>
                <w:u w:val="single"/>
              </w:rPr>
            </w:pPr>
            <w:hyperlink w:history="1" r:id="rId16">
              <w:r w:rsidR="00AE5D29">
                <w:rPr>
                  <w:rStyle w:val="Hyperlink"/>
                  <w:rFonts w:ascii="Calibri" w:hAnsi="Calibri"/>
                  <w:sz w:val="22"/>
                  <w:szCs w:val="22"/>
                </w:rPr>
                <w:t>73</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Pr="008309FF" w:rsidR="00AE5D29" w:rsidP="005B7672" w:rsidRDefault="005B7672">
            <w:pPr>
              <w:jc w:val="cente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AE5D29" w:rsidP="00AE5D29" w:rsidRDefault="00AE5D29">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AE5D29" w:rsidP="00AE5D29" w:rsidRDefault="00AE5D29">
            <w:pPr>
              <w:rPr>
                <w:rFonts w:asciiTheme="minorHAnsi" w:hAnsiTheme="minorHAnsi"/>
                <w:color w:val="000000"/>
                <w:sz w:val="22"/>
                <w:szCs w:val="22"/>
              </w:rPr>
            </w:pPr>
          </w:p>
          <w:p w:rsidRPr="000947B3" w:rsidR="00AE5D29" w:rsidP="00AC7F3C" w:rsidRDefault="00AC7F3C">
            <w:pPr>
              <w:rPr>
                <w:rFonts w:asciiTheme="minorHAnsi" w:hAnsiTheme="minorHAnsi"/>
                <w:color w:val="000000"/>
                <w:sz w:val="22"/>
                <w:szCs w:val="22"/>
                <w:u w:val="single"/>
              </w:rPr>
            </w:pPr>
            <w:r>
              <w:rPr>
                <w:rFonts w:asciiTheme="minorHAnsi" w:hAnsiTheme="minorHAnsi"/>
                <w:color w:val="000000"/>
                <w:sz w:val="22"/>
                <w:szCs w:val="22"/>
              </w:rPr>
              <w:t>Noot: h</w:t>
            </w:r>
            <w:r w:rsidRPr="00AC7F3C">
              <w:rPr>
                <w:rFonts w:asciiTheme="minorHAnsi" w:hAnsiTheme="minorHAnsi"/>
                <w:color w:val="000000"/>
                <w:sz w:val="22"/>
                <w:szCs w:val="22"/>
              </w:rPr>
              <w:t xml:space="preserve">et Verdrag van Rotterdam </w:t>
            </w:r>
            <w:r>
              <w:rPr>
                <w:rFonts w:asciiTheme="minorHAnsi" w:hAnsiTheme="minorHAnsi"/>
                <w:color w:val="000000"/>
                <w:sz w:val="22"/>
                <w:szCs w:val="22"/>
              </w:rPr>
              <w:t xml:space="preserve">betreft </w:t>
            </w:r>
            <w:r w:rsidRPr="00AC7F3C">
              <w:rPr>
                <w:rFonts w:asciiTheme="minorHAnsi" w:hAnsiTheme="minorHAnsi"/>
                <w:color w:val="000000"/>
                <w:sz w:val="22"/>
                <w:szCs w:val="22"/>
              </w:rPr>
              <w:t xml:space="preserve"> de internationale regulering van bepaalde gevaarlijke chemische stoffen, met inbegrip van pesticiden.</w:t>
            </w:r>
          </w:p>
        </w:tc>
      </w:tr>
    </w:tbl>
    <w:p w:rsidR="00A137D8" w:rsidP="00A137D8" w:rsidRDefault="00A137D8">
      <w:pPr>
        <w:rPr>
          <w:rFonts w:asciiTheme="minorHAnsi" w:hAnsiTheme="minorHAnsi"/>
          <w:sz w:val="22"/>
          <w:szCs w:val="22"/>
        </w:rPr>
      </w:pPr>
    </w:p>
    <w:p w:rsidR="00B35E56" w:rsidRDefault="00B35E56">
      <w:pPr>
        <w:rPr>
          <w:rFonts w:asciiTheme="minorHAnsi" w:hAnsiTheme="minorHAnsi"/>
          <w:sz w:val="22"/>
          <w:szCs w:val="22"/>
        </w:rPr>
      </w:pPr>
      <w:r>
        <w:rPr>
          <w:rFonts w:asciiTheme="minorHAnsi" w:hAnsiTheme="minorHAnsi"/>
          <w:sz w:val="22"/>
          <w:szCs w:val="22"/>
        </w:rPr>
        <w:br w:type="page"/>
      </w:r>
    </w:p>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7">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8">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CFC" w:rsidRDefault="00DA3CFC" w:rsidP="00E34A2D">
      <w:r>
        <w:separator/>
      </w:r>
    </w:p>
  </w:endnote>
  <w:endnote w:type="continuationSeparator" w:id="0">
    <w:p w:rsidR="00DA3CFC" w:rsidRDefault="00DA3CFC"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CFC" w:rsidRDefault="00DA3CFC" w:rsidP="00E34A2D">
      <w:r>
        <w:separator/>
      </w:r>
    </w:p>
  </w:footnote>
  <w:footnote w:type="continuationSeparator" w:id="0">
    <w:p w:rsidR="00DA3CFC" w:rsidRDefault="00DA3CFC"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57DE3"/>
    <w:rsid w:val="00066693"/>
    <w:rsid w:val="000842C8"/>
    <w:rsid w:val="000A2B12"/>
    <w:rsid w:val="001717B9"/>
    <w:rsid w:val="00191F74"/>
    <w:rsid w:val="00200C1D"/>
    <w:rsid w:val="00273611"/>
    <w:rsid w:val="002E6DA8"/>
    <w:rsid w:val="00316C98"/>
    <w:rsid w:val="003962A6"/>
    <w:rsid w:val="003E0BCD"/>
    <w:rsid w:val="004C5A17"/>
    <w:rsid w:val="004C7A6A"/>
    <w:rsid w:val="00507AC9"/>
    <w:rsid w:val="00545D82"/>
    <w:rsid w:val="00546FAE"/>
    <w:rsid w:val="005B7672"/>
    <w:rsid w:val="00666395"/>
    <w:rsid w:val="00685915"/>
    <w:rsid w:val="00694BCA"/>
    <w:rsid w:val="006D4A88"/>
    <w:rsid w:val="00736970"/>
    <w:rsid w:val="007529D4"/>
    <w:rsid w:val="007B3194"/>
    <w:rsid w:val="00811362"/>
    <w:rsid w:val="008309FF"/>
    <w:rsid w:val="009160FA"/>
    <w:rsid w:val="00916D21"/>
    <w:rsid w:val="009419E4"/>
    <w:rsid w:val="00964C2E"/>
    <w:rsid w:val="00974103"/>
    <w:rsid w:val="00991D1C"/>
    <w:rsid w:val="009A0FC6"/>
    <w:rsid w:val="009A4778"/>
    <w:rsid w:val="00A137D8"/>
    <w:rsid w:val="00AC7F3C"/>
    <w:rsid w:val="00AE5D29"/>
    <w:rsid w:val="00B06716"/>
    <w:rsid w:val="00B31027"/>
    <w:rsid w:val="00B35E56"/>
    <w:rsid w:val="00B464EB"/>
    <w:rsid w:val="00BB0A70"/>
    <w:rsid w:val="00C40D4F"/>
    <w:rsid w:val="00C70943"/>
    <w:rsid w:val="00D52CF9"/>
    <w:rsid w:val="00D729AB"/>
    <w:rsid w:val="00D96C24"/>
    <w:rsid w:val="00DA3CFC"/>
    <w:rsid w:val="00DE2C83"/>
    <w:rsid w:val="00E34A2D"/>
    <w:rsid w:val="00E60E54"/>
    <w:rsid w:val="00EA2272"/>
    <w:rsid w:val="00F3194C"/>
    <w:rsid w:val="00FA27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ipex.eu/IPEXL-WEB/dossier/document/COM20170063.do" TargetMode="External" Id="rId13" /><Relationship Type="http://schemas.openxmlformats.org/officeDocument/2006/relationships/hyperlink" Target="http://ec.europa.eu/yourvoice/consultations/index_nl.htm" TargetMode="Externa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ipex.eu/IPEXL-WEB/dossier/document/COM20170051.do" TargetMode="External" Id="rId12"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7" /><Relationship Type="http://schemas.openxmlformats.org/officeDocument/2006/relationships/numbering" Target="numbering.xml" Id="rId2" /><Relationship Type="http://schemas.openxmlformats.org/officeDocument/2006/relationships/hyperlink" Target="http://www.ipex.eu/IPEXL-WEB/dossier/document/COM20170073.do" TargetMode="External" Id="rId16" /><Relationship Type="http://schemas.openxmlformats.org/officeDocument/2006/relationships/theme" Target="theme/theme1.xml" Id="rId20" /><Relationship Type="http://schemas.openxmlformats.org/officeDocument/2006/relationships/webSettings" Target="webSettings.xml" Id="rId6" /><Relationship Type="http://schemas.openxmlformats.org/officeDocument/2006/relationships/hyperlink" Target="http://www.ipex.eu/IPEXL-WEB/dossier/document/COM20170049.do" TargetMode="External" Id="rId11" /><Relationship Type="http://schemas.openxmlformats.org/officeDocument/2006/relationships/settings" Target="settings.xml" Id="rId5" /><Relationship Type="http://schemas.openxmlformats.org/officeDocument/2006/relationships/hyperlink" Target="http://parlisweb/parlis/zaak.aspx?id=28d1fd61-7b27-466c-8218-289d2efb82b4" TargetMode="External" Id="rId15" /><Relationship Type="http://schemas.openxmlformats.org/officeDocument/2006/relationships/hyperlink" Target="http://www.ipex.eu/IPEXL-WEB/dossier/document/COM20170048.do" TargetMode="External" Id="rId10" /><Relationship Type="http://schemas.openxmlformats.org/officeDocument/2006/relationships/fontTable" Target="fontTable.xml" Id="rId19" /><Relationship Type="http://schemas.microsoft.com/office/2007/relationships/stylesWithEffects" Target="stylesWithEffects.xml" Id="rId4" /><Relationship Type="http://schemas.openxmlformats.org/officeDocument/2006/relationships/hyperlink" Target="http://www.ipex.eu/IPEXL-WEB/dossier/document/COM20170047.do" TargetMode="External" Id="rId9" /><Relationship Type="http://schemas.openxmlformats.org/officeDocument/2006/relationships/hyperlink" Target="http://www.ipex.eu/IPEXL-WEB/dossier/document/COM20170054.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2355</ap:Words>
  <ap:Characters>16045</ap:Characters>
  <ap:DocSecurity>4</ap:DocSecurity>
  <ap:Lines>133</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2017-02-16T14:24:00.0000000Z</lastPrinted>
  <dcterms:created xsi:type="dcterms:W3CDTF">2017-02-16T14:28:00.0000000Z</dcterms:created>
  <dcterms:modified xsi:type="dcterms:W3CDTF">2017-02-16T14:28:00.0000000Z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0x0101005C9683E576439A4C8E5C4D28602A9621</vt:lpwstr>
  </property>
</Properties>
</file>