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01D5B" w:rsidR="00CB3578" w:rsidTr="00F13442">
        <w:trPr>
          <w:cantSplit/>
        </w:trPr>
        <w:tc>
          <w:tcPr>
            <w:tcW w:w="9142" w:type="dxa"/>
            <w:gridSpan w:val="2"/>
            <w:tcBorders>
              <w:top w:val="nil"/>
              <w:left w:val="nil"/>
              <w:bottom w:val="nil"/>
              <w:right w:val="nil"/>
            </w:tcBorders>
          </w:tcPr>
          <w:p w:rsidRPr="00575D34" w:rsidR="00575D34" w:rsidP="000D0DF5" w:rsidRDefault="00575D34">
            <w:pPr>
              <w:tabs>
                <w:tab w:val="left" w:pos="-1440"/>
                <w:tab w:val="left" w:pos="-720"/>
              </w:tabs>
              <w:suppressAutoHyphens/>
              <w:rPr>
                <w:rFonts w:ascii="Times New Roman" w:hAnsi="Times New Roman"/>
              </w:rPr>
            </w:pPr>
            <w:r w:rsidRPr="00575D34">
              <w:rPr>
                <w:rFonts w:ascii="Times New Roman" w:hAnsi="Times New Roman"/>
              </w:rPr>
              <w:t>De Tweede Kamer der Staten-</w:t>
            </w:r>
            <w:r w:rsidRPr="00575D34">
              <w:rPr>
                <w:rFonts w:ascii="Times New Roman" w:hAnsi="Times New Roman"/>
              </w:rPr>
              <w:fldChar w:fldCharType="begin"/>
            </w:r>
            <w:r w:rsidRPr="00575D34">
              <w:rPr>
                <w:rFonts w:ascii="Times New Roman" w:hAnsi="Times New Roman"/>
              </w:rPr>
              <w:instrText xml:space="preserve">PRIVATE </w:instrText>
            </w:r>
            <w:r w:rsidRPr="00575D34">
              <w:rPr>
                <w:rFonts w:ascii="Times New Roman" w:hAnsi="Times New Roman"/>
              </w:rPr>
              <w:fldChar w:fldCharType="end"/>
            </w:r>
          </w:p>
          <w:p w:rsidRPr="00575D34" w:rsidR="00575D34" w:rsidP="000D0DF5" w:rsidRDefault="00575D34">
            <w:pPr>
              <w:tabs>
                <w:tab w:val="left" w:pos="-1440"/>
                <w:tab w:val="left" w:pos="-720"/>
              </w:tabs>
              <w:suppressAutoHyphens/>
              <w:rPr>
                <w:rFonts w:ascii="Times New Roman" w:hAnsi="Times New Roman"/>
              </w:rPr>
            </w:pPr>
            <w:r w:rsidRPr="00575D34">
              <w:rPr>
                <w:rFonts w:ascii="Times New Roman" w:hAnsi="Times New Roman"/>
              </w:rPr>
              <w:t>Generaal zendt bijgaand door</w:t>
            </w:r>
          </w:p>
          <w:p w:rsidRPr="00575D34" w:rsidR="00575D34" w:rsidP="000D0DF5" w:rsidRDefault="00575D34">
            <w:pPr>
              <w:tabs>
                <w:tab w:val="left" w:pos="-1440"/>
                <w:tab w:val="left" w:pos="-720"/>
              </w:tabs>
              <w:suppressAutoHyphens/>
              <w:rPr>
                <w:rFonts w:ascii="Times New Roman" w:hAnsi="Times New Roman"/>
              </w:rPr>
            </w:pPr>
            <w:r w:rsidRPr="00575D34">
              <w:rPr>
                <w:rFonts w:ascii="Times New Roman" w:hAnsi="Times New Roman"/>
              </w:rPr>
              <w:t>haar aangenomen wetsvoorstel</w:t>
            </w:r>
          </w:p>
          <w:p w:rsidRPr="00575D34" w:rsidR="00575D34" w:rsidP="000D0DF5" w:rsidRDefault="00575D34">
            <w:pPr>
              <w:tabs>
                <w:tab w:val="left" w:pos="-1440"/>
                <w:tab w:val="left" w:pos="-720"/>
              </w:tabs>
              <w:suppressAutoHyphens/>
              <w:rPr>
                <w:rFonts w:ascii="Times New Roman" w:hAnsi="Times New Roman"/>
              </w:rPr>
            </w:pPr>
            <w:r w:rsidRPr="00575D34">
              <w:rPr>
                <w:rFonts w:ascii="Times New Roman" w:hAnsi="Times New Roman"/>
              </w:rPr>
              <w:t>aan de Eerste Kamer.</w:t>
            </w: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r w:rsidRPr="00575D34">
              <w:rPr>
                <w:rFonts w:ascii="Times New Roman" w:hAnsi="Times New Roman"/>
              </w:rPr>
              <w:t>De Voorzitter,</w:t>
            </w: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tabs>
                <w:tab w:val="left" w:pos="-1440"/>
                <w:tab w:val="left" w:pos="-720"/>
              </w:tabs>
              <w:suppressAutoHyphens/>
              <w:rPr>
                <w:rFonts w:ascii="Times New Roman" w:hAnsi="Times New Roman"/>
              </w:rPr>
            </w:pPr>
          </w:p>
          <w:p w:rsidRPr="00575D34" w:rsidR="00575D34" w:rsidP="000D0DF5" w:rsidRDefault="00575D34">
            <w:pPr>
              <w:rPr>
                <w:rFonts w:ascii="Times New Roman" w:hAnsi="Times New Roman"/>
              </w:rPr>
            </w:pPr>
          </w:p>
          <w:p w:rsidRPr="001C3948" w:rsidR="00CB3578" w:rsidP="00A171A8" w:rsidRDefault="00575D34">
            <w:pPr>
              <w:pStyle w:val="Amendement"/>
              <w:rPr>
                <w:rFonts w:ascii="Times New Roman" w:hAnsi="Times New Roman" w:cs="Times New Roman"/>
                <w:b w:val="0"/>
              </w:rPr>
            </w:pPr>
            <w:r w:rsidRPr="00575D34">
              <w:rPr>
                <w:rFonts w:ascii="Times New Roman" w:hAnsi="Times New Roman" w:cs="Times New Roman"/>
                <w:b w:val="0"/>
                <w:sz w:val="20"/>
              </w:rPr>
              <w:t>22 december 2016</w:t>
            </w: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tabs>
                <w:tab w:val="left" w:pos="-1440"/>
                <w:tab w:val="left" w:pos="-720"/>
              </w:tabs>
              <w:suppressAutoHyphens/>
              <w:rPr>
                <w:rFonts w:ascii="Times New Roman" w:hAnsi="Times New Roman"/>
                <w:b/>
                <w:bCs/>
                <w:sz w:val="24"/>
              </w:rPr>
            </w:pPr>
          </w:p>
        </w:tc>
      </w:tr>
      <w:tr w:rsidRPr="00101D5B" w:rsidR="00575D34" w:rsidTr="0052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01D5B" w:rsidR="00575D34" w:rsidP="00101D5B" w:rsidRDefault="00575D34">
            <w:pPr>
              <w:rPr>
                <w:rFonts w:ascii="Times New Roman" w:hAnsi="Times New Roman"/>
                <w:b/>
                <w:sz w:val="24"/>
              </w:rPr>
            </w:pPr>
            <w:r w:rsidRPr="00101D5B">
              <w:rPr>
                <w:rFonts w:ascii="Times New Roman" w:hAnsi="Times New Roman"/>
                <w:b/>
                <w:sz w:val="24"/>
              </w:rPr>
              <w:t>Wijziging van de Wet maatregelen woningmarkt 2014 II naar aanleiding van de evaluatie van de verhuurderheffing</w:t>
            </w: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r w:rsidRPr="00101D5B" w:rsidR="00575D34" w:rsidTr="0020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55A87" w:rsidR="00575D34" w:rsidP="00575D34" w:rsidRDefault="00575D34">
            <w:pPr>
              <w:pStyle w:val="Default"/>
              <w:rPr>
                <w:b/>
                <w:caps/>
              </w:rPr>
            </w:pPr>
            <w:r>
              <w:rPr>
                <w:b/>
                <w:caps/>
              </w:rPr>
              <w:t xml:space="preserve">GEWIJZIGD </w:t>
            </w:r>
            <w:r w:rsidRPr="00755A87">
              <w:rPr>
                <w:b/>
                <w:caps/>
              </w:rPr>
              <w:t xml:space="preserve">VOORSTEL VAN WET </w:t>
            </w:r>
          </w:p>
        </w:tc>
      </w:tr>
      <w:tr w:rsidRPr="00101D5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c>
          <w:tcPr>
            <w:tcW w:w="6590" w:type="dxa"/>
            <w:tcBorders>
              <w:top w:val="nil"/>
              <w:left w:val="nil"/>
              <w:bottom w:val="nil"/>
              <w:right w:val="nil"/>
            </w:tcBorders>
          </w:tcPr>
          <w:p w:rsidRPr="00101D5B" w:rsidR="00CB3578" w:rsidP="00101D5B" w:rsidRDefault="00CB3578">
            <w:pPr>
              <w:pStyle w:val="Amendement"/>
              <w:rPr>
                <w:rFonts w:ascii="Times New Roman" w:hAnsi="Times New Roman" w:cs="Times New Roman"/>
              </w:rPr>
            </w:pPr>
          </w:p>
        </w:tc>
      </w:tr>
    </w:tbl>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Wij Willem-Alexander, bij de gratie Gods, Koning der Nederlanden, Prins van Oranje-Nassau, enz. enz. enz.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Allen, die deze zullen zien of horen lezen, saluut! </w:t>
      </w:r>
      <w:proofErr w:type="gramStart"/>
      <w:r w:rsidRPr="00101D5B">
        <w:rPr>
          <w:rFonts w:ascii="Times New Roman" w:hAnsi="Times New Roman"/>
          <w:sz w:val="24"/>
        </w:rPr>
        <w:t>doen</w:t>
      </w:r>
      <w:proofErr w:type="gramEnd"/>
      <w:r w:rsidRPr="00101D5B">
        <w:rPr>
          <w:rFonts w:ascii="Times New Roman" w:hAnsi="Times New Roman"/>
          <w:sz w:val="24"/>
        </w:rPr>
        <w:t xml:space="preserve"> te weten: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Alzo</w:t>
      </w:r>
      <w:proofErr w:type="gramEnd"/>
      <w:r w:rsidRPr="00101D5B">
        <w:rPr>
          <w:rFonts w:ascii="Times New Roman" w:hAnsi="Times New Roman"/>
          <w:sz w:val="24"/>
        </w:rPr>
        <w:t xml:space="preserve"> Wij in overweging genomen hebben dat uit de evaluatie van de verhuurderheffing is gebleken dat het wenselijk is de Wet maatregelen woningmarkt 2014 II op onderdelen aan te passen;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101D5B">
        <w:rPr>
          <w:rFonts w:ascii="Times New Roman" w:hAnsi="Times New Roman"/>
          <w:sz w:val="24"/>
        </w:rPr>
        <w:t>gelijk</w:t>
      </w:r>
      <w:proofErr w:type="gramEnd"/>
      <w:r w:rsidRPr="00101D5B">
        <w:rPr>
          <w:rFonts w:ascii="Times New Roman" w:hAnsi="Times New Roman"/>
          <w:sz w:val="24"/>
        </w:rPr>
        <w:t xml:space="preserve"> Wij goedvinden en verstaan bij deze:</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b/>
          <w:bCs/>
          <w:sz w:val="24"/>
        </w:rPr>
        <w:t>ARTIKEL 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Wet maatregelen woningmarkt 2014 II wordt als volgt gewijzigd</w:t>
      </w:r>
      <w:r w:rsidR="00E6055D">
        <w:rPr>
          <w:rFonts w:ascii="Times New Roman" w:hAnsi="Times New Roman"/>
          <w:sz w:val="24"/>
        </w:rPr>
        <w:t>:</w:t>
      </w:r>
      <w:r w:rsidRPr="00101D5B">
        <w:rPr>
          <w:rFonts w:ascii="Times New Roman" w:hAnsi="Times New Roman"/>
          <w:sz w:val="24"/>
        </w:rPr>
        <w:t xml:space="preserve"> </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A</w:t>
      </w:r>
    </w:p>
    <w:p w:rsidR="00101D5B" w:rsidP="00101D5B" w:rsidRDefault="00101D5B">
      <w:pPr>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Artikel 1.2 wordt als volgt gewijzigd:</w:t>
      </w:r>
    </w:p>
    <w:p w:rsidRPr="00753724" w:rsidR="00753724" w:rsidP="00101D5B" w:rsidRDefault="00753724">
      <w:pPr>
        <w:ind w:firstLine="284"/>
        <w:rPr>
          <w:rFonts w:ascii="Times New Roman" w:hAnsi="Times New Roman"/>
          <w:sz w:val="24"/>
        </w:rPr>
      </w:pPr>
    </w:p>
    <w:p w:rsidRPr="00753724" w:rsidR="00753724" w:rsidP="00753724" w:rsidRDefault="00753724">
      <w:pPr>
        <w:ind w:firstLine="284"/>
        <w:rPr>
          <w:rFonts w:ascii="Times New Roman" w:hAnsi="Times New Roman"/>
          <w:sz w:val="24"/>
        </w:rPr>
      </w:pPr>
      <w:r w:rsidRPr="00753724">
        <w:rPr>
          <w:rFonts w:ascii="Times New Roman" w:hAnsi="Times New Roman"/>
          <w:sz w:val="24"/>
        </w:rPr>
        <w:t xml:space="preserve">01. In het eerste lid, onderdeel e, wordt voor de puntkomma ingevoegd: en van een woning die </w:t>
      </w:r>
      <w:proofErr w:type="gramStart"/>
      <w:r w:rsidRPr="00753724">
        <w:rPr>
          <w:rFonts w:ascii="Times New Roman" w:hAnsi="Times New Roman"/>
          <w:sz w:val="24"/>
        </w:rPr>
        <w:t>krachtens</w:t>
      </w:r>
      <w:proofErr w:type="gramEnd"/>
      <w:r w:rsidRPr="00753724">
        <w:rPr>
          <w:rFonts w:ascii="Times New Roman" w:hAnsi="Times New Roman"/>
          <w:sz w:val="24"/>
        </w:rPr>
        <w:t xml:space="preserve"> artikel 3.1 van de Erfgoedwet als rijksmonument is aangewezen.</w:t>
      </w:r>
    </w:p>
    <w:p w:rsidR="00101D5B" w:rsidP="00101D5B" w:rsidRDefault="00101D5B">
      <w:pPr>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1. In het eerste lid, onderdeel f, wordt “bedoeld in het tweede lid, onderdeel b, onder 1° tot en met 6°” vervangen door: bedoeld in het tweede lid, onderdeel b, onder 1° tot en met 7°.</w:t>
      </w:r>
    </w:p>
    <w:p w:rsidRPr="000B6A01" w:rsidR="000B6A01" w:rsidP="00101D5B" w:rsidRDefault="000B6A01">
      <w:pPr>
        <w:ind w:firstLine="284"/>
        <w:rPr>
          <w:rFonts w:ascii="Times New Roman" w:hAnsi="Times New Roman"/>
          <w:sz w:val="24"/>
        </w:rPr>
      </w:pPr>
    </w:p>
    <w:p w:rsidRPr="000B6A01" w:rsidR="000B6A01" w:rsidP="000B6A01" w:rsidRDefault="000B6A01">
      <w:pPr>
        <w:rPr>
          <w:rFonts w:ascii="Times New Roman" w:hAnsi="Times New Roman"/>
          <w:sz w:val="24"/>
        </w:rPr>
      </w:pPr>
      <w:r w:rsidRPr="000B6A01">
        <w:rPr>
          <w:rFonts w:ascii="Times New Roman" w:hAnsi="Times New Roman"/>
          <w:sz w:val="24"/>
        </w:rPr>
        <w:tab/>
        <w:t>1a. In het eerste lid, onderdeel h, wordt voor de punt toegevoegd</w:t>
      </w:r>
      <w:proofErr w:type="gramStart"/>
      <w:r w:rsidRPr="000B6A01">
        <w:rPr>
          <w:rFonts w:ascii="Times New Roman" w:hAnsi="Times New Roman"/>
          <w:sz w:val="24"/>
        </w:rPr>
        <w:t>:</w:t>
      </w:r>
      <w:proofErr w:type="gramEnd"/>
      <w:r w:rsidRPr="000B6A01">
        <w:rPr>
          <w:rFonts w:ascii="Times New Roman" w:hAnsi="Times New Roman"/>
          <w:sz w:val="24"/>
        </w:rPr>
        <w:t xml:space="preserve"> , waarbij voor de toepassing van deze wet een waarde van € 250.000 wordt gehanteerd, indien deze waarde hoger is dan dat bedrag.</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tweede lid, onderdeel b,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de aanhef vervalt: “op of na 1 januari 2014”.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Onderdeel 1°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1°. </w:t>
      </w:r>
      <w:proofErr w:type="gramStart"/>
      <w:r w:rsidRPr="00101D5B">
        <w:rPr>
          <w:rFonts w:ascii="Times New Roman" w:hAnsi="Times New Roman"/>
          <w:sz w:val="24"/>
        </w:rPr>
        <w:t>bouw</w:t>
      </w:r>
      <w:proofErr w:type="gramEnd"/>
      <w:r w:rsidRPr="00101D5B">
        <w:rPr>
          <w:rFonts w:ascii="Times New Roman" w:hAnsi="Times New Roman"/>
          <w:sz w:val="24"/>
        </w:rPr>
        <w:t xml:space="preserve"> van huurwoningen waarvan de huurprijs gelijk of hoger is dan het bedrag, genoemd in artikel 20, tweede lid, onderdeel a, van de Wet op de huurtoeslag;.</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Onder vernummering van de onderdelen 2° tot en met 6° tot onderdelen 3° tot en met 7° wordt na onderdeel 1° een onderdeel ingevoegd, luidende:</w:t>
      </w:r>
    </w:p>
    <w:p w:rsidR="00101D5B" w:rsidP="00101D5B" w:rsidRDefault="00101D5B">
      <w:pPr>
        <w:ind w:firstLine="284"/>
        <w:rPr>
          <w:rFonts w:ascii="Times New Roman" w:hAnsi="Times New Roman"/>
          <w:sz w:val="24"/>
        </w:rPr>
      </w:pPr>
      <w:r w:rsidRPr="00101D5B">
        <w:rPr>
          <w:rFonts w:ascii="Times New Roman" w:hAnsi="Times New Roman"/>
          <w:sz w:val="24"/>
        </w:rPr>
        <w:t xml:space="preserve">2°. </w:t>
      </w:r>
      <w:proofErr w:type="gramStart"/>
      <w:r w:rsidRPr="00101D5B">
        <w:rPr>
          <w:rFonts w:ascii="Times New Roman" w:hAnsi="Times New Roman"/>
          <w:sz w:val="24"/>
        </w:rPr>
        <w:t>bouw</w:t>
      </w:r>
      <w:proofErr w:type="gramEnd"/>
      <w:r w:rsidRPr="00101D5B">
        <w:rPr>
          <w:rFonts w:ascii="Times New Roman" w:hAnsi="Times New Roman"/>
          <w:sz w:val="24"/>
        </w:rPr>
        <w:t xml:space="preserve"> van huurwoningen waarvan de huurprijs lager is dan het bedrag, genoemd in artikel 20, tweede lid, onderdeel a, van de Wet op de huurtoeslag;.</w:t>
      </w:r>
    </w:p>
    <w:p w:rsidRPr="000B6A01" w:rsidR="000B6A01" w:rsidP="00101D5B" w:rsidRDefault="000B6A01">
      <w:pPr>
        <w:ind w:firstLine="284"/>
        <w:rPr>
          <w:rFonts w:ascii="Times New Roman" w:hAnsi="Times New Roman"/>
          <w:sz w:val="24"/>
        </w:rPr>
      </w:pPr>
    </w:p>
    <w:p w:rsidRPr="000B6A01" w:rsidR="000B6A01" w:rsidP="000B6A01" w:rsidRDefault="000B6A01">
      <w:pPr>
        <w:ind w:firstLine="284"/>
        <w:rPr>
          <w:rFonts w:ascii="Times New Roman" w:hAnsi="Times New Roman"/>
          <w:sz w:val="24"/>
        </w:rPr>
      </w:pPr>
      <w:r w:rsidRPr="000B6A01">
        <w:rPr>
          <w:rFonts w:ascii="Times New Roman" w:hAnsi="Times New Roman"/>
          <w:sz w:val="24"/>
        </w:rPr>
        <w:t>3. Er wordt een lid toegevoegd, luidende:</w:t>
      </w:r>
    </w:p>
    <w:p w:rsidRPr="000B6A01" w:rsidR="000B6A01" w:rsidP="00101D5B" w:rsidRDefault="000B6A01">
      <w:pPr>
        <w:ind w:firstLine="284"/>
        <w:rPr>
          <w:rFonts w:ascii="Times New Roman" w:hAnsi="Times New Roman"/>
          <w:sz w:val="24"/>
        </w:rPr>
      </w:pPr>
      <w:r w:rsidRPr="000B6A01">
        <w:rPr>
          <w:rFonts w:ascii="Times New Roman" w:hAnsi="Times New Roman"/>
          <w:sz w:val="24"/>
        </w:rPr>
        <w:t xml:space="preserve">3. Het bedrag, bedoeld in het eerste lid, onderdeel h, wordt jaarlijks met ingang van elk kalenderjaar bij ministeriële regeling gewijzigd met het percentage waarmee het gemiddelde van de woningwaarden in </w:t>
      </w:r>
      <w:r w:rsidRPr="000B6A01">
        <w:rPr>
          <w:rFonts w:ascii="Times New Roman" w:hAnsi="Times New Roman"/>
          <w:bCs/>
          <w:iCs/>
          <w:color w:val="000000"/>
          <w:sz w:val="24"/>
        </w:rPr>
        <w:t>het voorafgaande kalenderjaar gewijzigd is ten opzichte van het gemiddelde van die waarden in het daaraan voorafgaande kalenderjaar.</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B</w:t>
      </w:r>
    </w:p>
    <w:p w:rsidRPr="00101D5B" w:rsidR="00101D5B" w:rsidP="00101D5B" w:rsidRDefault="00101D5B">
      <w:pPr>
        <w:rPr>
          <w:rFonts w:ascii="Times New Roman" w:hAnsi="Times New Roman"/>
          <w:sz w:val="24"/>
        </w:rPr>
      </w:pPr>
    </w:p>
    <w:p w:rsidRPr="00101D5B" w:rsidR="00101D5B" w:rsidP="00E461AA" w:rsidRDefault="00101D5B">
      <w:pPr>
        <w:ind w:firstLine="284"/>
        <w:rPr>
          <w:rFonts w:ascii="Times New Roman" w:hAnsi="Times New Roman"/>
          <w:sz w:val="24"/>
        </w:rPr>
      </w:pPr>
      <w:r w:rsidRPr="00101D5B">
        <w:rPr>
          <w:rFonts w:ascii="Times New Roman" w:hAnsi="Times New Roman"/>
          <w:sz w:val="24"/>
        </w:rPr>
        <w:t xml:space="preserve">In artikel 1.4 wordt “tien” vervangen </w:t>
      </w:r>
      <w:r w:rsidRPr="005D43BD">
        <w:rPr>
          <w:rFonts w:ascii="Times New Roman" w:hAnsi="Times New Roman"/>
          <w:sz w:val="24"/>
        </w:rPr>
        <w:t xml:space="preserve">door: </w:t>
      </w:r>
      <w:r w:rsidRPr="005D43BD" w:rsidR="005D43BD">
        <w:rPr>
          <w:rFonts w:ascii="Times New Roman" w:hAnsi="Times New Roman"/>
          <w:sz w:val="24"/>
        </w:rPr>
        <w:t>vijftig</w:t>
      </w:r>
      <w:r w:rsidRPr="005D43BD">
        <w:rPr>
          <w:rFonts w:ascii="Times New Roman" w:hAnsi="Times New Roman"/>
          <w:sz w:val="24"/>
        </w:rPr>
        <w:t>.</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C</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1.6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Voor de tekst wordt de aanduiding “1.” geplaatst.</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In het eerste lid (nieuw) wordt “tien maal” vervangen </w:t>
      </w:r>
      <w:r w:rsidRPr="005D43BD">
        <w:rPr>
          <w:rFonts w:ascii="Times New Roman" w:hAnsi="Times New Roman"/>
          <w:sz w:val="24"/>
        </w:rPr>
        <w:t xml:space="preserve">door: </w:t>
      </w:r>
      <w:r w:rsidRPr="005D43BD" w:rsidR="005D43BD">
        <w:rPr>
          <w:rFonts w:ascii="Times New Roman" w:hAnsi="Times New Roman"/>
          <w:sz w:val="24"/>
        </w:rPr>
        <w:t>vijftig</w:t>
      </w:r>
      <w:r w:rsidRPr="00101D5B">
        <w:rPr>
          <w:rFonts w:ascii="Times New Roman" w:hAnsi="Times New Roman"/>
          <w:sz w:val="24"/>
        </w:rPr>
        <w:t xml:space="preserve"> maal.</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3. Er worden vier leden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Van de huurwoningen, </w:t>
      </w:r>
      <w:r w:rsidRPr="00B42252">
        <w:rPr>
          <w:rFonts w:ascii="Times New Roman" w:hAnsi="Times New Roman"/>
          <w:sz w:val="24"/>
        </w:rPr>
        <w:t xml:space="preserve">bedoeld in het eerste lid, zijn uitgezonderd de huurwoningen die de belastingplichtige in eigendom verwerft tussen 1 januari 2017 en 31 december </w:t>
      </w:r>
      <w:r w:rsidRPr="00B42252" w:rsidR="00B42252">
        <w:rPr>
          <w:rFonts w:ascii="Times New Roman" w:hAnsi="Times New Roman"/>
          <w:sz w:val="24"/>
        </w:rPr>
        <w:t>2021</w:t>
      </w:r>
      <w:r w:rsidRPr="00B42252">
        <w:rPr>
          <w:rFonts w:ascii="Times New Roman" w:hAnsi="Times New Roman"/>
          <w:sz w:val="24"/>
        </w:rPr>
        <w:t xml:space="preserve"> </w:t>
      </w:r>
      <w:r w:rsidRPr="00B42252" w:rsidR="00B42252">
        <w:rPr>
          <w:rFonts w:ascii="Times New Roman" w:hAnsi="Times New Roman"/>
          <w:sz w:val="24"/>
        </w:rPr>
        <w:t xml:space="preserve">voor zover de belastingplichtige een toegelaten instelling is als bedoeld in artikel 1 van de Woningwet en </w:t>
      </w:r>
      <w:r w:rsidRPr="00B42252">
        <w:rPr>
          <w:rFonts w:ascii="Times New Roman" w:hAnsi="Times New Roman"/>
          <w:sz w:val="24"/>
        </w:rPr>
        <w:t>voor zover die huurwoningen:</w:t>
      </w:r>
      <w:r w:rsidRPr="00101D5B">
        <w:rPr>
          <w:rFonts w:ascii="Times New Roman" w:hAnsi="Times New Roman"/>
          <w:sz w:val="24"/>
        </w:rPr>
        <w:t xml:space="preserve">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w:t>
      </w:r>
      <w:proofErr w:type="gramStart"/>
      <w:r w:rsidRPr="00101D5B">
        <w:rPr>
          <w:rFonts w:ascii="Times New Roman" w:hAnsi="Times New Roman"/>
          <w:sz w:val="24"/>
        </w:rPr>
        <w:t>gelegen</w:t>
      </w:r>
      <w:proofErr w:type="gramEnd"/>
      <w:r w:rsidRPr="00101D5B">
        <w:rPr>
          <w:rFonts w:ascii="Times New Roman" w:hAnsi="Times New Roman"/>
          <w:sz w:val="24"/>
        </w:rPr>
        <w:t xml:space="preserve"> zijn in een gemeente als bedoeld in artikel 1.11, tweede lid, onderdelen b en c; </w:t>
      </w:r>
    </w:p>
    <w:p w:rsidR="00B42252" w:rsidP="00101D5B" w:rsidRDefault="00B42252">
      <w:pPr>
        <w:ind w:firstLine="284"/>
        <w:rPr>
          <w:rFonts w:ascii="Times New Roman" w:hAnsi="Times New Roman"/>
          <w:sz w:val="24"/>
        </w:rPr>
      </w:pPr>
      <w:r w:rsidRPr="00B42252">
        <w:rPr>
          <w:rFonts w:ascii="Times New Roman" w:hAnsi="Times New Roman"/>
          <w:sz w:val="24"/>
        </w:rPr>
        <w:t>b. zijn opgenomen in een plan dat beoogt uitvoering te geven aan een activiteit in het kader van stedelijke vernieuwing als bedoeld in artikel 1, eerste lid, van de Woningwet, en</w:t>
      </w:r>
      <w:r w:rsidRPr="00B42252" w:rsidDel="00B42252">
        <w:rPr>
          <w:rFonts w:ascii="Times New Roman" w:hAnsi="Times New Roman"/>
          <w:sz w:val="24"/>
        </w:rPr>
        <w:t xml:space="preserve">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belastingplichtige hiervoor een verklaring heeft van Onze Minister. </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3. De uitzondering, bedoeld in het tweede lid, geldt voor een periode van </w:t>
      </w:r>
      <w:r w:rsidRPr="00B42252" w:rsidR="00B42252">
        <w:rPr>
          <w:rFonts w:ascii="Times New Roman" w:hAnsi="Times New Roman"/>
          <w:sz w:val="24"/>
        </w:rPr>
        <w:t>twintig jaren</w:t>
      </w:r>
      <w:r w:rsidRPr="00B42252" w:rsidDel="00B42252" w:rsidR="00B42252">
        <w:rPr>
          <w:rFonts w:ascii="Times New Roman" w:hAnsi="Times New Roman"/>
          <w:sz w:val="24"/>
        </w:rPr>
        <w:t xml:space="preserve"> </w:t>
      </w:r>
      <w:r w:rsidRPr="00101D5B">
        <w:rPr>
          <w:rFonts w:ascii="Times New Roman" w:hAnsi="Times New Roman"/>
          <w:sz w:val="24"/>
        </w:rPr>
        <w:t>nadat de huurwoning in eigendom is verworven.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4. De aanvraag om in aanmerking te komen voor de toepassing van de uitzondering, bedoeld in het tweede lid, wordt langs elektronische weg ingediend bij Onze Minister.</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5. Bij of krachtens algemene maatregel van bestuur worden nadere regels gesteld </w:t>
      </w:r>
      <w:proofErr w:type="gramStart"/>
      <w:r w:rsidRPr="00101D5B">
        <w:rPr>
          <w:rFonts w:ascii="Times New Roman" w:hAnsi="Times New Roman"/>
          <w:sz w:val="24"/>
        </w:rPr>
        <w:t>omtrent</w:t>
      </w:r>
      <w:proofErr w:type="gramEnd"/>
      <w:r w:rsidRPr="00101D5B">
        <w:rPr>
          <w:rFonts w:ascii="Times New Roman" w:hAnsi="Times New Roman"/>
          <w:sz w:val="24"/>
        </w:rPr>
        <w:t xml:space="preserve"> de toepassing van het tweede lid, alsmede omtrent de aanvraag, bedoeld in het vierde lid.</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Aan artikel 1.10 wordt een lid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3. Indien aan de belastingplichtige een besluit als bedoeld in artikel 1.13, vijfde lid, is afgegeven, vermeerdert de belastingplichtige het bedrag van de verhuurderheffing in het eerstvolgende aanslagjaar na bekendmaking van dat besluit, met het bedrag,</w:t>
      </w:r>
      <w:r>
        <w:rPr>
          <w:rFonts w:ascii="Times New Roman" w:hAnsi="Times New Roman"/>
          <w:sz w:val="24"/>
        </w:rPr>
        <w:t xml:space="preserve"> genoemd in dat besluit.</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E</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1.11 wordt als volgt gewijzigd:</w:t>
      </w:r>
    </w:p>
    <w:p w:rsidR="00101D5B" w:rsidP="00101D5B" w:rsidRDefault="00101D5B">
      <w:pPr>
        <w:ind w:firstLine="284"/>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1. Het eerste lid wordt als volgt gewijzigd:</w:t>
      </w:r>
    </w:p>
    <w:p w:rsidRPr="00101D5B" w:rsidR="00E6055D" w:rsidP="00101D5B" w:rsidRDefault="00E6055D">
      <w:pPr>
        <w:ind w:firstLine="284"/>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onderdeel a wordt “huurwoningen” vervangen door “huurwoningen als bedoeld in artikel 1.2, tweede lid, onderdeel b, onder 1°” en wordt “€ 15.000” vervangen door: € 25.000.</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Onder verlettering van de onderdelen b tot en met f tot onderdelen e tot en met i worden na onderdeel a drie onderdelen ingevoegd, luidende:</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b. de bouw van huurwoningen als bedoeld in artikel 1.2, tweede lid, onderdeel b, onder 2°, die niet gelegen zijn in</w:t>
      </w:r>
      <w:r w:rsidR="00C96A5A">
        <w:rPr>
          <w:rFonts w:ascii="Times New Roman" w:hAnsi="Times New Roman"/>
          <w:sz w:val="24"/>
        </w:rPr>
        <w:t xml:space="preserve"> een gebied als bedoeld in het tweede lid, onderdeel a</w:t>
      </w:r>
      <w:r w:rsidRPr="00101D5B">
        <w:rPr>
          <w:rFonts w:ascii="Times New Roman" w:hAnsi="Times New Roman"/>
          <w:sz w:val="24"/>
        </w:rPr>
        <w:t>, of in een gemeente als bedoeld in het tweede lid, onderdeel d: € 10.000 per gebouwde huurwoning;</w:t>
      </w:r>
      <w:proofErr w:type="gramEnd"/>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artikel 1.2, tweede lid, onderdeel b, onder 2°, die gelegen zijn in een gemeente als bedoeld in het tweede lid, onderdeel d: € 20.000 per gebouwde huurwoning;</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 xml:space="preserve">d. de bouw van huurwoningen als bedoeld in artikel 1.2, tweede lid, onderdeel b, onder 2°, die gelegen zijn in een gebied als bedoeld in het tweede lid, onderdeel a: € </w:t>
      </w:r>
      <w:r>
        <w:rPr>
          <w:rFonts w:ascii="Times New Roman" w:hAnsi="Times New Roman"/>
          <w:sz w:val="24"/>
        </w:rPr>
        <w:t xml:space="preserve">35.000 </w:t>
      </w:r>
      <w:r w:rsidRPr="00101D5B">
        <w:rPr>
          <w:rFonts w:ascii="Times New Roman" w:hAnsi="Times New Roman"/>
          <w:sz w:val="24"/>
        </w:rPr>
        <w:t>per gebouwde huurwoning;</w:t>
      </w:r>
      <w:proofErr w:type="gramEnd"/>
    </w:p>
    <w:p w:rsidR="00101D5B" w:rsidP="00101D5B" w:rsidRDefault="00101D5B">
      <w:pPr>
        <w:rPr>
          <w:rFonts w:ascii="Times New Roman" w:hAnsi="Times New Roman"/>
          <w:sz w:val="24"/>
        </w:rPr>
      </w:pPr>
    </w:p>
    <w:p w:rsidRPr="00A171A8"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In de onderdelen e (nieuw), g (nieuw) en i (nieuw) wordt “€ 15.000” vervangen door: € </w:t>
      </w:r>
      <w:r w:rsidRPr="00A171A8">
        <w:rPr>
          <w:rFonts w:ascii="Times New Roman" w:hAnsi="Times New Roman"/>
          <w:sz w:val="24"/>
        </w:rPr>
        <w:t>25.000.</w:t>
      </w:r>
    </w:p>
    <w:p w:rsidRPr="005C5A73" w:rsidR="00A171A8" w:rsidP="00101D5B" w:rsidRDefault="00A171A8">
      <w:pPr>
        <w:ind w:firstLine="284"/>
        <w:rPr>
          <w:rFonts w:ascii="Times New Roman" w:hAnsi="Times New Roman"/>
          <w:sz w:val="24"/>
        </w:rPr>
      </w:pPr>
    </w:p>
    <w:p w:rsidRPr="00A171A8" w:rsidR="00A171A8" w:rsidP="00A171A8" w:rsidRDefault="00A171A8">
      <w:pPr>
        <w:ind w:firstLine="284"/>
        <w:rPr>
          <w:rFonts w:ascii="Times New Roman" w:hAnsi="Times New Roman"/>
          <w:sz w:val="24"/>
        </w:rPr>
      </w:pPr>
      <w:r w:rsidRPr="00A171A8">
        <w:rPr>
          <w:rFonts w:ascii="Times New Roman" w:hAnsi="Times New Roman"/>
          <w:sz w:val="24"/>
        </w:rPr>
        <w:t>d. Onder vervanging van “ en” aan het slot van onderdeel h (nieuw) door een puntkomma en van de punt aan het slot van onderdeel i (nieuw) door “, en” wordt na onderdeel i (nieuw) een onderdeel toegevoegd, luidende:</w:t>
      </w:r>
    </w:p>
    <w:p w:rsidRPr="00A171A8" w:rsidR="00A171A8" w:rsidP="00101D5B" w:rsidRDefault="00A171A8">
      <w:pPr>
        <w:ind w:firstLine="284"/>
        <w:rPr>
          <w:rFonts w:ascii="Times New Roman" w:hAnsi="Times New Roman"/>
          <w:sz w:val="24"/>
        </w:rPr>
      </w:pPr>
      <w:proofErr w:type="gramStart"/>
      <w:r w:rsidRPr="00A171A8">
        <w:rPr>
          <w:rFonts w:ascii="Times New Roman" w:hAnsi="Times New Roman"/>
          <w:sz w:val="24"/>
        </w:rPr>
        <w:t>j.</w:t>
      </w:r>
      <w:proofErr w:type="gramEnd"/>
      <w:r w:rsidRPr="00A171A8">
        <w:rPr>
          <w:rFonts w:ascii="Times New Roman" w:hAnsi="Times New Roman"/>
          <w:sz w:val="24"/>
        </w:rPr>
        <w:t xml:space="preserve"> de bouw van huurwoningen als bedoeld in artikel 1.2, tweede lid, onderdeel b, onder 2°, die gelegen zijn in een gebied als bedoeld in het tweede lid, onderdeel a: € 25.000 per gebouwde huurwoning.</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tweede lid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In onderdeel a wordt “gerealiseerde investeringen als bedoeld in het eerste lid, onderdelen a, b en e,” vervangen door “investeringen als bedoeld in het eerste lid, onderdelen a, e en h, die zijn gerealiseerd op of na 1 januari 2014” en wordt “deelgemeenten” vervangen door “gebieden”. Voorts wordt “, en” vervangen door een puntkomma.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In onderdeel b wordt “gerealiseerde investeringen als bedoeld in het eerste lid, onderdelen d en f,” vervangen door “investeringen als bedoeld in het eerste lid, onderdelen g en i, die zijn gerealiseerd op of na 1 januari 2014” en wordt “deelgemeenten” vervangen door: gebieden.</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Onder vervanging van de punt aan het slot van onderdeel b door een puntkomma worden </w:t>
      </w:r>
      <w:r w:rsidR="00A171A8">
        <w:rPr>
          <w:rFonts w:ascii="Times New Roman" w:hAnsi="Times New Roman"/>
          <w:sz w:val="24"/>
        </w:rPr>
        <w:t>zes</w:t>
      </w:r>
      <w:r w:rsidRPr="00101D5B" w:rsidR="00A171A8">
        <w:rPr>
          <w:rFonts w:ascii="Times New Roman" w:hAnsi="Times New Roman"/>
          <w:sz w:val="24"/>
        </w:rPr>
        <w:t xml:space="preserve"> </w:t>
      </w:r>
      <w:r w:rsidRPr="00101D5B">
        <w:rPr>
          <w:rFonts w:ascii="Times New Roman" w:hAnsi="Times New Roman"/>
          <w:sz w:val="24"/>
        </w:rPr>
        <w:t>onderdelen toegevoegd, luidende:</w:t>
      </w:r>
    </w:p>
    <w:p w:rsidRPr="00101D5B" w:rsidR="00101D5B" w:rsidP="00101D5B" w:rsidRDefault="00101D5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101D5B">
        <w:rPr>
          <w:rFonts w:ascii="Times New Roman" w:hAnsi="Times New Roman"/>
          <w:sz w:val="24"/>
        </w:rPr>
        <w:t>met</w:t>
      </w:r>
      <w:proofErr w:type="gramEnd"/>
      <w:r w:rsidRPr="00101D5B">
        <w:rPr>
          <w:rFonts w:ascii="Times New Roman" w:hAnsi="Times New Roman"/>
          <w:sz w:val="24"/>
        </w:rPr>
        <w:t xml:space="preserve"> betrekking tot investeringen als bedoeld in het eerste lid, onderdelen g en i, die zijn gerealiseerd op of na 1 januari 2017 uitsluitend van toepassing in de in onderdeel a genoemde gebieden, de in onderdeel b genoemde gemeenten en de gemeenten Aalten, Achtkarspelen, Berkelland, Bronckhorst, </w:t>
      </w:r>
      <w:proofErr w:type="spellStart"/>
      <w:r w:rsidRPr="00101D5B">
        <w:rPr>
          <w:rFonts w:ascii="Times New Roman" w:hAnsi="Times New Roman"/>
          <w:sz w:val="24"/>
        </w:rPr>
        <w:t>Dantumadiel</w:t>
      </w:r>
      <w:proofErr w:type="spellEnd"/>
      <w:r w:rsidRPr="00101D5B">
        <w:rPr>
          <w:rFonts w:ascii="Times New Roman" w:hAnsi="Times New Roman"/>
          <w:sz w:val="24"/>
        </w:rPr>
        <w:t>, Doetinchem, Dongeradeel, Ferwerderadiel, Kollumerland en Nieuwkruisland, Montferland, Oost Gelre, Oude IJsselstreek, Tytsjerksteradiel en Winterswijk;</w:t>
      </w:r>
    </w:p>
    <w:p w:rsidRPr="00101D5B" w:rsidR="00101D5B" w:rsidP="00101D5B" w:rsidRDefault="00101D5B">
      <w:pPr>
        <w:ind w:firstLine="284"/>
        <w:rPr>
          <w:rFonts w:ascii="Times New Roman" w:hAnsi="Times New Roman"/>
          <w:sz w:val="24"/>
        </w:rPr>
      </w:pPr>
      <w:r w:rsidRPr="00101D5B">
        <w:rPr>
          <w:rFonts w:ascii="Times New Roman" w:hAnsi="Times New Roman"/>
          <w:sz w:val="24"/>
        </w:rPr>
        <w:t>d. met betrekking tot investeringen als bedoeld in het eerste lid, onderdeel c, die zijn gerealiseerd op of na 1 januari 2017 uitsluitend van toepassing in de gemeenten, genoemd in de bijlage bij deze wet;</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e</w:t>
      </w:r>
      <w:proofErr w:type="gramEnd"/>
      <w:r w:rsidRPr="00101D5B">
        <w:rPr>
          <w:rFonts w:ascii="Times New Roman" w:hAnsi="Times New Roman"/>
          <w:sz w:val="24"/>
        </w:rPr>
        <w:t xml:space="preserve">. met betrekking tot investeringen als bedoeld in het eerste lid, onderdeel d, die zijn gerealiseerd op of na 1 januari 2017 uitsluitend van toepassing in de in onderdeel a genoemde gebieden;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f.</w:t>
      </w:r>
      <w:proofErr w:type="gramEnd"/>
      <w:r w:rsidRPr="00101D5B">
        <w:rPr>
          <w:rFonts w:ascii="Times New Roman" w:hAnsi="Times New Roman"/>
          <w:sz w:val="24"/>
        </w:rPr>
        <w:t xml:space="preserve"> met betrekking tot investeringen als bedoeld in het eerste lid, onderdeel </w:t>
      </w:r>
      <w:r w:rsidR="00C96A5A">
        <w:rPr>
          <w:rFonts w:ascii="Times New Roman" w:hAnsi="Times New Roman"/>
          <w:sz w:val="24"/>
        </w:rPr>
        <w:t>f</w:t>
      </w:r>
      <w:r w:rsidRPr="00101D5B">
        <w:rPr>
          <w:rFonts w:ascii="Times New Roman" w:hAnsi="Times New Roman"/>
          <w:sz w:val="24"/>
        </w:rPr>
        <w:t>, uitsluitend van toepassing voor zover die investeringen gerealiseerd zijn op of na 1 januari 2014</w:t>
      </w:r>
      <w:r w:rsidR="00A171A8">
        <w:rPr>
          <w:rFonts w:ascii="Times New Roman" w:hAnsi="Times New Roman"/>
          <w:sz w:val="24"/>
        </w:rPr>
        <w:t>;</w:t>
      </w:r>
    </w:p>
    <w:p w:rsidRPr="00A171A8" w:rsidR="00A171A8" w:rsidP="008125D5" w:rsidRDefault="00101D5B">
      <w:pPr>
        <w:ind w:firstLine="284"/>
        <w:rPr>
          <w:rFonts w:ascii="Times New Roman" w:hAnsi="Times New Roman"/>
          <w:sz w:val="24"/>
        </w:rPr>
      </w:pPr>
      <w:r w:rsidRPr="00101D5B">
        <w:rPr>
          <w:rFonts w:ascii="Times New Roman" w:hAnsi="Times New Roman"/>
          <w:sz w:val="24"/>
        </w:rPr>
        <w:t xml:space="preserve">g. met betrekking tot investeringen als bedoeld in het eerste lid, onderdeel b, uitsluitend </w:t>
      </w:r>
      <w:r w:rsidRPr="00A171A8">
        <w:rPr>
          <w:rFonts w:ascii="Times New Roman" w:hAnsi="Times New Roman"/>
          <w:sz w:val="24"/>
        </w:rPr>
        <w:t>van toepassing voor zover die investeringen gerealiseerd zijn op of na 1 januari 2017</w:t>
      </w:r>
      <w:r w:rsidRPr="00A171A8" w:rsidR="00A171A8">
        <w:rPr>
          <w:rFonts w:ascii="Times New Roman" w:hAnsi="Times New Roman"/>
          <w:sz w:val="24"/>
        </w:rPr>
        <w:t>, en</w:t>
      </w:r>
    </w:p>
    <w:p w:rsidRPr="00101D5B" w:rsidR="00101D5B" w:rsidP="008125D5" w:rsidRDefault="00A171A8">
      <w:pPr>
        <w:ind w:firstLine="284"/>
        <w:rPr>
          <w:rFonts w:ascii="Times New Roman" w:hAnsi="Times New Roman"/>
          <w:sz w:val="24"/>
        </w:rPr>
      </w:pPr>
      <w:proofErr w:type="gramStart"/>
      <w:r w:rsidRPr="002219EE">
        <w:rPr>
          <w:rFonts w:ascii="Times New Roman" w:hAnsi="Times New Roman"/>
          <w:sz w:val="24"/>
        </w:rPr>
        <w:t>h.</w:t>
      </w:r>
      <w:proofErr w:type="gramEnd"/>
      <w:r w:rsidRPr="002219EE">
        <w:rPr>
          <w:rFonts w:ascii="Times New Roman" w:hAnsi="Times New Roman"/>
          <w:sz w:val="24"/>
        </w:rPr>
        <w:t xml:space="preserve"> met betrekking tot investeringen als bedoeld in het eerste lid, onderdeel j, uitsluitend van toepassing voor zover die investeringen zijn gerealiseerd in de in onderdeel a genoemde gebieden in de periode van 1 januari 2014 tot en met 31 december 2016. </w:t>
      </w:r>
    </w:p>
    <w:p w:rsidR="00101D5B" w:rsidP="00101D5B" w:rsidRDefault="00101D5B">
      <w:pPr>
        <w:rPr>
          <w:rFonts w:ascii="Times New Roman" w:hAnsi="Times New Roman"/>
          <w:sz w:val="24"/>
        </w:rPr>
      </w:pPr>
    </w:p>
    <w:p w:rsidRPr="00101D5B" w:rsidR="00101D5B" w:rsidP="008125D5" w:rsidRDefault="00101D5B">
      <w:pPr>
        <w:ind w:firstLine="284"/>
        <w:rPr>
          <w:rFonts w:ascii="Times New Roman" w:hAnsi="Times New Roman"/>
          <w:sz w:val="24"/>
        </w:rPr>
      </w:pPr>
      <w:r w:rsidRPr="00101D5B">
        <w:rPr>
          <w:rFonts w:ascii="Times New Roman" w:hAnsi="Times New Roman"/>
          <w:sz w:val="24"/>
        </w:rPr>
        <w:t>3. Het derde lid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3. Gerealiseerde investeringen worden voor de toepassing van de heffingsvermindering slechts in aanmerking genomen indien de investeringskosten voor:</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a, ten minste € 62.500 per gebouwde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b. de bouw van huurwoningen als bedoeld in het eerste lid, onderdeel b, </w:t>
      </w:r>
      <w:proofErr w:type="gramStart"/>
      <w:r w:rsidRPr="00101D5B">
        <w:rPr>
          <w:rFonts w:ascii="Times New Roman" w:hAnsi="Times New Roman"/>
          <w:sz w:val="24"/>
        </w:rPr>
        <w:t>ten minste</w:t>
      </w:r>
      <w:proofErr w:type="gramEnd"/>
      <w:r w:rsidRPr="00101D5B">
        <w:rPr>
          <w:rFonts w:ascii="Times New Roman" w:hAnsi="Times New Roman"/>
          <w:sz w:val="24"/>
        </w:rPr>
        <w:t xml:space="preserve"> € 25.000 per gebouwde huurwoning bedragen; </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w:t>
      </w:r>
      <w:proofErr w:type="gramStart"/>
      <w:r w:rsidRPr="00101D5B">
        <w:rPr>
          <w:rFonts w:ascii="Times New Roman" w:hAnsi="Times New Roman"/>
          <w:sz w:val="24"/>
        </w:rPr>
        <w:t>de</w:t>
      </w:r>
      <w:proofErr w:type="gramEnd"/>
      <w:r w:rsidRPr="00101D5B">
        <w:rPr>
          <w:rFonts w:ascii="Times New Roman" w:hAnsi="Times New Roman"/>
          <w:sz w:val="24"/>
        </w:rPr>
        <w:t xml:space="preserve"> bouw van huurwoningen als bedoeld in het eerste lid, onderdeel c, ten minste € 50.000 per gebouwde huurwoning bedragen; </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d. de bouw van huurwoningen als bedoeld in het eerste lid, onderdeel d, </w:t>
      </w:r>
      <w:proofErr w:type="gramStart"/>
      <w:r w:rsidRPr="00101D5B">
        <w:rPr>
          <w:rFonts w:ascii="Times New Roman" w:hAnsi="Times New Roman"/>
          <w:sz w:val="24"/>
        </w:rPr>
        <w:t>ten minste</w:t>
      </w:r>
      <w:proofErr w:type="gramEnd"/>
      <w:r w:rsidRPr="00101D5B">
        <w:rPr>
          <w:rFonts w:ascii="Times New Roman" w:hAnsi="Times New Roman"/>
          <w:sz w:val="24"/>
        </w:rPr>
        <w:t xml:space="preserve"> € 87.500 per gebouwde huurwoning bedragen;</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e</w:t>
      </w:r>
      <w:proofErr w:type="gramEnd"/>
      <w:r w:rsidRPr="00101D5B">
        <w:rPr>
          <w:rFonts w:ascii="Times New Roman" w:hAnsi="Times New Roman"/>
          <w:sz w:val="24"/>
        </w:rPr>
        <w:t>. de grootschalige verbouw van huurwoningen ten minste € 62.500 per verbouwde huurwoning bedragen;</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f.</w:t>
      </w:r>
      <w:proofErr w:type="gramEnd"/>
      <w:r w:rsidRPr="00101D5B">
        <w:rPr>
          <w:rFonts w:ascii="Times New Roman" w:hAnsi="Times New Roman"/>
          <w:sz w:val="24"/>
        </w:rPr>
        <w:t xml:space="preserve"> de verbouw van niet voor bewoning bestemde ruimten tot huurwoningen: ten minste € 25.000 per gerealiseerde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g. de sloop van huurwoningen </w:t>
      </w:r>
      <w:proofErr w:type="gramStart"/>
      <w:r w:rsidRPr="00101D5B">
        <w:rPr>
          <w:rFonts w:ascii="Times New Roman" w:hAnsi="Times New Roman"/>
          <w:sz w:val="24"/>
        </w:rPr>
        <w:t>ten minste</w:t>
      </w:r>
      <w:proofErr w:type="gramEnd"/>
      <w:r w:rsidRPr="00101D5B">
        <w:rPr>
          <w:rFonts w:ascii="Times New Roman" w:hAnsi="Times New Roman"/>
          <w:sz w:val="24"/>
        </w:rPr>
        <w:t xml:space="preserve"> € 62.500 per gesloopte huurwoning bedragen;</w:t>
      </w:r>
    </w:p>
    <w:p w:rsidRPr="00A171A8" w:rsidR="00101D5B" w:rsidP="00101D5B" w:rsidRDefault="00101D5B">
      <w:pPr>
        <w:ind w:firstLine="284"/>
        <w:rPr>
          <w:rFonts w:ascii="Times New Roman" w:hAnsi="Times New Roman"/>
          <w:sz w:val="24"/>
        </w:rPr>
      </w:pPr>
      <w:proofErr w:type="gramStart"/>
      <w:r w:rsidRPr="00A171A8">
        <w:rPr>
          <w:rFonts w:ascii="Times New Roman" w:hAnsi="Times New Roman"/>
          <w:sz w:val="24"/>
        </w:rPr>
        <w:t>h.</w:t>
      </w:r>
      <w:proofErr w:type="gramEnd"/>
      <w:r w:rsidRPr="00A171A8">
        <w:rPr>
          <w:rFonts w:ascii="Times New Roman" w:hAnsi="Times New Roman"/>
          <w:sz w:val="24"/>
        </w:rPr>
        <w:t xml:space="preserve"> de kleinschalige verbouw van huurwoningen ten minste € 25.000 per verbouwde huurwoning bedragen</w:t>
      </w:r>
      <w:r w:rsidRPr="00A171A8" w:rsidR="00A171A8">
        <w:rPr>
          <w:rFonts w:ascii="Times New Roman" w:hAnsi="Times New Roman"/>
          <w:sz w:val="24"/>
        </w:rPr>
        <w:t>;</w:t>
      </w:r>
    </w:p>
    <w:p w:rsidRPr="002219EE" w:rsidR="00A171A8" w:rsidP="00101D5B" w:rsidRDefault="00101D5B">
      <w:pPr>
        <w:ind w:firstLine="284"/>
        <w:rPr>
          <w:rFonts w:ascii="Times New Roman" w:hAnsi="Times New Roman"/>
          <w:sz w:val="24"/>
        </w:rPr>
      </w:pPr>
      <w:proofErr w:type="gramStart"/>
      <w:r w:rsidRPr="005C5A73">
        <w:rPr>
          <w:rFonts w:ascii="Times New Roman" w:hAnsi="Times New Roman"/>
          <w:sz w:val="24"/>
        </w:rPr>
        <w:t>i</w:t>
      </w:r>
      <w:proofErr w:type="gramEnd"/>
      <w:r w:rsidRPr="005C5A73">
        <w:rPr>
          <w:rFonts w:ascii="Times New Roman" w:hAnsi="Times New Roman"/>
          <w:sz w:val="24"/>
        </w:rPr>
        <w:t>. de samenvoeging van huurwoningen teneinde een of meer huurwoningen te verkrijgen ten minste € 62.500 per huurwoning waarmee het aantal huurwoningen door die samenvoeging is verminderd, bedragen</w:t>
      </w:r>
      <w:r w:rsidRPr="005C5A73" w:rsidR="00A171A8">
        <w:rPr>
          <w:rFonts w:ascii="Times New Roman" w:hAnsi="Times New Roman"/>
          <w:sz w:val="24"/>
        </w:rPr>
        <w:t>, en</w:t>
      </w:r>
    </w:p>
    <w:p w:rsidRPr="00A171A8" w:rsidR="00A171A8" w:rsidP="00A171A8" w:rsidRDefault="00A171A8">
      <w:pPr>
        <w:ind w:firstLine="284"/>
        <w:rPr>
          <w:rFonts w:ascii="Times New Roman" w:hAnsi="Times New Roman"/>
          <w:sz w:val="24"/>
        </w:rPr>
      </w:pPr>
      <w:proofErr w:type="gramStart"/>
      <w:r w:rsidRPr="00A171A8">
        <w:rPr>
          <w:rFonts w:ascii="Times New Roman" w:hAnsi="Times New Roman"/>
          <w:sz w:val="24"/>
        </w:rPr>
        <w:t>j.</w:t>
      </w:r>
      <w:proofErr w:type="gramEnd"/>
      <w:r w:rsidRPr="00A171A8">
        <w:rPr>
          <w:rFonts w:ascii="Times New Roman" w:hAnsi="Times New Roman"/>
          <w:sz w:val="24"/>
        </w:rPr>
        <w:t xml:space="preserve"> de bouw van huurwoningen als bedoeld in het eerste lid, onderdeel j, ten minste € 62.500 per gebouwde huurwoning bedragen.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 </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4. De tweede volzin van het vijfde lid komt te luiden: Bij ministeriële regeling kan de begrenzing van de gebieden, genoemd in het tweede lid, onderdeel a, nader worden </w:t>
      </w:r>
      <w:r w:rsidRPr="00101D5B">
        <w:rPr>
          <w:rFonts w:ascii="Times New Roman" w:hAnsi="Times New Roman"/>
          <w:sz w:val="24"/>
        </w:rPr>
        <w:lastRenderedPageBreak/>
        <w:t>aangevuld, kunnen de gemeenten, bedoeld in het tweede lid, onderdelen b en c, en de gemeenten, genoemd in de bijlage, bedoeld in het tweede lid, onderdeel d, worden gewijzigd indien dit noodzakelijk is ten gevolge van een wijziging van de gemeentelijke indeling als bedoeld in artikel 1, onderdeel b, van de Wet algemene regels herindeling.</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F</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1.12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Het eerste lid komt te luiden:</w:t>
      </w:r>
    </w:p>
    <w:p w:rsidRPr="00101D5B" w:rsidR="00101D5B" w:rsidP="00101D5B" w:rsidRDefault="00101D5B">
      <w:pPr>
        <w:ind w:firstLine="284"/>
        <w:rPr>
          <w:rFonts w:ascii="Times New Roman" w:hAnsi="Times New Roman"/>
          <w:sz w:val="24"/>
        </w:rPr>
      </w:pPr>
      <w:r w:rsidRPr="00101D5B">
        <w:rPr>
          <w:rFonts w:ascii="Times New Roman" w:hAnsi="Times New Roman"/>
          <w:sz w:val="24"/>
        </w:rPr>
        <w:t>1. Een voorgenomen investering wordt langs elektronische weg bij Onze Minister uiterlijk aangemeld op:</w:t>
      </w: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xml:space="preserve">. 31 december 2017 indien het een voorgenomen investering als bedoeld in artikel 1.2, tweede lid, </w:t>
      </w:r>
      <w:r w:rsidRPr="00F10C8E">
        <w:rPr>
          <w:rFonts w:ascii="Times New Roman" w:hAnsi="Times New Roman"/>
          <w:sz w:val="24"/>
        </w:rPr>
        <w:t>onderdeel b, onder 4°, betreft</w:t>
      </w:r>
      <w:r w:rsidRPr="00F10C8E" w:rsidR="00F10C8E">
        <w:rPr>
          <w:rFonts w:ascii="Times New Roman" w:hAnsi="Times New Roman"/>
          <w:sz w:val="24"/>
        </w:rPr>
        <w:t xml:space="preserve"> in huurwoningen waarvan de huurprijs hoger dan of gelijk aan het bedrag, genoemd in artikel 20, tweede lid, onderdeel a, van de Wet op de huurtoeslag, is</w:t>
      </w:r>
      <w:r w:rsidRPr="00F10C8E">
        <w:rPr>
          <w:rFonts w:ascii="Times New Roman" w:hAnsi="Times New Roman"/>
          <w:sz w:val="24"/>
        </w:rPr>
        <w:t>;</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b. 31 december 2019 indien het een voorgenomen investering als bedoeld in artikel 1.2, tweede lid, onderdeel b, onder </w:t>
      </w:r>
      <w:r w:rsidRPr="00F10C8E">
        <w:rPr>
          <w:rFonts w:ascii="Times New Roman" w:hAnsi="Times New Roman"/>
          <w:sz w:val="24"/>
        </w:rPr>
        <w:t>1°</w:t>
      </w:r>
      <w:proofErr w:type="gramStart"/>
      <w:r w:rsidRPr="00F10C8E">
        <w:rPr>
          <w:rFonts w:ascii="Times New Roman" w:hAnsi="Times New Roman"/>
          <w:sz w:val="24"/>
        </w:rPr>
        <w:t>,</w:t>
      </w:r>
      <w:proofErr w:type="gramEnd"/>
      <w:r w:rsidRPr="00F10C8E">
        <w:rPr>
          <w:rFonts w:ascii="Times New Roman" w:hAnsi="Times New Roman"/>
          <w:sz w:val="24"/>
        </w:rPr>
        <w:t xml:space="preserve"> 3°, 5°, 6° of 7°, betreft, </w:t>
      </w:r>
      <w:r w:rsidRPr="000B6A01" w:rsidR="00F10C8E">
        <w:rPr>
          <w:rFonts w:ascii="Times New Roman" w:hAnsi="Times New Roman"/>
          <w:sz w:val="24"/>
        </w:rPr>
        <w:t xml:space="preserve">dan wel indien het een voorgenomen investering als bedoeld in artikel 1.2, tweede lid, onderdeel b, onder 4º, </w:t>
      </w:r>
      <w:r w:rsidRPr="00FB4BB0" w:rsidR="00F10C8E">
        <w:rPr>
          <w:rFonts w:ascii="Times New Roman" w:hAnsi="Times New Roman"/>
          <w:sz w:val="24"/>
        </w:rPr>
        <w:t xml:space="preserve">betreft </w:t>
      </w:r>
      <w:r w:rsidRPr="00122095" w:rsidR="00F10C8E">
        <w:rPr>
          <w:rFonts w:ascii="Times New Roman" w:hAnsi="Times New Roman"/>
          <w:sz w:val="24"/>
        </w:rPr>
        <w:t>in huurwoningen waarvan de huurprijs lager is dan het bedrag, genoemd in artikel 20, tweede lid, onderdeel a, van de Wet op de huurtoeslag</w:t>
      </w:r>
      <w:r w:rsidRPr="00EA700A" w:rsidR="00F10C8E">
        <w:rPr>
          <w:rFonts w:ascii="Times New Roman" w:hAnsi="Times New Roman"/>
          <w:sz w:val="24"/>
        </w:rPr>
        <w:t xml:space="preserve">, </w:t>
      </w:r>
      <w:r w:rsidRPr="00EA700A">
        <w:rPr>
          <w:rFonts w:ascii="Times New Roman" w:hAnsi="Times New Roman"/>
          <w:sz w:val="24"/>
        </w:rPr>
        <w:t>of</w:t>
      </w:r>
    </w:p>
    <w:p w:rsidR="00101D5B" w:rsidP="00101D5B" w:rsidRDefault="00101D5B">
      <w:pPr>
        <w:ind w:firstLine="284"/>
        <w:rPr>
          <w:rFonts w:ascii="Times New Roman" w:hAnsi="Times New Roman"/>
          <w:sz w:val="24"/>
        </w:rPr>
      </w:pPr>
      <w:proofErr w:type="gramStart"/>
      <w:r w:rsidRPr="00101D5B">
        <w:rPr>
          <w:rFonts w:ascii="Times New Roman" w:hAnsi="Times New Roman"/>
          <w:sz w:val="24"/>
        </w:rPr>
        <w:t>c.</w:t>
      </w:r>
      <w:proofErr w:type="gramEnd"/>
      <w:r w:rsidRPr="00101D5B">
        <w:rPr>
          <w:rFonts w:ascii="Times New Roman" w:hAnsi="Times New Roman"/>
          <w:sz w:val="24"/>
        </w:rPr>
        <w:t xml:space="preserve"> 31 december 2021 indien het een voorgenomen investering als bedoeld in artikel 1.2, tweede lid, onderdeel b, onder 2°, betreft. </w:t>
      </w:r>
    </w:p>
    <w:p w:rsidR="00C96A5A" w:rsidP="00101D5B" w:rsidRDefault="00C96A5A">
      <w:pPr>
        <w:ind w:firstLine="284"/>
        <w:rPr>
          <w:rFonts w:ascii="Times New Roman" w:hAnsi="Times New Roman"/>
          <w:sz w:val="24"/>
        </w:rPr>
      </w:pPr>
    </w:p>
    <w:p w:rsidRPr="00B63496" w:rsidR="00B63496" w:rsidP="00B63496" w:rsidRDefault="00B63496">
      <w:pPr>
        <w:ind w:firstLine="284"/>
        <w:rPr>
          <w:rFonts w:ascii="Times New Roman" w:hAnsi="Times New Roman"/>
          <w:sz w:val="24"/>
        </w:rPr>
      </w:pPr>
      <w:r w:rsidRPr="00B63496">
        <w:rPr>
          <w:rFonts w:ascii="Times New Roman" w:hAnsi="Times New Roman"/>
          <w:sz w:val="24"/>
        </w:rPr>
        <w:t xml:space="preserve">1a. </w:t>
      </w:r>
      <w:proofErr w:type="gramStart"/>
      <w:r w:rsidRPr="00B63496">
        <w:rPr>
          <w:rFonts w:ascii="Times New Roman" w:hAnsi="Times New Roman"/>
          <w:sz w:val="24"/>
        </w:rPr>
        <w:t>het</w:t>
      </w:r>
      <w:proofErr w:type="gramEnd"/>
      <w:r w:rsidRPr="00B63496">
        <w:rPr>
          <w:rFonts w:ascii="Times New Roman" w:hAnsi="Times New Roman"/>
          <w:sz w:val="24"/>
        </w:rPr>
        <w:t xml:space="preserve"> derde lid wordt als volgt gewijzigd:</w:t>
      </w:r>
    </w:p>
    <w:p w:rsidRPr="00B63496" w:rsidR="00B63496" w:rsidP="00B63496" w:rsidRDefault="00B63496">
      <w:pPr>
        <w:ind w:firstLine="284"/>
        <w:rPr>
          <w:rFonts w:ascii="Times New Roman" w:hAnsi="Times New Roman"/>
          <w:sz w:val="24"/>
        </w:rPr>
      </w:pPr>
    </w:p>
    <w:p w:rsidRPr="00B63496" w:rsidR="00B63496" w:rsidP="00B63496" w:rsidRDefault="00B63496">
      <w:pPr>
        <w:ind w:firstLine="284"/>
        <w:rPr>
          <w:rFonts w:ascii="Times New Roman" w:hAnsi="Times New Roman"/>
          <w:sz w:val="24"/>
        </w:rPr>
      </w:pPr>
      <w:proofErr w:type="gramStart"/>
      <w:r w:rsidRPr="00B63496">
        <w:rPr>
          <w:rFonts w:ascii="Times New Roman" w:hAnsi="Times New Roman"/>
          <w:sz w:val="24"/>
        </w:rPr>
        <w:t>a</w:t>
      </w:r>
      <w:proofErr w:type="gramEnd"/>
      <w:r w:rsidRPr="00B63496">
        <w:rPr>
          <w:rFonts w:ascii="Times New Roman" w:hAnsi="Times New Roman"/>
          <w:sz w:val="24"/>
        </w:rPr>
        <w:t>. De onderdelen a en b worden geletterd tot b en c;</w:t>
      </w:r>
    </w:p>
    <w:p w:rsidRPr="00B63496" w:rsidR="00B63496" w:rsidP="00B63496" w:rsidRDefault="00B63496">
      <w:pPr>
        <w:ind w:firstLine="284"/>
        <w:rPr>
          <w:rFonts w:ascii="Times New Roman" w:hAnsi="Times New Roman"/>
          <w:sz w:val="24"/>
        </w:rPr>
      </w:pPr>
    </w:p>
    <w:p w:rsidRPr="00A171A8" w:rsidR="00A13D1C" w:rsidP="00A171A8" w:rsidRDefault="000765F3">
      <w:pPr>
        <w:ind w:firstLine="284"/>
        <w:rPr>
          <w:rFonts w:ascii="Times New Roman" w:hAnsi="Times New Roman"/>
          <w:sz w:val="24"/>
        </w:rPr>
      </w:pPr>
      <w:r w:rsidRPr="00A171A8">
        <w:rPr>
          <w:rFonts w:ascii="Times New Roman" w:hAnsi="Times New Roman"/>
          <w:sz w:val="24"/>
        </w:rPr>
        <w:t>b. Voor onderdeel b (nieuw) wordt een onderdeel ingevoegd, luidende:</w:t>
      </w:r>
    </w:p>
    <w:p w:rsidRPr="00A171A8" w:rsidR="00A13D1C" w:rsidP="00A171A8" w:rsidRDefault="000765F3">
      <w:pPr>
        <w:ind w:firstLine="284"/>
        <w:rPr>
          <w:rFonts w:ascii="Times New Roman" w:hAnsi="Times New Roman"/>
          <w:sz w:val="24"/>
        </w:rPr>
      </w:pPr>
      <w:proofErr w:type="gramStart"/>
      <w:r w:rsidRPr="00A171A8">
        <w:rPr>
          <w:rFonts w:ascii="Times New Roman" w:hAnsi="Times New Roman"/>
          <w:sz w:val="24"/>
        </w:rPr>
        <w:t>a</w:t>
      </w:r>
      <w:proofErr w:type="gramEnd"/>
      <w:r w:rsidRPr="00A171A8">
        <w:rPr>
          <w:rFonts w:ascii="Times New Roman" w:hAnsi="Times New Roman"/>
          <w:sz w:val="24"/>
        </w:rPr>
        <w:t xml:space="preserve">. </w:t>
      </w:r>
      <w:proofErr w:type="gramStart"/>
      <w:r w:rsidRPr="00A171A8">
        <w:rPr>
          <w:rFonts w:ascii="Times New Roman" w:hAnsi="Times New Roman"/>
          <w:sz w:val="24"/>
        </w:rPr>
        <w:t>de</w:t>
      </w:r>
      <w:proofErr w:type="gramEnd"/>
      <w:r w:rsidRPr="00A171A8">
        <w:rPr>
          <w:rFonts w:ascii="Times New Roman" w:hAnsi="Times New Roman"/>
          <w:sz w:val="24"/>
        </w:rPr>
        <w:t xml:space="preserve"> voorgenomen investering, bedoeld in artikel 1.11, tweede lid, onderdelen a tot en met g, is voor de desbetreffende activiteit aangevangen op of na het ten aanzien van die activiteit genoemde tijdstip en de voorgenomen investering, bedoeld in artikel 1.11, tweede lid, onderdeel h, is aangevangen </w:t>
      </w:r>
      <w:r w:rsidRPr="00A171A8">
        <w:rPr>
          <w:rFonts w:ascii="Times New Roman" w:hAnsi="Times New Roman"/>
          <w:bCs/>
          <w:iCs/>
          <w:sz w:val="24"/>
        </w:rPr>
        <w:t xml:space="preserve">op of na 1 januari 2014 en </w:t>
      </w:r>
      <w:r w:rsidRPr="00A171A8">
        <w:rPr>
          <w:rFonts w:ascii="Times New Roman" w:hAnsi="Times New Roman"/>
          <w:sz w:val="24"/>
        </w:rPr>
        <w:t xml:space="preserve">voor 31 december 2016,  </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Het vierde lid wordt als volgt gewijzigd:</w:t>
      </w:r>
    </w:p>
    <w:p w:rsidR="00101D5B" w:rsidP="00101D5B" w:rsidRDefault="00101D5B">
      <w:pPr>
        <w:ind w:firstLine="284"/>
        <w:rPr>
          <w:rFonts w:ascii="Times New Roman" w:hAnsi="Times New Roman"/>
          <w:sz w:val="24"/>
        </w:rPr>
      </w:pPr>
    </w:p>
    <w:p w:rsidRPr="00101D5B" w:rsidR="00101D5B" w:rsidP="00101D5B" w:rsidRDefault="00101D5B">
      <w:pPr>
        <w:ind w:firstLine="284"/>
        <w:rPr>
          <w:rFonts w:ascii="Times New Roman" w:hAnsi="Times New Roman"/>
          <w:sz w:val="24"/>
        </w:rPr>
      </w:pPr>
      <w:proofErr w:type="gramStart"/>
      <w:r w:rsidRPr="00101D5B">
        <w:rPr>
          <w:rFonts w:ascii="Times New Roman" w:hAnsi="Times New Roman"/>
          <w:sz w:val="24"/>
        </w:rPr>
        <w:t>a</w:t>
      </w:r>
      <w:proofErr w:type="gramEnd"/>
      <w:r w:rsidRPr="00101D5B">
        <w:rPr>
          <w:rFonts w:ascii="Times New Roman" w:hAnsi="Times New Roman"/>
          <w:sz w:val="24"/>
        </w:rPr>
        <w:t>. In onderdeel a wordt “artikel 1.2, tweede lid, onderdeel b, onder 1°, 2° of 3°” vervangen door: artikel 1.2, tweede lid, onderdeel b, onder 1°</w:t>
      </w:r>
      <w:proofErr w:type="gramStart"/>
      <w:r w:rsidRPr="00101D5B">
        <w:rPr>
          <w:rFonts w:ascii="Times New Roman" w:hAnsi="Times New Roman"/>
          <w:sz w:val="24"/>
        </w:rPr>
        <w:t>,</w:t>
      </w:r>
      <w:proofErr w:type="gramEnd"/>
      <w:r w:rsidRPr="00101D5B">
        <w:rPr>
          <w:rFonts w:ascii="Times New Roman" w:hAnsi="Times New Roman"/>
          <w:sz w:val="24"/>
        </w:rPr>
        <w:t xml:space="preserve"> 2°, 3° of 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b. In onderdeel b wordt “artikel 1.2, tweede lid, onderdeel b, onder 4°, 5° of 6°” vervangen door: artikel 1.2, tweede lid, onderdeel b, onder 5°, 6° of 7°.</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G</w:t>
      </w:r>
    </w:p>
    <w:p w:rsidRPr="00101D5B" w:rsidR="00101D5B" w:rsidP="00101D5B" w:rsidRDefault="00101D5B">
      <w:pPr>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Artikel 1.13 wordt als volgt gewijzigd:</w:t>
      </w:r>
    </w:p>
    <w:p w:rsidRPr="00101D5B" w:rsidR="00755A87" w:rsidP="00101D5B" w:rsidRDefault="00755A87">
      <w:pPr>
        <w:ind w:firstLine="284"/>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tweede lid, onderdeel d, wordt “artikel 1.2, tweede lid, onderdeel b, onder 2° of 5°” vervangen door: artikel 1.2, tweede lid, onderdeel b, onder 3° of 6°.</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lastRenderedPageBreak/>
        <w:t>2. Er wordt een lid toegevoegd, luidende:</w:t>
      </w: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5. In het besluit tot intrekking van een definitieve investeringsverklaring wordt het bedrag </w:t>
      </w:r>
      <w:proofErr w:type="gramStart"/>
      <w:r w:rsidRPr="00101D5B">
        <w:rPr>
          <w:rFonts w:ascii="Times New Roman" w:hAnsi="Times New Roman"/>
          <w:sz w:val="24"/>
        </w:rPr>
        <w:t>vermeld</w:t>
      </w:r>
      <w:proofErr w:type="gramEnd"/>
      <w:r w:rsidRPr="00101D5B">
        <w:rPr>
          <w:rFonts w:ascii="Times New Roman" w:hAnsi="Times New Roman"/>
          <w:sz w:val="24"/>
        </w:rPr>
        <w:t xml:space="preserve"> waarmee de heffings</w:t>
      </w:r>
      <w:r>
        <w:rPr>
          <w:rFonts w:ascii="Times New Roman" w:hAnsi="Times New Roman"/>
          <w:sz w:val="24"/>
        </w:rPr>
        <w:t xml:space="preserve">vermindering wordt verminderd. </w:t>
      </w:r>
      <w:r w:rsidRPr="00101D5B">
        <w:rPr>
          <w:rFonts w:ascii="Times New Roman" w:hAnsi="Times New Roman"/>
          <w:sz w:val="24"/>
        </w:rPr>
        <w:t xml:space="preserve">Onze minister verstrekt het in dit lid bedoelde besluit aan de inspecteur, bedoeld in artikel 2, derde lid, onderdeel b, van de Algemene wet </w:t>
      </w:r>
      <w:proofErr w:type="gramStart"/>
      <w:r w:rsidRPr="00101D5B">
        <w:rPr>
          <w:rFonts w:ascii="Times New Roman" w:hAnsi="Times New Roman"/>
          <w:sz w:val="24"/>
        </w:rPr>
        <w:t>inzake</w:t>
      </w:r>
      <w:proofErr w:type="gramEnd"/>
      <w:r w:rsidRPr="00101D5B">
        <w:rPr>
          <w:rFonts w:ascii="Times New Roman" w:hAnsi="Times New Roman"/>
          <w:sz w:val="24"/>
        </w:rPr>
        <w:t xml:space="preserve"> rijksbelastingen. </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H</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1.14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eerste lid wordt “artikel 1.2, tweede lid, onderdeel b, onder 1° tot en met 6°, juncto artikel 1.11, tweede lid” vervangen door: de artikelen 1.2, tweede lid, onderdeel b, onder 1° tot en met 7°, juncto artikel 1.11, tweede lid, en artikel 1.6, tweede lid.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2. In het derde lid wordt “vier” vervangen door: zes.</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Artikel 1.15 wordt als volgt gewijzigd:</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1. In het eerste, tweede en derde lid, wordt “artikelen 1.12 en 1.13” telkens vervangen door: artikelen 1.6, tweede en vijfde lid, 1.12 en 1.13.</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2. In het derde lid wordt “artikelen 47, 47a, 47b, tweede lid, 48 tot en met 51 en 53, eerste en vierde lid, tot en met 56 van de Algemene wet </w:t>
      </w:r>
      <w:proofErr w:type="gramStart"/>
      <w:r w:rsidRPr="00101D5B">
        <w:rPr>
          <w:rFonts w:ascii="Times New Roman" w:hAnsi="Times New Roman"/>
          <w:sz w:val="24"/>
        </w:rPr>
        <w:t>inzake</w:t>
      </w:r>
      <w:proofErr w:type="gramEnd"/>
      <w:r w:rsidRPr="00101D5B">
        <w:rPr>
          <w:rFonts w:ascii="Times New Roman" w:hAnsi="Times New Roman"/>
          <w:sz w:val="24"/>
        </w:rPr>
        <w:t xml:space="preserve"> rijksbelastingen” vervangen door: artikelen 47, 47a, 47b, 48 tot en met 51 en 53, eerste en vierde lid, tot en met 56 van de Algemene wet inzake rijksbelastingen.</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J</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In artikel 2.3 wordt ”0,536%” vervangen door: 0,543%.</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K</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Na artikel 2.3 wordt </w:t>
      </w:r>
      <w:r w:rsidRPr="00B42252" w:rsidR="00B42252">
        <w:rPr>
          <w:rFonts w:ascii="Times New Roman" w:hAnsi="Times New Roman"/>
          <w:sz w:val="24"/>
        </w:rPr>
        <w:t>vier artikelen</w:t>
      </w:r>
      <w:r w:rsidRPr="00B42252" w:rsidDel="00B42252" w:rsidR="00B42252">
        <w:rPr>
          <w:rFonts w:ascii="Times New Roman" w:hAnsi="Times New Roman"/>
          <w:sz w:val="24"/>
        </w:rPr>
        <w:t xml:space="preserve"> </w:t>
      </w:r>
      <w:r w:rsidRPr="00101D5B">
        <w:rPr>
          <w:rFonts w:ascii="Times New Roman" w:hAnsi="Times New Roman"/>
          <w:sz w:val="24"/>
        </w:rPr>
        <w:t>ingevoegd, luidende:</w:t>
      </w:r>
    </w:p>
    <w:p w:rsidRPr="00101D5B" w:rsidR="00101D5B" w:rsidP="00101D5B" w:rsidRDefault="00101D5B">
      <w:pPr>
        <w:rPr>
          <w:rFonts w:ascii="Times New Roman" w:hAnsi="Times New Roman"/>
          <w:b/>
          <w:sz w:val="24"/>
        </w:rPr>
      </w:pPr>
    </w:p>
    <w:p w:rsidRPr="00101D5B" w:rsidR="00101D5B" w:rsidP="00101D5B" w:rsidRDefault="00101D5B">
      <w:pPr>
        <w:rPr>
          <w:rFonts w:ascii="Times New Roman" w:hAnsi="Times New Roman"/>
          <w:b/>
          <w:sz w:val="24"/>
        </w:rPr>
      </w:pPr>
      <w:r w:rsidRPr="00101D5B">
        <w:rPr>
          <w:rFonts w:ascii="Times New Roman" w:hAnsi="Times New Roman"/>
          <w:b/>
          <w:sz w:val="24"/>
        </w:rPr>
        <w:t>Artikel 2.4</w:t>
      </w:r>
    </w:p>
    <w:p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Met ingang van 1 januari 2018 komt artikel 1.7 te luiden: </w:t>
      </w:r>
    </w:p>
    <w:p w:rsidRPr="00101D5B" w:rsidR="00101D5B" w:rsidP="00101D5B" w:rsidRDefault="00101D5B">
      <w:pPr>
        <w:rPr>
          <w:rFonts w:ascii="Times New Roman" w:hAnsi="Times New Roman"/>
          <w:b/>
          <w:sz w:val="24"/>
        </w:rPr>
      </w:pPr>
    </w:p>
    <w:p w:rsidRPr="00101D5B" w:rsidR="00101D5B" w:rsidP="00101D5B" w:rsidRDefault="00101D5B">
      <w:pPr>
        <w:rPr>
          <w:rFonts w:ascii="Times New Roman" w:hAnsi="Times New Roman"/>
          <w:b/>
          <w:sz w:val="24"/>
        </w:rPr>
      </w:pPr>
      <w:r w:rsidRPr="00101D5B">
        <w:rPr>
          <w:rFonts w:ascii="Times New Roman" w:hAnsi="Times New Roman"/>
          <w:b/>
          <w:sz w:val="24"/>
        </w:rPr>
        <w:t>Artikel 1.7</w:t>
      </w:r>
    </w:p>
    <w:p w:rsidR="00101D5B" w:rsidP="00101D5B" w:rsidRDefault="00101D5B">
      <w:pPr>
        <w:rPr>
          <w:rFonts w:ascii="Times New Roman" w:hAnsi="Times New Roman"/>
          <w:sz w:val="24"/>
        </w:rPr>
      </w:pPr>
    </w:p>
    <w:p w:rsidR="00101D5B" w:rsidP="00101D5B" w:rsidRDefault="00101D5B">
      <w:pPr>
        <w:ind w:firstLine="284"/>
        <w:rPr>
          <w:rFonts w:ascii="Times New Roman" w:hAnsi="Times New Roman"/>
          <w:sz w:val="24"/>
        </w:rPr>
      </w:pPr>
      <w:r w:rsidRPr="00101D5B">
        <w:rPr>
          <w:rFonts w:ascii="Times New Roman" w:hAnsi="Times New Roman"/>
          <w:sz w:val="24"/>
        </w:rPr>
        <w:t xml:space="preserve">De verhuurderheffing bedraagt </w:t>
      </w:r>
      <w:r w:rsidRPr="008A2B63" w:rsidR="008A2B63">
        <w:rPr>
          <w:rFonts w:ascii="Times New Roman" w:hAnsi="Times New Roman"/>
          <w:sz w:val="24"/>
        </w:rPr>
        <w:t>0,591%</w:t>
      </w:r>
      <w:r w:rsidR="008A2B63">
        <w:rPr>
          <w:rFonts w:ascii="Times New Roman" w:hAnsi="Times New Roman"/>
          <w:sz w:val="24"/>
        </w:rPr>
        <w:t xml:space="preserve"> </w:t>
      </w:r>
      <w:bookmarkStart w:name="_GoBack" w:id="0"/>
      <w:bookmarkEnd w:id="0"/>
      <w:r w:rsidRPr="00101D5B">
        <w:rPr>
          <w:rFonts w:ascii="Times New Roman" w:hAnsi="Times New Roman"/>
          <w:sz w:val="24"/>
        </w:rPr>
        <w:t>van het belastbare bedrag.</w:t>
      </w:r>
    </w:p>
    <w:p w:rsidR="00B42252" w:rsidP="00101D5B" w:rsidRDefault="00B42252">
      <w:pPr>
        <w:ind w:firstLine="284"/>
        <w:rPr>
          <w:rFonts w:ascii="Times New Roman" w:hAnsi="Times New Roman"/>
          <w:sz w:val="24"/>
        </w:rPr>
      </w:pPr>
    </w:p>
    <w:p w:rsidRPr="00BB297A" w:rsidR="00B42252" w:rsidP="00B42252" w:rsidRDefault="00B42252">
      <w:pPr>
        <w:pStyle w:val="Default"/>
        <w:rPr>
          <w:b/>
          <w:color w:val="auto"/>
        </w:rPr>
      </w:pPr>
      <w:r w:rsidRPr="00BB297A">
        <w:rPr>
          <w:b/>
          <w:color w:val="auto"/>
        </w:rPr>
        <w:t>Artikel 2.4a</w:t>
      </w:r>
    </w:p>
    <w:p w:rsidR="00B42252" w:rsidP="00B42252" w:rsidRDefault="00B42252">
      <w:pPr>
        <w:pStyle w:val="Default"/>
        <w:rPr>
          <w:color w:val="auto"/>
        </w:rPr>
      </w:pPr>
    </w:p>
    <w:p w:rsidR="00B42252" w:rsidP="00B42252" w:rsidRDefault="00B42252">
      <w:pPr>
        <w:pStyle w:val="Default"/>
        <w:ind w:firstLine="284"/>
        <w:rPr>
          <w:color w:val="auto"/>
        </w:rPr>
      </w:pPr>
      <w:r>
        <w:rPr>
          <w:color w:val="auto"/>
        </w:rPr>
        <w:t xml:space="preserve">Met ingang van 1 januari 2020 wordt in artikel 1.7 het genoemde percentage verhoogd met 0,001 procentpunt. </w:t>
      </w:r>
    </w:p>
    <w:p w:rsidR="00B42252" w:rsidP="00B42252" w:rsidRDefault="00B42252">
      <w:pPr>
        <w:pStyle w:val="Default"/>
        <w:rPr>
          <w:color w:val="auto"/>
        </w:rPr>
      </w:pPr>
    </w:p>
    <w:p w:rsidRPr="00BB297A" w:rsidR="00B42252" w:rsidP="00B42252" w:rsidRDefault="00B42252">
      <w:pPr>
        <w:pStyle w:val="Default"/>
        <w:rPr>
          <w:b/>
          <w:color w:val="auto"/>
        </w:rPr>
      </w:pPr>
      <w:r w:rsidRPr="00BB297A">
        <w:rPr>
          <w:b/>
          <w:color w:val="auto"/>
        </w:rPr>
        <w:lastRenderedPageBreak/>
        <w:t xml:space="preserve">Artikel 2.4b </w:t>
      </w:r>
    </w:p>
    <w:p w:rsidRPr="00B42252" w:rsidR="00B42252" w:rsidP="00B42252" w:rsidRDefault="00B42252">
      <w:pPr>
        <w:pStyle w:val="Default"/>
        <w:rPr>
          <w:color w:val="auto"/>
        </w:rPr>
      </w:pPr>
    </w:p>
    <w:p w:rsidRPr="00101D5B" w:rsidR="00B42252" w:rsidP="00B42252" w:rsidRDefault="00B42252">
      <w:pPr>
        <w:ind w:firstLine="284"/>
        <w:rPr>
          <w:rFonts w:ascii="Times New Roman" w:hAnsi="Times New Roman"/>
          <w:sz w:val="24"/>
        </w:rPr>
      </w:pPr>
      <w:r w:rsidRPr="00753724">
        <w:rPr>
          <w:rFonts w:ascii="Times New Roman" w:hAnsi="Times New Roman"/>
          <w:sz w:val="24"/>
        </w:rPr>
        <w:t>Met ingang van 1 januari 2022 wordt in artikel 1.7 het genoemde percentage verhoogd met 0,001 procentpunt.</w:t>
      </w:r>
    </w:p>
    <w:p w:rsidRPr="00101D5B" w:rsidR="00101D5B" w:rsidP="00101D5B" w:rsidRDefault="00101D5B">
      <w:pPr>
        <w:rPr>
          <w:rFonts w:ascii="Times New Roman" w:hAnsi="Times New Roman"/>
          <w:sz w:val="24"/>
        </w:rPr>
      </w:pPr>
    </w:p>
    <w:p w:rsidRPr="00BB297A" w:rsidR="00B42252" w:rsidP="00B42252" w:rsidRDefault="00B42252">
      <w:pPr>
        <w:pStyle w:val="Default"/>
        <w:rPr>
          <w:b/>
          <w:color w:val="auto"/>
        </w:rPr>
      </w:pPr>
      <w:r w:rsidRPr="00BB297A">
        <w:rPr>
          <w:b/>
          <w:color w:val="auto"/>
        </w:rPr>
        <w:t>Artikel 2.5</w:t>
      </w:r>
    </w:p>
    <w:p w:rsidRPr="006F4CDF" w:rsidR="00B42252" w:rsidP="00B42252" w:rsidRDefault="00B42252">
      <w:pPr>
        <w:pStyle w:val="Default"/>
        <w:rPr>
          <w:color w:val="auto"/>
        </w:rPr>
      </w:pPr>
    </w:p>
    <w:p w:rsidR="00753724" w:rsidP="00753724" w:rsidRDefault="00B42252">
      <w:pPr>
        <w:pStyle w:val="Default"/>
        <w:ind w:firstLine="284"/>
        <w:rPr>
          <w:color w:val="auto"/>
        </w:rPr>
      </w:pPr>
      <w:r w:rsidRPr="006F4CDF">
        <w:rPr>
          <w:color w:val="auto"/>
        </w:rPr>
        <w:t>Met ingang van 1 januari 2023 wordt in artikel 1.7 het genoemde percentage ver</w:t>
      </w:r>
      <w:r>
        <w:rPr>
          <w:color w:val="auto"/>
        </w:rPr>
        <w:t>laagd met 0,</w:t>
      </w:r>
      <w:r w:rsidRPr="006F4CDF">
        <w:rPr>
          <w:color w:val="auto"/>
        </w:rPr>
        <w:t>02</w:t>
      </w:r>
      <w:r>
        <w:rPr>
          <w:color w:val="auto"/>
        </w:rPr>
        <w:t>6</w:t>
      </w:r>
      <w:r w:rsidRPr="006F4CDF">
        <w:rPr>
          <w:color w:val="auto"/>
        </w:rPr>
        <w:t xml:space="preserve"> procentpunt.</w:t>
      </w:r>
    </w:p>
    <w:p w:rsidRPr="00101D5B" w:rsidR="00101D5B" w:rsidP="00753724" w:rsidRDefault="00101D5B">
      <w:pPr>
        <w:pStyle w:val="Default"/>
        <w:ind w:firstLine="284"/>
      </w:pPr>
    </w:p>
    <w:p w:rsidRPr="00101D5B" w:rsidR="00101D5B" w:rsidP="00101D5B" w:rsidRDefault="00101D5B">
      <w:pPr>
        <w:rPr>
          <w:rFonts w:ascii="Times New Roman" w:hAnsi="Times New Roman"/>
          <w:sz w:val="24"/>
        </w:rPr>
      </w:pPr>
      <w:r w:rsidRPr="00101D5B">
        <w:rPr>
          <w:rFonts w:ascii="Times New Roman" w:hAnsi="Times New Roman"/>
          <w:sz w:val="24"/>
        </w:rPr>
        <w:t>L</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bijlage bij deze wet wordt als bijlage aan de Wet maatregelen woningmarkt 2014 II toegevoegd.</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b/>
          <w:bCs/>
          <w:sz w:val="24"/>
        </w:rPr>
      </w:pPr>
      <w:r w:rsidRPr="00101D5B">
        <w:rPr>
          <w:rFonts w:ascii="Times New Roman" w:hAnsi="Times New Roman"/>
          <w:b/>
          <w:bCs/>
          <w:sz w:val="24"/>
        </w:rPr>
        <w:t>ARTIKEL II</w:t>
      </w: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De artikelen van deze wet treden in werking op een bij koninklijk besluit te bepalen tijdstip, dat voor de verschillende artikelen of onderdelen daarvan verschillend kan worden vastgesteld.</w:t>
      </w:r>
      <w:r w:rsidRPr="00101D5B">
        <w:rPr>
          <w:rFonts w:ascii="Times New Roman" w:hAnsi="Times New Roman" w:eastAsiaTheme="minorHAnsi"/>
          <w:sz w:val="24"/>
          <w:lang w:eastAsia="en-US"/>
        </w:rPr>
        <w:t xml:space="preserve"> </w:t>
      </w:r>
      <w:r w:rsidRPr="00101D5B">
        <w:rPr>
          <w:rFonts w:ascii="Times New Roman" w:hAnsi="Times New Roman"/>
          <w:sz w:val="24"/>
        </w:rPr>
        <w:t>In dat besluit wordt zo nodig toepassing gegeven aan artikel 12, eerste lid, van de Wet raadgevend referendum.</w:t>
      </w:r>
    </w:p>
    <w:p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p>
    <w:p w:rsidRPr="00101D5B" w:rsidR="00101D5B" w:rsidP="00101D5B" w:rsidRDefault="00101D5B">
      <w:pPr>
        <w:ind w:firstLine="284"/>
        <w:rPr>
          <w:rFonts w:ascii="Times New Roman" w:hAnsi="Times New Roman"/>
          <w:sz w:val="24"/>
        </w:rPr>
      </w:pPr>
      <w:r w:rsidRPr="00101D5B">
        <w:rPr>
          <w:rFonts w:ascii="Times New Roman" w:hAnsi="Times New Roman"/>
          <w:sz w:val="24"/>
        </w:rPr>
        <w:t xml:space="preserve">Lasten en bevelen, dat deze in het Staatsblad zal worden geplaatst en dat alle ministeries, autoriteiten, colleges en ambtenaren die </w:t>
      </w:r>
      <w:proofErr w:type="gramStart"/>
      <w:r w:rsidRPr="00101D5B">
        <w:rPr>
          <w:rFonts w:ascii="Times New Roman" w:hAnsi="Times New Roman"/>
          <w:sz w:val="24"/>
        </w:rPr>
        <w:t>zulks</w:t>
      </w:r>
      <w:proofErr w:type="gramEnd"/>
      <w:r w:rsidRPr="00101D5B">
        <w:rPr>
          <w:rFonts w:ascii="Times New Roman" w:hAnsi="Times New Roman"/>
          <w:sz w:val="24"/>
        </w:rPr>
        <w:t xml:space="preserve"> aangaat, aan de nauwkeurige uitvoering de hand zullen houden.</w:t>
      </w:r>
    </w:p>
    <w:p w:rsidRPr="00101D5B" w:rsidR="00101D5B" w:rsidP="00101D5B" w:rsidRDefault="00101D5B">
      <w:pPr>
        <w:rPr>
          <w:rFonts w:ascii="Times New Roman" w:hAnsi="Times New Roman"/>
          <w:sz w:val="24"/>
        </w:rPr>
      </w:pPr>
    </w:p>
    <w:p w:rsidRPr="00101D5B" w:rsidR="00101D5B" w:rsidP="00101D5B" w:rsidRDefault="00101D5B">
      <w:pPr>
        <w:rPr>
          <w:rFonts w:ascii="Times New Roman" w:hAnsi="Times New Roman"/>
          <w:sz w:val="24"/>
        </w:rPr>
      </w:pPr>
      <w:r w:rsidRPr="00101D5B">
        <w:rPr>
          <w:rFonts w:ascii="Times New Roman" w:hAnsi="Times New Roman"/>
          <w:sz w:val="24"/>
        </w:rPr>
        <w:t xml:space="preserve">Gegeven </w:t>
      </w:r>
    </w:p>
    <w:p w:rsidRPr="00101D5B" w:rsidR="00101D5B" w:rsidP="00101D5B" w:rsidRDefault="00101D5B">
      <w:pPr>
        <w:rPr>
          <w:rFonts w:ascii="Times New Roman" w:hAnsi="Times New Roman"/>
          <w:sz w:val="24"/>
        </w:rPr>
      </w:pPr>
    </w:p>
    <w:p w:rsidR="00101D5B" w:rsidP="00101D5B" w:rsidRDefault="00101D5B">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00E6055D" w:rsidP="00101D5B" w:rsidRDefault="00E6055D">
      <w:pPr>
        <w:rPr>
          <w:rFonts w:ascii="Times New Roman" w:hAnsi="Times New Roman"/>
          <w:sz w:val="24"/>
        </w:rPr>
      </w:pPr>
    </w:p>
    <w:p w:rsidRPr="00101D5B" w:rsidR="00E6055D" w:rsidP="00101D5B" w:rsidRDefault="00E6055D">
      <w:pPr>
        <w:rPr>
          <w:rFonts w:ascii="Times New Roman" w:hAnsi="Times New Roman"/>
          <w:sz w:val="24"/>
        </w:rPr>
      </w:pPr>
    </w:p>
    <w:p w:rsidR="00101D5B" w:rsidP="00101D5B" w:rsidRDefault="00101D5B">
      <w:pPr>
        <w:rPr>
          <w:rFonts w:ascii="Times New Roman" w:hAnsi="Times New Roman"/>
          <w:sz w:val="24"/>
        </w:rPr>
      </w:pPr>
      <w:r w:rsidRPr="00101D5B">
        <w:rPr>
          <w:rFonts w:ascii="Times New Roman" w:hAnsi="Times New Roman"/>
          <w:sz w:val="24"/>
        </w:rPr>
        <w:t xml:space="preserve">De Minister voor Wonen en Rijksdienst, </w:t>
      </w:r>
    </w:p>
    <w:p w:rsidRPr="00101D5B"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008B09D0" w:rsidP="008B09D0" w:rsidRDefault="008B09D0">
      <w:pPr>
        <w:rPr>
          <w:rFonts w:ascii="Times New Roman" w:hAnsi="Times New Roman"/>
          <w:sz w:val="24"/>
        </w:rPr>
      </w:pPr>
    </w:p>
    <w:p w:rsidRPr="00101D5B" w:rsidR="008B09D0" w:rsidP="008B09D0" w:rsidRDefault="008B09D0">
      <w:pPr>
        <w:rPr>
          <w:rFonts w:ascii="Times New Roman" w:hAnsi="Times New Roman"/>
          <w:sz w:val="24"/>
        </w:rPr>
      </w:pPr>
    </w:p>
    <w:p w:rsidRPr="00101D5B" w:rsidR="008B09D0" w:rsidP="008B09D0" w:rsidRDefault="008B09D0">
      <w:pPr>
        <w:rPr>
          <w:rFonts w:ascii="Times New Roman" w:hAnsi="Times New Roman"/>
          <w:sz w:val="24"/>
        </w:rPr>
      </w:pPr>
      <w:r w:rsidRPr="00101D5B">
        <w:rPr>
          <w:rFonts w:ascii="Times New Roman" w:hAnsi="Times New Roman"/>
          <w:sz w:val="24"/>
        </w:rPr>
        <w:t xml:space="preserve">De Minister voor Wonen en Rijksdienst, </w:t>
      </w:r>
    </w:p>
    <w:p w:rsidRPr="00101D5B" w:rsidR="00101D5B" w:rsidP="008B09D0" w:rsidRDefault="008B09D0">
      <w:pPr>
        <w:rPr>
          <w:rFonts w:ascii="Times New Roman" w:hAnsi="Times New Roman"/>
          <w:b/>
          <w:sz w:val="24"/>
        </w:rPr>
      </w:pPr>
      <w:r w:rsidRPr="00101D5B">
        <w:rPr>
          <w:rFonts w:ascii="Times New Roman" w:hAnsi="Times New Roman"/>
          <w:sz w:val="24"/>
        </w:rPr>
        <w:br w:type="page"/>
      </w:r>
      <w:r w:rsidRPr="00101D5B" w:rsidR="00101D5B">
        <w:rPr>
          <w:rFonts w:ascii="Times New Roman" w:hAnsi="Times New Roman"/>
          <w:b/>
          <w:sz w:val="24"/>
        </w:rPr>
        <w:lastRenderedPageBreak/>
        <w:t>Bijlage bij artikel 1.11, tweede lid, onderdeel d, van de Wet maatregelen woningmarkt 2014 II</w:t>
      </w:r>
    </w:p>
    <w:p w:rsidRPr="00101D5B" w:rsidR="00101D5B" w:rsidP="00101D5B" w:rsidRDefault="00101D5B">
      <w:pPr>
        <w:spacing w:before="120"/>
        <w:rPr>
          <w:rFonts w:ascii="Times New Roman" w:hAnsi="Times New Roman"/>
          <w:sz w:val="24"/>
        </w:rPr>
      </w:pPr>
      <w:r w:rsidRPr="00101D5B">
        <w:rPr>
          <w:rFonts w:ascii="Times New Roman" w:hAnsi="Times New Roman"/>
          <w:sz w:val="24"/>
        </w:rPr>
        <w:t>Gemeenten bedoeld in artikel 1.11, tweede lid, onderdeel d, per 1 januari 2017</w:t>
      </w:r>
    </w:p>
    <w:tbl>
      <w:tblPr>
        <w:tblW w:w="0" w:type="auto"/>
        <w:tblInd w:w="40" w:type="dxa"/>
        <w:tblLayout w:type="fixed"/>
        <w:tblCellMar>
          <w:left w:w="70" w:type="dxa"/>
          <w:right w:w="70" w:type="dxa"/>
        </w:tblCellMar>
        <w:tblLook w:val="0000" w:firstRow="0" w:lastRow="0" w:firstColumn="0" w:lastColumn="0" w:noHBand="0" w:noVBand="0"/>
      </w:tblPr>
      <w:tblGrid>
        <w:gridCol w:w="4992"/>
      </w:tblGrid>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Aalsmeer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Alkmaar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Amersfoort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Amstelveen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Amsterdam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Apeldoorn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Asten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Baarn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Barneveld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Beemster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Bergeijk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Bergen (Noord-Holland)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Bernheze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Best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Bladel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Blaricum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Bloemendaal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Boekel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Boxmeer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Boxtel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Bunnik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Bunschoten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Buren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Cranendonck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Cuijk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Culemborg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 Bilt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 Ronde Venen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Deurne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Diemen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Edam-Volendam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Eemnes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ind w:right="-1533"/>
              <w:rPr>
                <w:rFonts w:ascii="Times New Roman" w:hAnsi="Times New Roman"/>
                <w:sz w:val="24"/>
              </w:rPr>
            </w:pPr>
            <w:r w:rsidRPr="00101D5B">
              <w:rPr>
                <w:rFonts w:ascii="Times New Roman" w:hAnsi="Times New Roman"/>
                <w:sz w:val="24"/>
              </w:rPr>
              <w:t>Eersel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Eindhoven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Elburg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Epe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Ermelo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Geldermalsen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Geldrop-Mierlo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Gemert-Bakel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Gooise 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Grave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Haarlemmerliede en Spaarnwoude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Haarlemmermeer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Harderwijk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Hattem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Heemstede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Heerde</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Heerhugowaard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Heeze-Leende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Heiloo</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Helmond</w:t>
            </w:r>
          </w:p>
          <w:p w:rsidRPr="00101D5B" w:rsidR="00101D5B" w:rsidP="00101D5B" w:rsidRDefault="00101D5B">
            <w:pPr>
              <w:spacing w:before="120"/>
              <w:rPr>
                <w:rFonts w:ascii="Times New Roman" w:hAnsi="Times New Roman"/>
                <w:sz w:val="24"/>
              </w:rPr>
            </w:pPr>
            <w:r w:rsidRPr="00101D5B">
              <w:rPr>
                <w:rFonts w:ascii="Times New Roman" w:hAnsi="Times New Roman"/>
                <w:sz w:val="24"/>
              </w:rPr>
              <w:t>‘s-Hertogenbosch</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Heusden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Hillegom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Hilversum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Houten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Huizen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IJsselstein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Kaag en Braassem</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Katwijk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Laarbeek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Landerd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Landsmeer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Langedijk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Laren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Leiden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Leiderdorp</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Leusden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Lingewaal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Lisse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Lopik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Maasdriel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Meierijstad</w:t>
            </w:r>
          </w:p>
          <w:p w:rsidRPr="00101D5B" w:rsidR="00101D5B" w:rsidP="00101D5B" w:rsidRDefault="00101D5B">
            <w:pPr>
              <w:spacing w:before="120"/>
              <w:rPr>
                <w:rFonts w:ascii="Times New Roman" w:hAnsi="Times New Roman"/>
                <w:sz w:val="24"/>
              </w:rPr>
            </w:pPr>
            <w:r w:rsidRPr="00101D5B">
              <w:rPr>
                <w:rFonts w:ascii="Times New Roman" w:hAnsi="Times New Roman"/>
                <w:sz w:val="24"/>
              </w:rPr>
              <w:t>Mill en Sint Hubert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Montfoort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Neder-Betuwe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Neerijnen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Nieuwegein</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Nijkerk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Noordwijk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Noordwijkerhout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Nuenen, Gerwen en Nederwetten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Nunspeet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Oegstgeest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Oirschot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Oldebroek</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Oostzaan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Oss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Ouder-Amstel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Oudewater</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Purmerend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Putten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Renswoude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Reusel-De Mierden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Rhenen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lastRenderedPageBreak/>
              <w:t>Scherpenzeel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Sint Anthonis</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Sint-Michielsgestel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proofErr w:type="gramStart"/>
            <w:r w:rsidRPr="00101D5B">
              <w:rPr>
                <w:rFonts w:ascii="Times New Roman" w:hAnsi="Times New Roman"/>
                <w:sz w:val="24"/>
              </w:rPr>
              <w:t>Soest</w:t>
            </w:r>
            <w:proofErr w:type="gramEnd"/>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Someren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Son en Breugel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Stichtse Vecht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Teylingen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Tiel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Uithoorn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Utrecht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Utrechtse Heuvelrug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Valkenswaard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Veenendaal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Veldhoven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Vianen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Voorschoten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Voorst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Vught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Waalre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Wageningen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Waterland</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Weesp</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West Maas en Waal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Wijdemeren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Wijk bij Duurstede</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Woerden</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Woudenberg</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Zaltbommel</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Zandvoort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Zeist</w:t>
            </w:r>
          </w:p>
        </w:tc>
      </w:tr>
      <w:tr w:rsidRPr="00101D5B" w:rsidR="00101D5B" w:rsidTr="00985C7F">
        <w:trPr>
          <w:trHeight w:val="290"/>
        </w:trPr>
        <w:tc>
          <w:tcPr>
            <w:tcW w:w="4992" w:type="dxa"/>
            <w:tcBorders>
              <w:top w:val="nil"/>
              <w:left w:val="nil"/>
              <w:bottom w:val="nil"/>
              <w:right w:val="nil"/>
            </w:tcBorders>
          </w:tcPr>
          <w:p w:rsidRPr="00101D5B" w:rsidR="00101D5B" w:rsidP="00101D5B" w:rsidRDefault="00101D5B">
            <w:pPr>
              <w:spacing w:before="120"/>
              <w:rPr>
                <w:rFonts w:ascii="Times New Roman" w:hAnsi="Times New Roman"/>
                <w:sz w:val="24"/>
              </w:rPr>
            </w:pPr>
            <w:r w:rsidRPr="00101D5B">
              <w:rPr>
                <w:rFonts w:ascii="Times New Roman" w:hAnsi="Times New Roman"/>
                <w:sz w:val="24"/>
              </w:rPr>
              <w:t>Zoeterwoude</w:t>
            </w:r>
          </w:p>
        </w:tc>
      </w:tr>
    </w:tbl>
    <w:p w:rsidRPr="00101D5B" w:rsidR="00101D5B" w:rsidP="00101D5B" w:rsidRDefault="00101D5B">
      <w:pPr>
        <w:spacing w:before="120"/>
        <w:rPr>
          <w:rFonts w:ascii="Times New Roman" w:hAnsi="Times New Roman"/>
          <w:sz w:val="24"/>
        </w:rPr>
      </w:pPr>
    </w:p>
    <w:p w:rsidRPr="00101D5B" w:rsidR="00CB3578" w:rsidP="00101D5B" w:rsidRDefault="00CB3578">
      <w:pPr>
        <w:tabs>
          <w:tab w:val="left" w:pos="284"/>
          <w:tab w:val="left" w:pos="567"/>
          <w:tab w:val="left" w:pos="851"/>
        </w:tabs>
        <w:ind w:right="1848"/>
        <w:rPr>
          <w:rFonts w:ascii="Times New Roman" w:hAnsi="Times New Roman"/>
          <w:sz w:val="24"/>
        </w:rPr>
      </w:pPr>
    </w:p>
    <w:sectPr w:rsidRPr="00101D5B"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D5B" w:rsidRDefault="00101D5B">
      <w:pPr>
        <w:spacing w:line="20" w:lineRule="exact"/>
      </w:pPr>
    </w:p>
  </w:endnote>
  <w:endnote w:type="continuationSeparator" w:id="0">
    <w:p w:rsidR="00101D5B" w:rsidRDefault="00101D5B">
      <w:pPr>
        <w:pStyle w:val="Amendement"/>
      </w:pPr>
      <w:r>
        <w:rPr>
          <w:b w:val="0"/>
          <w:bCs w:val="0"/>
        </w:rPr>
        <w:t xml:space="preserve"> </w:t>
      </w:r>
    </w:p>
  </w:endnote>
  <w:endnote w:type="continuationNotice" w:id="1">
    <w:p w:rsidR="00101D5B" w:rsidRDefault="00101D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2B63">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D5B" w:rsidRDefault="00101D5B">
      <w:pPr>
        <w:pStyle w:val="Amendement"/>
      </w:pPr>
      <w:r>
        <w:rPr>
          <w:b w:val="0"/>
          <w:bCs w:val="0"/>
        </w:rPr>
        <w:separator/>
      </w:r>
    </w:p>
  </w:footnote>
  <w:footnote w:type="continuationSeparator" w:id="0">
    <w:p w:rsidR="00101D5B" w:rsidRDefault="00101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5B"/>
    <w:rsid w:val="00012DBE"/>
    <w:rsid w:val="00027AAD"/>
    <w:rsid w:val="000765F3"/>
    <w:rsid w:val="000A1D81"/>
    <w:rsid w:val="000B6A01"/>
    <w:rsid w:val="00101D5B"/>
    <w:rsid w:val="00111ED3"/>
    <w:rsid w:val="00122095"/>
    <w:rsid w:val="001C190E"/>
    <w:rsid w:val="001C3948"/>
    <w:rsid w:val="00201643"/>
    <w:rsid w:val="002168F4"/>
    <w:rsid w:val="002219EE"/>
    <w:rsid w:val="002A727C"/>
    <w:rsid w:val="00355151"/>
    <w:rsid w:val="003D78D1"/>
    <w:rsid w:val="004F6B62"/>
    <w:rsid w:val="0053740D"/>
    <w:rsid w:val="00575D34"/>
    <w:rsid w:val="005C5A73"/>
    <w:rsid w:val="005D2707"/>
    <w:rsid w:val="005D43BD"/>
    <w:rsid w:val="00606255"/>
    <w:rsid w:val="006B607A"/>
    <w:rsid w:val="00753724"/>
    <w:rsid w:val="00755A87"/>
    <w:rsid w:val="007B0933"/>
    <w:rsid w:val="007D451C"/>
    <w:rsid w:val="008125D5"/>
    <w:rsid w:val="00826224"/>
    <w:rsid w:val="00873D9D"/>
    <w:rsid w:val="008A2B63"/>
    <w:rsid w:val="008B09D0"/>
    <w:rsid w:val="00930A23"/>
    <w:rsid w:val="009C7354"/>
    <w:rsid w:val="009E5B97"/>
    <w:rsid w:val="009E6D7F"/>
    <w:rsid w:val="00A11E73"/>
    <w:rsid w:val="00A171A8"/>
    <w:rsid w:val="00A2521E"/>
    <w:rsid w:val="00AE436A"/>
    <w:rsid w:val="00AF7C7E"/>
    <w:rsid w:val="00B42252"/>
    <w:rsid w:val="00B63496"/>
    <w:rsid w:val="00B92B11"/>
    <w:rsid w:val="00BB3D88"/>
    <w:rsid w:val="00C135B1"/>
    <w:rsid w:val="00C92DF8"/>
    <w:rsid w:val="00C94332"/>
    <w:rsid w:val="00C96A5A"/>
    <w:rsid w:val="00CB3578"/>
    <w:rsid w:val="00D20AFA"/>
    <w:rsid w:val="00D35AFD"/>
    <w:rsid w:val="00D55648"/>
    <w:rsid w:val="00E16443"/>
    <w:rsid w:val="00E2591C"/>
    <w:rsid w:val="00E36EE9"/>
    <w:rsid w:val="00E461AA"/>
    <w:rsid w:val="00E6055D"/>
    <w:rsid w:val="00EA700A"/>
    <w:rsid w:val="00F10C8E"/>
    <w:rsid w:val="00F13442"/>
    <w:rsid w:val="00F2408D"/>
    <w:rsid w:val="00F44164"/>
    <w:rsid w:val="00F72669"/>
    <w:rsid w:val="00F956D4"/>
    <w:rsid w:val="00FB4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96A5A"/>
    <w:rPr>
      <w:rFonts w:ascii="Tahoma" w:hAnsi="Tahoma" w:cs="Tahoma"/>
      <w:sz w:val="16"/>
      <w:szCs w:val="16"/>
    </w:rPr>
  </w:style>
  <w:style w:type="character" w:customStyle="1" w:styleId="BallontekstChar">
    <w:name w:val="Ballontekst Char"/>
    <w:basedOn w:val="Standaardalinea-lettertype"/>
    <w:link w:val="Ballontekst"/>
    <w:rsid w:val="00C96A5A"/>
    <w:rPr>
      <w:rFonts w:ascii="Tahoma" w:hAnsi="Tahoma" w:cs="Tahoma"/>
      <w:sz w:val="16"/>
      <w:szCs w:val="16"/>
    </w:rPr>
  </w:style>
  <w:style w:type="paragraph" w:customStyle="1" w:styleId="Default">
    <w:name w:val="Default"/>
    <w:rsid w:val="00873D9D"/>
    <w:pPr>
      <w:autoSpaceDE w:val="0"/>
      <w:autoSpaceDN w:val="0"/>
      <w:adjustRightInd w:val="0"/>
    </w:pPr>
    <w:rPr>
      <w:color w:val="000000"/>
      <w:sz w:val="24"/>
      <w:szCs w:val="24"/>
    </w:rPr>
  </w:style>
  <w:style w:type="paragraph" w:customStyle="1" w:styleId="amfin">
    <w:name w:val="amfin"/>
    <w:rsid w:val="00575D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C96A5A"/>
    <w:rPr>
      <w:rFonts w:ascii="Tahoma" w:hAnsi="Tahoma" w:cs="Tahoma"/>
      <w:sz w:val="16"/>
      <w:szCs w:val="16"/>
    </w:rPr>
  </w:style>
  <w:style w:type="character" w:customStyle="1" w:styleId="BallontekstChar">
    <w:name w:val="Ballontekst Char"/>
    <w:basedOn w:val="Standaardalinea-lettertype"/>
    <w:link w:val="Ballontekst"/>
    <w:rsid w:val="00C96A5A"/>
    <w:rPr>
      <w:rFonts w:ascii="Tahoma" w:hAnsi="Tahoma" w:cs="Tahoma"/>
      <w:sz w:val="16"/>
      <w:szCs w:val="16"/>
    </w:rPr>
  </w:style>
  <w:style w:type="paragraph" w:customStyle="1" w:styleId="Default">
    <w:name w:val="Default"/>
    <w:rsid w:val="00873D9D"/>
    <w:pPr>
      <w:autoSpaceDE w:val="0"/>
      <w:autoSpaceDN w:val="0"/>
      <w:adjustRightInd w:val="0"/>
    </w:pPr>
    <w:rPr>
      <w:color w:val="000000"/>
      <w:sz w:val="24"/>
      <w:szCs w:val="24"/>
    </w:rPr>
  </w:style>
  <w:style w:type="paragraph" w:customStyle="1" w:styleId="amfin">
    <w:name w:val="amfin"/>
    <w:rsid w:val="00575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a0507\AppData\Local\Microsoft\Windows\Temporary%20Internet%20Files\Content.MSO\23DA7E60.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2584</ap:Words>
  <ap:Characters>13878</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2016-12-20T14:48:00.0000000Z</lastPrinted>
  <dcterms:created xsi:type="dcterms:W3CDTF">2016-12-22T14:02:00.0000000Z</dcterms:created>
  <dcterms:modified xsi:type="dcterms:W3CDTF">2016-12-22T14:13:00.0000000Z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0x010100B67B5242A9FA9E42BA3A8F0F10DC7AF1</vt:lpwstr>
  </property>
</Properties>
</file>