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1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792" w:rsidRDefault="00DB1792">
      <w:pPr>
        <w:spacing w:line="1" w:lineRule="exact"/>
        <w:sectPr w:rsidR="00DB179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5" w:h="16837"/>
          <w:pgMar w:top="7222" w:right="2822" w:bottom="1108" w:left="1580" w:header="708" w:footer="708" w:gutter="0"/>
          <w:cols w:space="708"/>
        </w:sectPr>
      </w:pPr>
    </w:p>
    <w:p w:rsidR="00DB1792" w:rsidRDefault="00245C45">
      <w:pPr>
        <w:pStyle w:val="WitregelW1bodytekst"/>
      </w:pPr>
      <w:r>
        <w:lastRenderedPageBreak/>
        <w:t xml:space="preserve"> </w:t>
      </w:r>
    </w:p>
    <w:p w:rsidR="00245C45" w:rsidP="00245C45" w:rsidRDefault="00245C45">
      <w:r w:rsidRPr="00C07CB9">
        <w:t>Hierbij bied ik u de nota naar aanleiding van het verslag inzake het bovenvermelde voorstel aan.</w:t>
      </w:r>
    </w:p>
    <w:p w:rsidR="00245C45" w:rsidP="00245C45" w:rsidRDefault="00245C45">
      <w:pPr>
        <w:pStyle w:val="WitregelW1bodytekst"/>
      </w:pPr>
      <w:r>
        <w:t xml:space="preserve"> </w:t>
      </w:r>
    </w:p>
    <w:p w:rsidR="00245C45" w:rsidP="00245C45" w:rsidRDefault="00245C45">
      <w:pPr>
        <w:pStyle w:val="WitregelW1bodytekst"/>
      </w:pPr>
      <w:r>
        <w:t xml:space="preserve"> </w:t>
      </w:r>
    </w:p>
    <w:p w:rsidR="00245C45" w:rsidP="00245C45" w:rsidRDefault="009A1D91">
      <w:r>
        <w:t>De M</w:t>
      </w:r>
      <w:r w:rsidR="00245C45">
        <w:t>inister van Binnenlandse Zaken en Koninkrijksrelaties,</w:t>
      </w:r>
      <w:r w:rsidR="00245C45">
        <w:br/>
      </w:r>
    </w:p>
    <w:p w:rsidR="00245C45" w:rsidP="00245C45" w:rsidRDefault="00245C45">
      <w:r>
        <w:br/>
      </w:r>
      <w:r>
        <w:br/>
      </w:r>
      <w:r>
        <w:br/>
      </w:r>
      <w:r>
        <w:br/>
        <w:t>dr. R.H.A. Plasterk</w:t>
      </w:r>
    </w:p>
    <w:p w:rsidR="00DB1792" w:rsidRDefault="00DB1792"/>
    <w:p w:rsidR="00DB1792" w:rsidRDefault="00245C45">
      <w:pPr>
        <w:pStyle w:val="WitregelW1bodytekst"/>
      </w:pPr>
      <w:r>
        <w:t xml:space="preserve"> </w:t>
      </w:r>
    </w:p>
    <w:p w:rsidR="00DB1792" w:rsidRDefault="00245C45">
      <w:pPr>
        <w:pStyle w:val="WitregelW1bodytekst"/>
      </w:pPr>
      <w:r>
        <w:t xml:space="preserve"> </w:t>
      </w:r>
    </w:p>
    <w:sectPr w:rsidR="00DB1792" w:rsidSect="00DB1792">
      <w:headerReference w:type="default" r:id="rId13"/>
      <w:type w:val="continuous"/>
      <w:pgSz w:w="11905" w:h="16837"/>
      <w:pgMar w:top="3966" w:right="2819" w:bottom="1081" w:left="1584" w:header="708" w:footer="708" w:gutter="0"/>
      <w:cols w:space="708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3761" w:rsidRDefault="00B33761" w:rsidP="00DB1792">
      <w:pPr>
        <w:spacing w:line="240" w:lineRule="auto"/>
      </w:pPr>
      <w:r>
        <w:separator/>
      </w:r>
    </w:p>
  </w:endnote>
  <w:endnote w:type="continuationSeparator" w:id="0">
    <w:p w:rsidR="00B33761" w:rsidRDefault="00B33761" w:rsidP="00DB179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379" w:rsidRDefault="00D41379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379" w:rsidRDefault="00D41379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379" w:rsidRDefault="00D41379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3761" w:rsidRDefault="00B33761" w:rsidP="00DB1792">
      <w:pPr>
        <w:spacing w:line="240" w:lineRule="auto"/>
      </w:pPr>
      <w:r>
        <w:separator/>
      </w:r>
    </w:p>
  </w:footnote>
  <w:footnote w:type="continuationSeparator" w:id="0">
    <w:p w:rsidR="00B33761" w:rsidRDefault="00B33761" w:rsidP="00DB179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379" w:rsidRDefault="00D41379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792" w:rsidRDefault="00AE2F55">
    <w:r>
      <w:pict>
        <v:shape id="Shape588793a7f037b" o:spid="_x0000_s3085" style="position:absolute;margin-left:279.2pt;margin-top:0;width:36.85pt;height:105.2pt;z-index:251652096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style="mso-next-textbox:#Shape588793a7f037b" inset="0,0,0,0">
            <w:txbxContent>
              <w:p w:rsidR="00DB1792" w:rsidRDefault="00DB1792"/>
            </w:txbxContent>
          </v:textbox>
          <w10:wrap anchorx="page" anchory="page"/>
        </v:shape>
      </w:pict>
    </w:r>
  </w:p>
  <w:p w:rsidR="00DB1792" w:rsidRDefault="00AE2F55">
    <w:r>
      <w:pict>
        <v:shape id="Shape588793a7f0461" o:spid="_x0000_s3084" style="position:absolute;margin-left:316.05pt;margin-top:0;width:184.25pt;height:105.25pt;z-index:251653120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style="mso-next-textbox:#Shape588793a7f0461" inset="0,0,0,0">
            <w:txbxContent>
              <w:p w:rsidR="00DB1792" w:rsidRDefault="00DB1792"/>
            </w:txbxContent>
          </v:textbox>
          <w10:wrap anchorx="page" anchory="page"/>
        </v:shape>
      </w:pict>
    </w:r>
    <w:r w:rsidR="00245C45">
      <w:rPr>
        <w:noProof/>
      </w:rPr>
      <w:drawing>
        <wp:anchor distT="0" distB="0" distL="0" distR="0" simplePos="0" relativeHeight="251651072" behindDoc="0" locked="1" layoutInCell="0" allowOverlap="1">
          <wp:simplePos x="0" y="0"/>
          <wp:positionH relativeFrom="page">
            <wp:posOffset>4013835</wp:posOffset>
          </wp:positionH>
          <wp:positionV relativeFrom="page">
            <wp:posOffset>0</wp:posOffset>
          </wp:positionV>
          <wp:extent cx="2339975" cy="1582834"/>
          <wp:effectExtent l="0" t="0" r="0" b="0"/>
          <wp:wrapNone/>
          <wp:docPr id="1" name="BZK standaa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ZK standaar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39975" cy="15828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B1792" w:rsidRDefault="00AE2F55">
    <w:r>
      <w:pict>
        <v:shape id="Shape588793a7f0bf7" o:spid="_x0000_s3083" style="position:absolute;margin-left:79.35pt;margin-top:136.05pt;width:340.15pt;height:8.5pt;z-index:251654144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style="mso-next-textbox:#Shape588793a7f0bf7" inset="0,0,0,0">
            <w:txbxContent>
              <w:p w:rsidR="00DB1792" w:rsidRDefault="00DB1792"/>
            </w:txbxContent>
          </v:textbox>
          <w10:wrap anchorx="page" anchory="page"/>
        </v:shape>
      </w:pict>
    </w:r>
  </w:p>
  <w:p w:rsidR="00DB1792" w:rsidRDefault="00AE2F55">
    <w:r>
      <w:pict>
        <v:shape id="Shape588793a7f0cb8" o:spid="_x0000_s3082" style="position:absolute;margin-left:79.35pt;margin-top:154.95pt;width:263.95pt;height:93.4pt;z-index:251655168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style="mso-next-textbox:#Shape588793a7f0cb8" inset="0,0,0,0">
            <w:txbxContent>
              <w:p w:rsidR="00DB1792" w:rsidRDefault="00245C45">
                <w:pPr>
                  <w:pStyle w:val="Toezendgegevens"/>
                </w:pPr>
                <w:r>
                  <w:t>Aan de Voorzitter van de Tweede Kamer der Staten-Generaal</w:t>
                </w:r>
              </w:p>
              <w:p w:rsidR="00DB1792" w:rsidRDefault="00245C45">
                <w:pPr>
                  <w:pStyle w:val="Toezendgegevens"/>
                </w:pPr>
                <w:r>
                  <w:t>Postbus 20018</w:t>
                </w:r>
              </w:p>
              <w:p w:rsidR="00DB1792" w:rsidRDefault="00245C45">
                <w:pPr>
                  <w:pStyle w:val="Toezendgegevens"/>
                </w:pPr>
                <w:r>
                  <w:t>2500 EA  Den Haag</w:t>
                </w:r>
              </w:p>
            </w:txbxContent>
          </v:textbox>
          <w10:wrap anchorx="page" anchory="page"/>
        </v:shape>
      </w:pict>
    </w:r>
  </w:p>
  <w:p w:rsidR="00DB1792" w:rsidRDefault="00AE2F55">
    <w:r>
      <w:pict>
        <v:shape id="Shape588793a7f134b" o:spid="_x0000_s3081" style="position:absolute;margin-left:79.35pt;margin-top:293.35pt;width:374.95pt;height:63pt;z-index:251656192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style="mso-next-textbox:#Shape588793a7f134b" inset="0,0,0,0">
            <w:txbxContent>
              <w:tbl>
                <w:tblPr>
                  <w:tblW w:w="0" w:type="auto"/>
                  <w:tblLayout w:type="fixed"/>
                  <w:tblCellMar>
                    <w:left w:w="10" w:type="dxa"/>
                    <w:right w:w="10" w:type="dxa"/>
                  </w:tblCellMar>
                  <w:tblLook w:val="07E0"/>
                </w:tblPr>
                <w:tblGrid>
                  <w:gridCol w:w="1140"/>
                  <w:gridCol w:w="5918"/>
                </w:tblGrid>
                <w:tr w:rsidR="00DB1792">
                  <w:trPr>
                    <w:trHeight w:val="200"/>
                  </w:trPr>
                  <w:tc>
                    <w:tcPr>
                      <w:tcW w:w="1140" w:type="dxa"/>
                    </w:tcPr>
                    <w:p w:rsidR="00DB1792" w:rsidRDefault="00DB1792"/>
                  </w:tc>
                  <w:tc>
                    <w:tcPr>
                      <w:tcW w:w="5918" w:type="dxa"/>
                    </w:tcPr>
                    <w:p w:rsidR="00DB1792" w:rsidRDefault="00DB1792"/>
                  </w:tc>
                </w:tr>
                <w:tr w:rsidR="00DB1792">
                  <w:trPr>
                    <w:trHeight w:val="300"/>
                  </w:trPr>
                  <w:tc>
                    <w:tcPr>
                      <w:tcW w:w="1140" w:type="dxa"/>
                    </w:tcPr>
                    <w:p w:rsidR="00DB1792" w:rsidRDefault="00245C45">
                      <w:r>
                        <w:t>Datum</w:t>
                      </w:r>
                    </w:p>
                  </w:tc>
                  <w:tc>
                    <w:tcPr>
                      <w:tcW w:w="5918" w:type="dxa"/>
                    </w:tcPr>
                    <w:p w:rsidR="00DB1792" w:rsidRDefault="00D41379">
                      <w:pPr>
                        <w:pStyle w:val="Gegevensdocument"/>
                      </w:pPr>
                      <w:r>
                        <w:t>27 januari 2017</w:t>
                      </w:r>
                    </w:p>
                  </w:tc>
                </w:tr>
                <w:tr w:rsidR="00DB1792">
                  <w:trPr>
                    <w:trHeight w:val="300"/>
                  </w:trPr>
                  <w:tc>
                    <w:tcPr>
                      <w:tcW w:w="1140" w:type="dxa"/>
                    </w:tcPr>
                    <w:p w:rsidR="00DB1792" w:rsidRDefault="00245C45">
                      <w:r>
                        <w:t>Betreft</w:t>
                      </w:r>
                    </w:p>
                  </w:tc>
                  <w:tc>
                    <w:tcPr>
                      <w:tcW w:w="5918" w:type="dxa"/>
                    </w:tcPr>
                    <w:p w:rsidR="00DB1792" w:rsidRDefault="00AE2F55">
                      <w:r>
                        <w:fldChar w:fldCharType="begin"/>
                      </w:r>
                      <w:r w:rsidR="00DB1792">
                        <w:instrText xml:space="preserve"> DOCPROPERTY  "Onderwerp"  \* MERGEFORMAT </w:instrText>
                      </w:r>
                      <w:r>
                        <w:fldChar w:fldCharType="separate"/>
                      </w:r>
                      <w:r w:rsidR="00D41379">
                        <w:t xml:space="preserve">Voorstel van wet tot samenvoeging van de gemeenten </w:t>
                      </w:r>
                      <w:proofErr w:type="spellStart"/>
                      <w:r w:rsidR="00D41379">
                        <w:t>Rijnwaarden</w:t>
                      </w:r>
                      <w:proofErr w:type="spellEnd"/>
                      <w:r w:rsidR="00D41379">
                        <w:t xml:space="preserve"> en Zevenaar (34 595)</w:t>
                      </w:r>
                      <w:r>
                        <w:fldChar w:fldCharType="end"/>
                      </w:r>
                    </w:p>
                  </w:tc>
                </w:tr>
                <w:tr w:rsidR="00DB1792">
                  <w:trPr>
                    <w:trHeight w:val="200"/>
                  </w:trPr>
                  <w:tc>
                    <w:tcPr>
                      <w:tcW w:w="1140" w:type="dxa"/>
                    </w:tcPr>
                    <w:p w:rsidR="00DB1792" w:rsidRDefault="00DB1792"/>
                  </w:tc>
                  <w:tc>
                    <w:tcPr>
                      <w:tcW w:w="5918" w:type="dxa"/>
                    </w:tcPr>
                    <w:p w:rsidR="00DB1792" w:rsidRDefault="00DB1792"/>
                  </w:tc>
                </w:tr>
              </w:tbl>
              <w:p w:rsidR="00DB1792" w:rsidRDefault="00DB1792"/>
            </w:txbxContent>
          </v:textbox>
          <w10:wrap anchorx="page" anchory="page"/>
        </v:shape>
      </w:pict>
    </w:r>
  </w:p>
  <w:p w:rsidR="00DB1792" w:rsidRDefault="00AE2F55">
    <w:r>
      <w:pict>
        <v:shape id="Shape588793a7f2aeb" o:spid="_x0000_s3080" style="position:absolute;margin-left:466.25pt;margin-top:154.45pt;width:100.6pt;height:630.7pt;z-index:251657216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style="mso-next-textbox:#Shape588793a7f2aeb" inset="0,0,0,0">
            <w:txbxContent>
              <w:p w:rsidR="00DB1792" w:rsidRDefault="00245C45">
                <w:pPr>
                  <w:pStyle w:val="Kopjereferentiegegevens"/>
                </w:pPr>
                <w:r>
                  <w:t>Kenmerk</w:t>
                </w:r>
              </w:p>
              <w:p w:rsidR="00DB1792" w:rsidRDefault="00AE2F55">
                <w:pPr>
                  <w:pStyle w:val="Referentiegegevens"/>
                </w:pPr>
                <w:fldSimple w:instr=" DOCPROPERTY  &quot;Kenmerk&quot;  \* MERGEFORMAT ">
                  <w:r w:rsidR="00D41379">
                    <w:t>2017-0000046258</w:t>
                  </w:r>
                </w:fldSimple>
              </w:p>
              <w:p w:rsidR="00DB1792" w:rsidRDefault="00DB1792">
                <w:pPr>
                  <w:pStyle w:val="WitregelW1"/>
                </w:pPr>
              </w:p>
              <w:p w:rsidR="00DB1792" w:rsidRDefault="00AE2F55">
                <w:pPr>
                  <w:pStyle w:val="Referentiegegevens"/>
                </w:pPr>
                <w:r>
                  <w:fldChar w:fldCharType="begin"/>
                </w:r>
                <w:r w:rsidR="00DB1792">
                  <w:instrText xml:space="preserve"> DOCPROPERTY  "UwKenmerk"  \* MERGEFORMAT </w:instrTex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  <w:p w:rsidR="00DB1792" w:rsidRDefault="00AE2F55">
    <w:r>
      <w:pict>
        <v:shape id="Shape588793a7f36c3" o:spid="_x0000_s3079" style="position:absolute;margin-left:467.1pt;margin-top:802.95pt;width:98.2pt;height:11.25pt;z-index:251658240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style="mso-next-textbox:#Shape588793a7f36c3" inset="0,0,0,0">
            <w:txbxContent>
              <w:p w:rsidR="00DB1792" w:rsidRDefault="00245C45">
                <w:pPr>
                  <w:pStyle w:val="Referentiegegevens"/>
                </w:pPr>
                <w:r>
                  <w:t xml:space="preserve">Pagina </w:t>
                </w:r>
                <w:fldSimple w:instr="PAGE">
                  <w:r w:rsidR="00D41379">
                    <w:rPr>
                      <w:noProof/>
                    </w:rPr>
                    <w:t>1</w:t>
                  </w:r>
                </w:fldSimple>
                <w:r>
                  <w:t xml:space="preserve"> van </w:t>
                </w:r>
                <w:fldSimple w:instr="NUMPAGES">
                  <w:r w:rsidR="00D41379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  <w:p w:rsidR="00DB1792" w:rsidRDefault="00AE2F55">
    <w:r>
      <w:pict>
        <v:shape id="Shape588793a7f3d01" o:spid="_x0000_s3078" style="position:absolute;margin-left:79.35pt;margin-top:802.95pt;width:141.75pt;height:11.95pt;z-index:251659264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style="mso-next-textbox:#Shape588793a7f3d01" inset="0,0,0,0">
            <w:txbxContent>
              <w:p w:rsidR="00DB1792" w:rsidRDefault="00DB1792"/>
            </w:txbxContent>
          </v:textbox>
          <w10:wrap anchorx="page" anchory="page"/>
        </v:shape>
      </w:pict>
    </w:r>
  </w:p>
  <w:p w:rsidR="00DB1792" w:rsidRDefault="00AE2F55">
    <w:r>
      <w:pict>
        <v:shape id="Shape588793a7f3dcd" o:spid="_x0000_s3077" style="position:absolute;margin-left:79.35pt;margin-top:248.95pt;width:98.2pt;height:37.5pt;z-index:251660288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style="mso-next-textbox:#Shape588793a7f3dcd" inset="0,0,0,0">
            <w:txbxContent>
              <w:p w:rsidR="00DB1792" w:rsidRDefault="00DB1792"/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379" w:rsidRDefault="00D41379">
    <w:pPr>
      <w:pStyle w:val="Kopteks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792" w:rsidRDefault="00AE2F55">
    <w:r>
      <w:pict>
        <v:shape id="Shape588793a7f3f97" o:spid="_x0000_s3076" style="position:absolute;margin-left:79.25pt;margin-top:805pt;width:141.7pt;height:12pt;z-index:251661312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DB1792" w:rsidRDefault="00DB1792"/>
            </w:txbxContent>
          </v:textbox>
          <w10:wrap anchorx="page" anchory="page"/>
        </v:shape>
      </w:pict>
    </w:r>
  </w:p>
  <w:p w:rsidR="00DB1792" w:rsidRDefault="00AE2F55">
    <w:r>
      <w:pict>
        <v:shape id="Shape588793a7f4059" o:spid="_x0000_s3075" style="position:absolute;margin-left:467.1pt;margin-top:805pt;width:98.25pt;height:11.3pt;z-index:251662336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DB1792" w:rsidRDefault="00245C45">
                <w:pPr>
                  <w:pStyle w:val="Referentiegegevens"/>
                </w:pPr>
                <w:r>
                  <w:t xml:space="preserve">Pagina </w:t>
                </w:r>
                <w:fldSimple w:instr="PAGE">
                  <w:r w:rsidR="00D41379">
                    <w:rPr>
                      <w:noProof/>
                    </w:rPr>
                    <w:t>1</w:t>
                  </w:r>
                </w:fldSimple>
                <w:r>
                  <w:t xml:space="preserve"> van </w:t>
                </w:r>
                <w:fldSimple w:instr="NUMPAGES">
                  <w:r w:rsidR="00D41379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  <w:p w:rsidR="00DB1792" w:rsidRDefault="00AE2F55">
    <w:r>
      <w:pict>
        <v:shape id="Shape588793a800158" o:spid="_x0000_s3074" style="position:absolute;margin-left:467.1pt;margin-top:151.65pt;width:98.2pt;height:636.7pt;z-index:251663360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DB1792" w:rsidRDefault="00245C45">
                <w:pPr>
                  <w:pStyle w:val="Kopjereferentiegegevens"/>
                </w:pPr>
                <w:r>
                  <w:t>Datum</w:t>
                </w:r>
              </w:p>
              <w:p w:rsidR="00DB1792" w:rsidRDefault="00AE2F55">
                <w:pPr>
                  <w:pStyle w:val="Referentiegegevens"/>
                </w:pPr>
                <w:fldSimple w:instr=" DOCPROPERTY  &quot;Datum&quot;  \* MERGEFORMAT ">
                  <w:r w:rsidR="00D41379">
                    <w:t>25 januari 2017</w:t>
                  </w:r>
                </w:fldSimple>
              </w:p>
              <w:p w:rsidR="00DB1792" w:rsidRDefault="00DB1792">
                <w:pPr>
                  <w:pStyle w:val="WitregelW1"/>
                </w:pPr>
              </w:p>
              <w:p w:rsidR="00DB1792" w:rsidRDefault="00245C45">
                <w:pPr>
                  <w:pStyle w:val="Kopjereferentiegegevens"/>
                </w:pPr>
                <w:r>
                  <w:t>Kenmerk</w:t>
                </w:r>
              </w:p>
              <w:p w:rsidR="00DB1792" w:rsidRDefault="00AE2F55">
                <w:pPr>
                  <w:pStyle w:val="Referentiegegevens"/>
                </w:pPr>
                <w:fldSimple w:instr=" DOCPROPERTY  &quot;Kenmerk&quot;  \* MERGEFORMAT ">
                  <w:r w:rsidR="00D41379">
                    <w:t>2017-0000046258</w:t>
                  </w:r>
                </w:fldSimple>
              </w:p>
            </w:txbxContent>
          </v:textbox>
          <w10:wrap anchorx="page" anchory="page"/>
        </v:shape>
      </w:pict>
    </w:r>
  </w:p>
  <w:p w:rsidR="00DB1792" w:rsidRDefault="00AE2F55">
    <w:r>
      <w:pict>
        <v:shape id="Shape588793a8007cc" o:spid="_x0000_s3073" style="position:absolute;margin-left:79.35pt;margin-top:151.65pt;width:263.25pt;height:14.25pt;z-index:251664384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DB1792" w:rsidRDefault="00DB1792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E2D2889"/>
    <w:multiLevelType w:val="multilevel"/>
    <w:tmpl w:val="3016000C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906E93A0"/>
    <w:multiLevelType w:val="multilevel"/>
    <w:tmpl w:val="85059D9D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95DE5D11"/>
    <w:multiLevelType w:val="multilevel"/>
    <w:tmpl w:val="C5529F8F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9CABFA2F"/>
    <w:multiLevelType w:val="multilevel"/>
    <w:tmpl w:val="AF45E590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B2E8CEE0"/>
    <w:multiLevelType w:val="multilevel"/>
    <w:tmpl w:val="B0A132B2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CC38BB77"/>
    <w:multiLevelType w:val="multilevel"/>
    <w:tmpl w:val="3249F098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CD9DD65D"/>
    <w:multiLevelType w:val="multilevel"/>
    <w:tmpl w:val="26756728"/>
    <w:name w:val="Rapport"/>
    <w:lvl w:ilvl="0">
      <w:start w:val="1"/>
      <w:numFmt w:val="decimal"/>
      <w:pStyle w:val="RapportNiveau1"/>
      <w:lvlText w:val="%1."/>
      <w:lvlJc w:val="left"/>
      <w:pPr>
        <w:ind w:left="1120" w:hanging="1120"/>
      </w:pPr>
    </w:lvl>
    <w:lvl w:ilvl="1">
      <w:start w:val="1"/>
      <w:numFmt w:val="decimal"/>
      <w:pStyle w:val="RapportNiveau2"/>
      <w:lvlText w:val="%1.%2.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.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CF4577B4"/>
    <w:multiLevelType w:val="multilevel"/>
    <w:tmpl w:val="52A5CC31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D7117620"/>
    <w:multiLevelType w:val="multilevel"/>
    <w:tmpl w:val="87CBE668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F0F24A02"/>
    <w:multiLevelType w:val="multilevel"/>
    <w:tmpl w:val="8F8FB230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F6AEA1FA"/>
    <w:multiLevelType w:val="multilevel"/>
    <w:tmpl w:val="D849AF29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F6E9B9D6"/>
    <w:multiLevelType w:val="multilevel"/>
    <w:tmpl w:val="B26C1A8D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FBF635FB"/>
    <w:multiLevelType w:val="multilevel"/>
    <w:tmpl w:val="AB59740A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0FD80188"/>
    <w:multiLevelType w:val="multilevel"/>
    <w:tmpl w:val="12AE36B3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6994030"/>
    <w:multiLevelType w:val="multilevel"/>
    <w:tmpl w:val="1C0F41AF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7725E7F"/>
    <w:multiLevelType w:val="multilevel"/>
    <w:tmpl w:val="5AC06D08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99B28BC"/>
    <w:multiLevelType w:val="multilevel"/>
    <w:tmpl w:val="4E3D3538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5892651"/>
    <w:multiLevelType w:val="multilevel"/>
    <w:tmpl w:val="9FD6D159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96E4C13"/>
    <w:multiLevelType w:val="multilevel"/>
    <w:tmpl w:val="92B02539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DE48386"/>
    <w:multiLevelType w:val="multilevel"/>
    <w:tmpl w:val="08A3D133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AC176FC"/>
    <w:multiLevelType w:val="multilevel"/>
    <w:tmpl w:val="3B6B8057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F411CB7"/>
    <w:multiLevelType w:val="multilevel"/>
    <w:tmpl w:val="872C9B03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7CF955B"/>
    <w:multiLevelType w:val="multilevel"/>
    <w:tmpl w:val="0FFD8BFA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B59E39F"/>
    <w:multiLevelType w:val="multilevel"/>
    <w:tmpl w:val="0BC7CE15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E54D7A9"/>
    <w:multiLevelType w:val="multilevel"/>
    <w:tmpl w:val="99B1980E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3"/>
  </w:num>
  <w:num w:numId="3">
    <w:abstractNumId w:val="9"/>
  </w:num>
  <w:num w:numId="4">
    <w:abstractNumId w:val="2"/>
  </w:num>
  <w:num w:numId="5">
    <w:abstractNumId w:val="4"/>
  </w:num>
  <w:num w:numId="6">
    <w:abstractNumId w:val="19"/>
  </w:num>
  <w:num w:numId="7">
    <w:abstractNumId w:val="13"/>
  </w:num>
  <w:num w:numId="8">
    <w:abstractNumId w:val="18"/>
  </w:num>
  <w:num w:numId="9">
    <w:abstractNumId w:val="0"/>
  </w:num>
  <w:num w:numId="10">
    <w:abstractNumId w:val="14"/>
  </w:num>
  <w:num w:numId="11">
    <w:abstractNumId w:val="22"/>
  </w:num>
  <w:num w:numId="12">
    <w:abstractNumId w:val="24"/>
  </w:num>
  <w:num w:numId="13">
    <w:abstractNumId w:val="7"/>
  </w:num>
  <w:num w:numId="14">
    <w:abstractNumId w:val="6"/>
  </w:num>
  <w:num w:numId="15">
    <w:abstractNumId w:val="10"/>
  </w:num>
  <w:num w:numId="16">
    <w:abstractNumId w:val="3"/>
  </w:num>
  <w:num w:numId="17">
    <w:abstractNumId w:val="11"/>
  </w:num>
  <w:num w:numId="18">
    <w:abstractNumId w:val="5"/>
  </w:num>
  <w:num w:numId="19">
    <w:abstractNumId w:val="21"/>
  </w:num>
  <w:num w:numId="20">
    <w:abstractNumId w:val="15"/>
  </w:num>
  <w:num w:numId="21">
    <w:abstractNumId w:val="8"/>
  </w:num>
  <w:num w:numId="22">
    <w:abstractNumId w:val="17"/>
  </w:num>
  <w:num w:numId="23">
    <w:abstractNumId w:val="12"/>
  </w:num>
  <w:num w:numId="24">
    <w:abstractNumId w:val="16"/>
  </w:num>
  <w:num w:numId="2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6461B0"/>
    <w:rsid w:val="00245C45"/>
    <w:rsid w:val="002A1404"/>
    <w:rsid w:val="006461B0"/>
    <w:rsid w:val="006E752D"/>
    <w:rsid w:val="009A1D91"/>
    <w:rsid w:val="00AE2F55"/>
    <w:rsid w:val="00B33761"/>
    <w:rsid w:val="00B54F32"/>
    <w:rsid w:val="00D41379"/>
    <w:rsid w:val="00DB1792"/>
    <w:rsid w:val="00F87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sid w:val="00DB1792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anhef">
    <w:name w:val="Salutation"/>
    <w:basedOn w:val="Standaard"/>
    <w:next w:val="Standaard"/>
    <w:rsid w:val="00DB1792"/>
  </w:style>
  <w:style w:type="paragraph" w:customStyle="1" w:styleId="AanhefHvK">
    <w:name w:val="Aanhef HvK"/>
    <w:basedOn w:val="BodytekstHvK"/>
    <w:next w:val="Standaard"/>
    <w:rsid w:val="00DB1792"/>
    <w:pPr>
      <w:spacing w:after="160"/>
    </w:pPr>
  </w:style>
  <w:style w:type="paragraph" w:customStyle="1" w:styleId="Afzendgegevens">
    <w:name w:val="Afzendgegevens"/>
    <w:basedOn w:val="Standaard"/>
    <w:next w:val="Standaard"/>
    <w:rsid w:val="00DB1792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"/>
    <w:next w:val="Standaard"/>
    <w:rsid w:val="00DB1792"/>
    <w:pPr>
      <w:spacing w:line="210" w:lineRule="exact"/>
    </w:pPr>
    <w:rPr>
      <w:rFonts w:ascii="Helvetica" w:hAnsi="Helvetica"/>
      <w:sz w:val="16"/>
      <w:szCs w:val="16"/>
    </w:rPr>
  </w:style>
  <w:style w:type="paragraph" w:customStyle="1" w:styleId="Algemenevoorwaarden">
    <w:name w:val="Algemene voorwaarden"/>
    <w:next w:val="Standaard"/>
    <w:rsid w:val="00DB1792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rsid w:val="00DB1792"/>
  </w:style>
  <w:style w:type="paragraph" w:customStyle="1" w:styleId="Artikelniveau2">
    <w:name w:val="Artikel niveau 2"/>
    <w:basedOn w:val="Standaard"/>
    <w:next w:val="Standaard"/>
    <w:rsid w:val="00DB1792"/>
  </w:style>
  <w:style w:type="paragraph" w:customStyle="1" w:styleId="ArtikelenAutorisatiebesluit">
    <w:name w:val="Artikelen Autorisatiebesluit"/>
    <w:basedOn w:val="Standaard"/>
    <w:rsid w:val="00DB1792"/>
    <w:pPr>
      <w:tabs>
        <w:tab w:val="left" w:pos="10091"/>
        <w:tab w:val="left" w:pos="10091"/>
      </w:tabs>
    </w:pPr>
  </w:style>
  <w:style w:type="paragraph" w:customStyle="1" w:styleId="Begrotingsbehandeling">
    <w:name w:val="Begrotingsbehandeling"/>
    <w:basedOn w:val="Standaard"/>
    <w:next w:val="Standaard"/>
    <w:rsid w:val="00DB1792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rsid w:val="00DB1792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rsid w:val="00DB1792"/>
    <w:pPr>
      <w:spacing w:before="180" w:after="180"/>
    </w:pPr>
  </w:style>
  <w:style w:type="paragraph" w:customStyle="1" w:styleId="BijlageLidArtikel">
    <w:name w:val="Bijlage_Lid_Artikel"/>
    <w:basedOn w:val="Standaard"/>
    <w:next w:val="Standaard"/>
    <w:rsid w:val="00DB1792"/>
    <w:pPr>
      <w:ind w:left="400"/>
    </w:pPr>
  </w:style>
  <w:style w:type="paragraph" w:customStyle="1" w:styleId="BijlageLidArtikelGenummerd">
    <w:name w:val="Bijlage_Lid_Artikel_Genummerd"/>
    <w:basedOn w:val="Standaard"/>
    <w:next w:val="Standaard"/>
    <w:rsid w:val="00DB1792"/>
    <w:pPr>
      <w:spacing w:line="180" w:lineRule="exact"/>
    </w:pPr>
  </w:style>
  <w:style w:type="paragraph" w:customStyle="1" w:styleId="BodytekstHvK">
    <w:name w:val="Bodytekst HvK"/>
    <w:basedOn w:val="Standaard"/>
    <w:next w:val="Standaard"/>
    <w:rsid w:val="00DB1792"/>
    <w:pPr>
      <w:spacing w:line="210" w:lineRule="exact"/>
    </w:pPr>
    <w:rPr>
      <w:rFonts w:ascii="Helvetica" w:hAnsi="Helvetica"/>
      <w:sz w:val="16"/>
      <w:szCs w:val="16"/>
    </w:rPr>
  </w:style>
  <w:style w:type="paragraph" w:customStyle="1" w:styleId="ConvenantArtikel">
    <w:name w:val="Convenant Artikel"/>
    <w:basedOn w:val="Standaard"/>
    <w:next w:val="Standaard"/>
    <w:rsid w:val="00DB1792"/>
    <w:pPr>
      <w:numPr>
        <w:numId w:val="8"/>
      </w:numPr>
      <w:spacing w:before="200" w:after="200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rsid w:val="00DB1792"/>
  </w:style>
  <w:style w:type="paragraph" w:customStyle="1" w:styleId="Convenantletteringinspring">
    <w:name w:val="Convenant lettering inspring"/>
    <w:basedOn w:val="Standaard"/>
    <w:next w:val="Standaard"/>
    <w:rsid w:val="00DB1792"/>
    <w:rPr>
      <w:sz w:val="20"/>
      <w:szCs w:val="20"/>
    </w:rPr>
  </w:style>
  <w:style w:type="paragraph" w:customStyle="1" w:styleId="ConvenantLid">
    <w:name w:val="Convenant Lid"/>
    <w:basedOn w:val="Standaard"/>
    <w:next w:val="Standaard"/>
    <w:rsid w:val="00DB1792"/>
    <w:pPr>
      <w:numPr>
        <w:ilvl w:val="1"/>
        <w:numId w:val="8"/>
      </w:numPr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rsid w:val="00DB1792"/>
    <w:pPr>
      <w:numPr>
        <w:numId w:val="7"/>
      </w:numPr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rsid w:val="00DB1792"/>
    <w:pPr>
      <w:numPr>
        <w:numId w:val="6"/>
      </w:numPr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rsid w:val="00DB1792"/>
  </w:style>
  <w:style w:type="paragraph" w:customStyle="1" w:styleId="Convenantstandaard">
    <w:name w:val="Convenant standaard"/>
    <w:basedOn w:val="Standaard"/>
    <w:next w:val="Standaard"/>
    <w:rsid w:val="00DB1792"/>
    <w:rPr>
      <w:sz w:val="20"/>
      <w:szCs w:val="20"/>
    </w:rPr>
  </w:style>
  <w:style w:type="paragraph" w:customStyle="1" w:styleId="ConvenantTitel">
    <w:name w:val="Convenant Titel"/>
    <w:next w:val="Standaard"/>
    <w:rsid w:val="00DB1792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"/>
    <w:next w:val="Standaard"/>
    <w:rsid w:val="00DB1792"/>
    <w:pPr>
      <w:spacing w:line="210" w:lineRule="exact"/>
      <w:ind w:left="6083"/>
    </w:pPr>
    <w:rPr>
      <w:rFonts w:ascii="Helvetica" w:hAnsi="Helvetica"/>
      <w:sz w:val="16"/>
      <w:szCs w:val="16"/>
    </w:rPr>
  </w:style>
  <w:style w:type="paragraph" w:customStyle="1" w:styleId="DocumentsoortHvK">
    <w:name w:val="Documentsoort HvK"/>
    <w:basedOn w:val="Standaard"/>
    <w:next w:val="Standaard"/>
    <w:rsid w:val="00DB1792"/>
    <w:rPr>
      <w:rFonts w:ascii="Helvetica" w:hAnsi="Helvetica"/>
      <w:b/>
      <w:sz w:val="20"/>
      <w:szCs w:val="20"/>
    </w:rPr>
  </w:style>
  <w:style w:type="paragraph" w:customStyle="1" w:styleId="EindrapportKop">
    <w:name w:val="Eindrapport_Kop"/>
    <w:basedOn w:val="Standaard"/>
    <w:next w:val="Standaard"/>
    <w:rsid w:val="00DB1792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rsid w:val="00DB1792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rsid w:val="00DB1792"/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rsid w:val="00DB1792"/>
    <w:rPr>
      <w:b/>
      <w:smallCaps/>
    </w:rPr>
  </w:style>
  <w:style w:type="paragraph" w:customStyle="1" w:styleId="FMHDechargeverklaringOndertekening">
    <w:name w:val="FMH_Dechargeverklaring_Ondertekening"/>
    <w:rsid w:val="00DB1792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rsid w:val="00DB1792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rsid w:val="00DB1792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rsid w:val="00DB1792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rsid w:val="00DB1792"/>
    <w:pPr>
      <w:tabs>
        <w:tab w:val="left" w:pos="2437"/>
      </w:tabs>
    </w:pPr>
  </w:style>
  <w:style w:type="paragraph" w:customStyle="1" w:styleId="FmhProcesVerbaalOndertekening">
    <w:name w:val="Fmh_Proces_Verbaal_Ondertekening"/>
    <w:basedOn w:val="Standaard"/>
    <w:next w:val="Standaard"/>
    <w:rsid w:val="00DB1792"/>
    <w:pPr>
      <w:tabs>
        <w:tab w:val="left" w:pos="2834"/>
        <w:tab w:val="left" w:pos="2834"/>
        <w:tab w:val="left" w:pos="2834"/>
      </w:tabs>
    </w:pPr>
  </w:style>
  <w:style w:type="paragraph" w:customStyle="1" w:styleId="FmhProcesVerbaalProjectgegevens">
    <w:name w:val="Fmh_Proces_Verbaal_Projectgegevens"/>
    <w:next w:val="Standaard"/>
    <w:rsid w:val="00DB1792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sid w:val="00DB1792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rsid w:val="00DB1792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gevensdocument">
    <w:name w:val="Gegevens document"/>
    <w:next w:val="Standaard"/>
    <w:rsid w:val="00DB1792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"/>
    <w:next w:val="Standaard"/>
    <w:rsid w:val="00DB1792"/>
    <w:pPr>
      <w:spacing w:before="160" w:line="210" w:lineRule="exact"/>
    </w:pPr>
    <w:rPr>
      <w:rFonts w:ascii="Helvetica" w:hAnsi="Helvetica"/>
      <w:sz w:val="16"/>
      <w:szCs w:val="16"/>
    </w:rPr>
  </w:style>
  <w:style w:type="paragraph" w:customStyle="1" w:styleId="Hoofdstuk">
    <w:name w:val="Hoofdstuk"/>
    <w:basedOn w:val="Standaard"/>
    <w:next w:val="Standaard"/>
    <w:rsid w:val="00DB1792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rsid w:val="00DB1792"/>
    <w:pPr>
      <w:spacing w:before="240" w:after="120"/>
    </w:pPr>
    <w:rPr>
      <w:b/>
      <w:sz w:val="20"/>
      <w:szCs w:val="20"/>
    </w:rPr>
  </w:style>
  <w:style w:type="paragraph" w:styleId="Inhopg2">
    <w:name w:val="toc 2"/>
    <w:basedOn w:val="Inhopg1"/>
    <w:next w:val="Standaard"/>
    <w:rsid w:val="00DB1792"/>
    <w:pPr>
      <w:spacing w:before="120" w:after="0"/>
      <w:ind w:left="180"/>
    </w:pPr>
    <w:rPr>
      <w:b w:val="0"/>
      <w:i/>
    </w:rPr>
  </w:style>
  <w:style w:type="paragraph" w:styleId="Inhopg3">
    <w:name w:val="toc 3"/>
    <w:basedOn w:val="Inhopg2"/>
    <w:next w:val="Standaard"/>
    <w:rsid w:val="00DB1792"/>
    <w:pPr>
      <w:spacing w:before="0"/>
      <w:ind w:left="360"/>
    </w:pPr>
    <w:rPr>
      <w:i w:val="0"/>
    </w:rPr>
  </w:style>
  <w:style w:type="paragraph" w:styleId="Inhopg4">
    <w:name w:val="toc 4"/>
    <w:basedOn w:val="Inhopg3"/>
    <w:next w:val="Standaard"/>
    <w:rsid w:val="00DB1792"/>
  </w:style>
  <w:style w:type="paragraph" w:styleId="Inhopg5">
    <w:name w:val="toc 5"/>
    <w:basedOn w:val="Inhopg4"/>
    <w:next w:val="Standaard"/>
    <w:rsid w:val="00DB1792"/>
  </w:style>
  <w:style w:type="paragraph" w:styleId="Inhopg6">
    <w:name w:val="toc 6"/>
    <w:basedOn w:val="Inhopg5"/>
    <w:next w:val="Standaard"/>
    <w:rsid w:val="00DB1792"/>
  </w:style>
  <w:style w:type="paragraph" w:styleId="Inhopg7">
    <w:name w:val="toc 7"/>
    <w:basedOn w:val="Inhopg6"/>
    <w:next w:val="Standaard"/>
    <w:rsid w:val="00DB1792"/>
  </w:style>
  <w:style w:type="paragraph" w:styleId="Inhopg8">
    <w:name w:val="toc 8"/>
    <w:basedOn w:val="Inhopg7"/>
    <w:next w:val="Standaard"/>
    <w:rsid w:val="00DB1792"/>
  </w:style>
  <w:style w:type="paragraph" w:styleId="Inhopg9">
    <w:name w:val="toc 9"/>
    <w:basedOn w:val="Inhopg8"/>
    <w:next w:val="Standaard"/>
    <w:rsid w:val="00DB1792"/>
  </w:style>
  <w:style w:type="paragraph" w:customStyle="1" w:styleId="Kiesraadaanhef">
    <w:name w:val="Kiesraad_aanhef"/>
    <w:rsid w:val="00DB1792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rsid w:val="00DB1792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rsid w:val="00DB1792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rsid w:val="00DB1792"/>
    <w:rPr>
      <w:rFonts w:ascii="Arial" w:hAnsi="Arial"/>
      <w:sz w:val="14"/>
      <w:szCs w:val="14"/>
    </w:rPr>
  </w:style>
  <w:style w:type="paragraph" w:customStyle="1" w:styleId="KiesraadNotitieKop">
    <w:name w:val="Kiesraad_Notitie_Kop"/>
    <w:rsid w:val="00DB1792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rsid w:val="00DB1792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rsid w:val="00DB1792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rsid w:val="00DB1792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rsid w:val="00DB1792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rsid w:val="00DB1792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rsid w:val="00DB1792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rsid w:val="00DB1792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rsid w:val="00DB1792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rsid w:val="00DB1792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rsid w:val="00DB1792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rsid w:val="00DB1792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rsid w:val="00DB1792"/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rsid w:val="00DB1792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rsid w:val="00DB1792"/>
    <w:pPr>
      <w:spacing w:after="720"/>
    </w:pPr>
    <w:rPr>
      <w:b/>
    </w:rPr>
  </w:style>
  <w:style w:type="paragraph" w:customStyle="1" w:styleId="Kopjeafzendgegevens">
    <w:name w:val="Kopje afzendgegevens"/>
    <w:basedOn w:val="Afzendgegevens"/>
    <w:next w:val="Standaard"/>
    <w:rsid w:val="00DB1792"/>
    <w:rPr>
      <w:b/>
    </w:rPr>
  </w:style>
  <w:style w:type="paragraph" w:customStyle="1" w:styleId="Kopjegegevensdocument">
    <w:name w:val="Kopje gegevens document"/>
    <w:basedOn w:val="Gegevensdocument"/>
    <w:next w:val="Standaard"/>
    <w:rsid w:val="00DB1792"/>
    <w:rPr>
      <w:sz w:val="13"/>
      <w:szCs w:val="13"/>
    </w:rPr>
  </w:style>
  <w:style w:type="paragraph" w:customStyle="1" w:styleId="KopjeNota">
    <w:name w:val="Kopje Nota"/>
    <w:next w:val="Standaard"/>
    <w:rsid w:val="00DB1792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sid w:val="00DB1792"/>
    <w:rPr>
      <w:b/>
    </w:rPr>
  </w:style>
  <w:style w:type="paragraph" w:customStyle="1" w:styleId="LedenArt1">
    <w:name w:val="Leden_Art_1"/>
    <w:basedOn w:val="Standaard"/>
    <w:next w:val="Standaard"/>
    <w:rsid w:val="00DB1792"/>
    <w:pPr>
      <w:numPr>
        <w:numId w:val="20"/>
      </w:numPr>
    </w:pPr>
  </w:style>
  <w:style w:type="paragraph" w:customStyle="1" w:styleId="LedenArt1niv2">
    <w:name w:val="Leden_Art_1_niv2"/>
    <w:basedOn w:val="Standaard"/>
    <w:next w:val="Standaard"/>
    <w:rsid w:val="00DB1792"/>
    <w:pPr>
      <w:numPr>
        <w:ilvl w:val="1"/>
        <w:numId w:val="20"/>
      </w:numPr>
    </w:pPr>
  </w:style>
  <w:style w:type="paragraph" w:customStyle="1" w:styleId="LedenArt10">
    <w:name w:val="Leden_Art_10"/>
    <w:basedOn w:val="Standaard"/>
    <w:next w:val="Standaard"/>
    <w:rsid w:val="00DB1792"/>
    <w:pPr>
      <w:numPr>
        <w:numId w:val="21"/>
      </w:numPr>
    </w:pPr>
  </w:style>
  <w:style w:type="paragraph" w:customStyle="1" w:styleId="LedenArt10niv2">
    <w:name w:val="Leden_Art_10_niv2"/>
    <w:basedOn w:val="Standaard"/>
    <w:next w:val="Standaard"/>
    <w:rsid w:val="00DB1792"/>
    <w:pPr>
      <w:numPr>
        <w:ilvl w:val="1"/>
        <w:numId w:val="21"/>
      </w:numPr>
    </w:pPr>
  </w:style>
  <w:style w:type="paragraph" w:customStyle="1" w:styleId="LedenArt11">
    <w:name w:val="Leden_Art_11"/>
    <w:basedOn w:val="Standaard"/>
    <w:next w:val="Standaard"/>
    <w:rsid w:val="00DB1792"/>
    <w:pPr>
      <w:numPr>
        <w:numId w:val="22"/>
      </w:numPr>
    </w:pPr>
  </w:style>
  <w:style w:type="paragraph" w:customStyle="1" w:styleId="LedenArt3">
    <w:name w:val="Leden_Art_3"/>
    <w:basedOn w:val="Standaard"/>
    <w:next w:val="Standaard"/>
    <w:rsid w:val="00DB1792"/>
    <w:pPr>
      <w:numPr>
        <w:numId w:val="23"/>
      </w:numPr>
    </w:pPr>
  </w:style>
  <w:style w:type="paragraph" w:customStyle="1" w:styleId="LedenArt6">
    <w:name w:val="Leden_Art_6"/>
    <w:basedOn w:val="Standaard"/>
    <w:next w:val="Standaard"/>
    <w:rsid w:val="00DB1792"/>
    <w:pPr>
      <w:numPr>
        <w:numId w:val="24"/>
      </w:numPr>
    </w:pPr>
  </w:style>
  <w:style w:type="paragraph" w:customStyle="1" w:styleId="LedenArt6niv2">
    <w:name w:val="Leden_Art_6_niv2"/>
    <w:basedOn w:val="Standaard"/>
    <w:next w:val="Standaard"/>
    <w:rsid w:val="00DB1792"/>
    <w:pPr>
      <w:numPr>
        <w:ilvl w:val="1"/>
        <w:numId w:val="24"/>
      </w:numPr>
    </w:pPr>
  </w:style>
  <w:style w:type="paragraph" w:customStyle="1" w:styleId="LedenArt7">
    <w:name w:val="Leden_Art_7"/>
    <w:basedOn w:val="Standaard"/>
    <w:next w:val="Standaard"/>
    <w:rsid w:val="00DB1792"/>
    <w:pPr>
      <w:numPr>
        <w:numId w:val="25"/>
      </w:numPr>
    </w:pPr>
  </w:style>
  <w:style w:type="paragraph" w:customStyle="1" w:styleId="LedenArt7niv2">
    <w:name w:val="Leden_Art_7_niv2"/>
    <w:basedOn w:val="Standaard"/>
    <w:next w:val="Standaard"/>
    <w:rsid w:val="00DB1792"/>
    <w:pPr>
      <w:numPr>
        <w:ilvl w:val="1"/>
        <w:numId w:val="25"/>
      </w:numPr>
    </w:pPr>
  </w:style>
  <w:style w:type="table" w:customStyle="1" w:styleId="Logius-CelrechtsonderGrijs">
    <w:name w:val="Logius - Cel rechtsonder Grijs"/>
    <w:rsid w:val="00DB179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rsid w:val="00DB1792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rsid w:val="00DB1792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rsid w:val="00DB1792"/>
  </w:style>
  <w:style w:type="paragraph" w:customStyle="1" w:styleId="LogiusMTNotitiebullet">
    <w:name w:val="Logius MT Notitie bullet"/>
    <w:basedOn w:val="Standaard"/>
    <w:next w:val="Standaard"/>
    <w:rsid w:val="00DB1792"/>
    <w:pPr>
      <w:numPr>
        <w:numId w:val="10"/>
      </w:numPr>
    </w:pPr>
  </w:style>
  <w:style w:type="paragraph" w:customStyle="1" w:styleId="LogiusMTNotitieopsomming">
    <w:name w:val="Logius MT Notitie opsomming"/>
    <w:basedOn w:val="Standaard"/>
    <w:next w:val="Standaard"/>
    <w:rsid w:val="00DB1792"/>
    <w:pPr>
      <w:numPr>
        <w:numId w:val="11"/>
      </w:numPr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rsid w:val="00DB1792"/>
  </w:style>
  <w:style w:type="paragraph" w:customStyle="1" w:styleId="LogiusMTNotitieopsommingniv2">
    <w:name w:val="Logius MT Notitie opsomming niv 2"/>
    <w:basedOn w:val="Standaard"/>
    <w:next w:val="Standaard"/>
    <w:rsid w:val="00DB1792"/>
    <w:pPr>
      <w:numPr>
        <w:ilvl w:val="1"/>
        <w:numId w:val="10"/>
      </w:numPr>
    </w:pPr>
  </w:style>
  <w:style w:type="paragraph" w:customStyle="1" w:styleId="LogiusMTNotitieopsommingnummering">
    <w:name w:val="Logius MT Notitie opsomming nummering"/>
    <w:basedOn w:val="Standaard"/>
    <w:next w:val="Standaard"/>
    <w:rsid w:val="00DB1792"/>
  </w:style>
  <w:style w:type="paragraph" w:customStyle="1" w:styleId="LogiusNummeringExtra">
    <w:name w:val="Logius Nummering Extra"/>
    <w:basedOn w:val="Standaard"/>
    <w:next w:val="Standaard"/>
    <w:rsid w:val="00DB1792"/>
    <w:pPr>
      <w:numPr>
        <w:numId w:val="12"/>
      </w:numPr>
    </w:pPr>
  </w:style>
  <w:style w:type="paragraph" w:customStyle="1" w:styleId="LogiusNummeringExtraLijst">
    <w:name w:val="Logius Nummering Extra Lijst"/>
    <w:basedOn w:val="Standaard"/>
    <w:next w:val="Standaard"/>
    <w:rsid w:val="00DB1792"/>
  </w:style>
  <w:style w:type="paragraph" w:customStyle="1" w:styleId="LogiusOpsomming1a">
    <w:name w:val="Logius Opsomming 1a"/>
    <w:basedOn w:val="Standaard"/>
    <w:next w:val="Standaard"/>
    <w:rsid w:val="00DB1792"/>
  </w:style>
  <w:style w:type="paragraph" w:customStyle="1" w:styleId="LogiusOpsomming1aniv1">
    <w:name w:val="Logius Opsomming 1a niv1"/>
    <w:basedOn w:val="Standaard"/>
    <w:next w:val="Standaard"/>
    <w:rsid w:val="00DB1792"/>
    <w:pPr>
      <w:numPr>
        <w:numId w:val="13"/>
      </w:numPr>
    </w:pPr>
  </w:style>
  <w:style w:type="paragraph" w:customStyle="1" w:styleId="LogiusOpsomming1aniv2">
    <w:name w:val="Logius Opsomming 1a niv2"/>
    <w:basedOn w:val="Standaard"/>
    <w:next w:val="Standaard"/>
    <w:rsid w:val="00DB1792"/>
    <w:pPr>
      <w:numPr>
        <w:ilvl w:val="1"/>
        <w:numId w:val="13"/>
      </w:numPr>
    </w:pPr>
  </w:style>
  <w:style w:type="table" w:customStyle="1" w:styleId="LogiusTabelGrijs">
    <w:name w:val="Logius Tabel Grijs"/>
    <w:rsid w:val="00DB1792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rsid w:val="00DB1792"/>
    <w:pPr>
      <w:numPr>
        <w:numId w:val="9"/>
      </w:numPr>
    </w:pPr>
  </w:style>
  <w:style w:type="paragraph" w:customStyle="1" w:styleId="Logiustekstmetopsommingniveau2">
    <w:name w:val="Logius tekst met opsomming niveau 2"/>
    <w:basedOn w:val="Standaard"/>
    <w:next w:val="Standaard"/>
    <w:rsid w:val="00DB1792"/>
    <w:pPr>
      <w:numPr>
        <w:ilvl w:val="1"/>
        <w:numId w:val="9"/>
      </w:numPr>
    </w:pPr>
  </w:style>
  <w:style w:type="paragraph" w:customStyle="1" w:styleId="LogiusVerdana12Italic">
    <w:name w:val="Logius Verdana 12 Italic"/>
    <w:basedOn w:val="Standaard"/>
    <w:next w:val="Standaard"/>
    <w:rsid w:val="00DB1792"/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rsid w:val="00DB1792"/>
  </w:style>
  <w:style w:type="table" w:customStyle="1" w:styleId="LogiusBehoeftestelling">
    <w:name w:val="Logius_Behoeftestelling"/>
    <w:rsid w:val="00DB179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sid w:val="00DB179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sid w:val="00DB1792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rsid w:val="00DB1792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rsid w:val="00DB1792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rsid w:val="00DB1792"/>
    <w:rPr>
      <w:i/>
    </w:rPr>
  </w:style>
  <w:style w:type="paragraph" w:customStyle="1" w:styleId="Paginaeinde">
    <w:name w:val="Paginaeinde"/>
    <w:basedOn w:val="Standaard"/>
    <w:next w:val="Standaard"/>
    <w:rsid w:val="00DB1792"/>
    <w:pPr>
      <w:pageBreakBefore/>
    </w:pPr>
    <w:rPr>
      <w:sz w:val="2"/>
      <w:szCs w:val="2"/>
    </w:rPr>
  </w:style>
  <w:style w:type="paragraph" w:customStyle="1" w:styleId="Raad">
    <w:name w:val="Raad"/>
    <w:next w:val="Standaard"/>
    <w:rsid w:val="00DB1792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rsid w:val="00DB1792"/>
  </w:style>
  <w:style w:type="paragraph" w:customStyle="1" w:styleId="RapportNiveau1">
    <w:name w:val="Rapport_Niveau_1"/>
    <w:basedOn w:val="Standaard"/>
    <w:next w:val="Standaard"/>
    <w:rsid w:val="00DB1792"/>
    <w:pPr>
      <w:numPr>
        <w:numId w:val="14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rsid w:val="00DB1792"/>
    <w:pPr>
      <w:numPr>
        <w:ilvl w:val="1"/>
        <w:numId w:val="14"/>
      </w:numPr>
    </w:pPr>
    <w:rPr>
      <w:b/>
    </w:rPr>
  </w:style>
  <w:style w:type="paragraph" w:customStyle="1" w:styleId="RapportNiveau3">
    <w:name w:val="Rapport_Niveau_3"/>
    <w:basedOn w:val="Standaard"/>
    <w:next w:val="Standaard"/>
    <w:rsid w:val="00DB1792"/>
    <w:pPr>
      <w:numPr>
        <w:ilvl w:val="2"/>
        <w:numId w:val="14"/>
      </w:numPr>
    </w:pPr>
    <w:rPr>
      <w:i/>
    </w:rPr>
  </w:style>
  <w:style w:type="paragraph" w:customStyle="1" w:styleId="RapportNiveau4">
    <w:name w:val="Rapport_Niveau_4"/>
    <w:basedOn w:val="Standaard"/>
    <w:next w:val="Standaard"/>
    <w:rsid w:val="00DB1792"/>
    <w:pPr>
      <w:numPr>
        <w:ilvl w:val="3"/>
        <w:numId w:val="14"/>
      </w:numPr>
    </w:pPr>
  </w:style>
  <w:style w:type="paragraph" w:customStyle="1" w:styleId="RapportNiveau5">
    <w:name w:val="Rapport_Niveau_5"/>
    <w:basedOn w:val="Standaard"/>
    <w:next w:val="Standaard"/>
    <w:rsid w:val="00DB1792"/>
    <w:pPr>
      <w:numPr>
        <w:ilvl w:val="4"/>
        <w:numId w:val="14"/>
      </w:numPr>
    </w:pPr>
  </w:style>
  <w:style w:type="paragraph" w:customStyle="1" w:styleId="RapportNiveau6">
    <w:name w:val="Rapport_Niveau_6"/>
    <w:basedOn w:val="Standaard"/>
    <w:next w:val="Standaard"/>
    <w:rsid w:val="00DB1792"/>
    <w:pPr>
      <w:spacing w:before="240" w:after="60" w:line="380" w:lineRule="exact"/>
    </w:pPr>
    <w:rPr>
      <w:b/>
      <w:sz w:val="32"/>
      <w:szCs w:val="32"/>
    </w:rPr>
  </w:style>
  <w:style w:type="paragraph" w:customStyle="1" w:styleId="RCOpsommingstreepje">
    <w:name w:val="RC Opsomming streepje"/>
    <w:basedOn w:val="Standaard"/>
    <w:next w:val="Standaard"/>
    <w:rsid w:val="00DB1792"/>
    <w:pPr>
      <w:numPr>
        <w:numId w:val="15"/>
      </w:numPr>
    </w:pPr>
  </w:style>
  <w:style w:type="paragraph" w:customStyle="1" w:styleId="RCStreepje">
    <w:name w:val="RC Streepje"/>
    <w:basedOn w:val="Standaard"/>
    <w:next w:val="Standaard"/>
    <w:rsid w:val="00DB1792"/>
  </w:style>
  <w:style w:type="paragraph" w:customStyle="1" w:styleId="RCabc">
    <w:name w:val="RC_abc"/>
    <w:basedOn w:val="Standaard"/>
    <w:next w:val="Standaard"/>
    <w:rsid w:val="00DB1792"/>
  </w:style>
  <w:style w:type="paragraph" w:customStyle="1" w:styleId="RCabcalinea">
    <w:name w:val="RC_abc alinea"/>
    <w:basedOn w:val="Standaard"/>
    <w:next w:val="Standaard"/>
    <w:rsid w:val="00DB1792"/>
    <w:pPr>
      <w:numPr>
        <w:numId w:val="16"/>
      </w:numPr>
    </w:pPr>
  </w:style>
  <w:style w:type="paragraph" w:customStyle="1" w:styleId="Referentiegegevens">
    <w:name w:val="Referentiegegevens"/>
    <w:next w:val="Standaard"/>
    <w:rsid w:val="00DB1792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rsid w:val="00DB1792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rsid w:val="00DB1792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rsid w:val="00DB1792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rsid w:val="00DB1792"/>
    <w:pPr>
      <w:numPr>
        <w:ilvl w:val="2"/>
        <w:numId w:val="1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rsid w:val="00DB1792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rsid w:val="00DB1792"/>
    <w:pPr>
      <w:tabs>
        <w:tab w:val="left" w:pos="1133"/>
      </w:tabs>
    </w:pPr>
  </w:style>
  <w:style w:type="paragraph" w:customStyle="1" w:styleId="Robrfvabc">
    <w:name w:val="Robrfv_abc"/>
    <w:basedOn w:val="Standaard"/>
    <w:next w:val="Standaard"/>
    <w:rsid w:val="00DB1792"/>
    <w:pPr>
      <w:numPr>
        <w:ilvl w:val="5"/>
        <w:numId w:val="1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rsid w:val="00DB1792"/>
    <w:pPr>
      <w:numPr>
        <w:numId w:val="1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rsid w:val="00DB1792"/>
    <w:pPr>
      <w:numPr>
        <w:ilvl w:val="1"/>
        <w:numId w:val="1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rsid w:val="00DB1792"/>
    <w:pPr>
      <w:numPr>
        <w:ilvl w:val="3"/>
        <w:numId w:val="17"/>
      </w:numPr>
    </w:pPr>
  </w:style>
  <w:style w:type="paragraph" w:customStyle="1" w:styleId="Robrfvniv5">
    <w:name w:val="Robrfvniv5"/>
    <w:basedOn w:val="Standaard"/>
    <w:next w:val="Standaard"/>
    <w:rsid w:val="00DB1792"/>
    <w:pPr>
      <w:numPr>
        <w:ilvl w:val="4"/>
        <w:numId w:val="17"/>
      </w:numPr>
    </w:pPr>
  </w:style>
  <w:style w:type="paragraph" w:customStyle="1" w:styleId="Robrfvopsommingslijst">
    <w:name w:val="Robrfvopsommingslijst"/>
    <w:basedOn w:val="Standaard"/>
    <w:next w:val="Standaard"/>
    <w:rsid w:val="00DB1792"/>
  </w:style>
  <w:style w:type="paragraph" w:customStyle="1" w:styleId="Rubricering">
    <w:name w:val="Rubricering"/>
    <w:next w:val="Standaard"/>
    <w:rsid w:val="00DB1792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"/>
    <w:next w:val="Standaard"/>
    <w:rsid w:val="00DB1792"/>
    <w:pPr>
      <w:spacing w:line="210" w:lineRule="exact"/>
    </w:pPr>
    <w:rPr>
      <w:rFonts w:ascii="Helvetica" w:hAnsi="Helvetica"/>
      <w:b/>
      <w:sz w:val="16"/>
      <w:szCs w:val="16"/>
    </w:rPr>
  </w:style>
  <w:style w:type="paragraph" w:customStyle="1" w:styleId="RVIGCijferopsomming">
    <w:name w:val="RVIG Cijferopsomming"/>
    <w:basedOn w:val="Standaard"/>
    <w:next w:val="Standaard"/>
    <w:rsid w:val="00DB1792"/>
  </w:style>
  <w:style w:type="paragraph" w:customStyle="1" w:styleId="RVIGLetteropsomming">
    <w:name w:val="RVIG Letteropsomming"/>
    <w:basedOn w:val="Standaard"/>
    <w:next w:val="Standaard"/>
    <w:rsid w:val="00DB1792"/>
  </w:style>
  <w:style w:type="paragraph" w:customStyle="1" w:styleId="RvIGOpsomming">
    <w:name w:val="RvIG Opsomming"/>
    <w:basedOn w:val="Standaard"/>
    <w:next w:val="Standaard"/>
    <w:rsid w:val="00DB1792"/>
    <w:pPr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rsid w:val="00DB1792"/>
    <w:pPr>
      <w:tabs>
        <w:tab w:val="left" w:pos="5930"/>
      </w:tabs>
    </w:pPr>
  </w:style>
  <w:style w:type="table" w:customStyle="1" w:styleId="RViGTabelFormulieren">
    <w:name w:val="RViG Tabel Formulieren"/>
    <w:rsid w:val="00DB1792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rsid w:val="00DB1792"/>
    <w:pPr>
      <w:numPr>
        <w:numId w:val="18"/>
      </w:numPr>
      <w:spacing w:after="240"/>
    </w:pPr>
  </w:style>
  <w:style w:type="paragraph" w:customStyle="1" w:styleId="RVIGTekstbesluitmetletters">
    <w:name w:val="RVIG Tekst besluit met letters"/>
    <w:basedOn w:val="Standaard"/>
    <w:next w:val="Standaard"/>
    <w:rsid w:val="00DB1792"/>
    <w:pPr>
      <w:numPr>
        <w:numId w:val="19"/>
      </w:numPr>
      <w:spacing w:after="240"/>
    </w:pPr>
  </w:style>
  <w:style w:type="paragraph" w:customStyle="1" w:styleId="Slotzin">
    <w:name w:val="Slotzin"/>
    <w:basedOn w:val="Standaard"/>
    <w:next w:val="Standaard"/>
    <w:rsid w:val="00DB1792"/>
  </w:style>
  <w:style w:type="paragraph" w:customStyle="1" w:styleId="SSCICTslotzin">
    <w:name w:val="SSC_ICT_slotzin"/>
    <w:basedOn w:val="Standaard"/>
    <w:next w:val="Standaard"/>
    <w:rsid w:val="00DB1792"/>
    <w:pPr>
      <w:spacing w:before="240"/>
    </w:pPr>
  </w:style>
  <w:style w:type="paragraph" w:customStyle="1" w:styleId="SSC-ICTAanhef">
    <w:name w:val="SSC-ICT Aanhef"/>
    <w:basedOn w:val="Standaard"/>
    <w:next w:val="Standaard"/>
    <w:rsid w:val="00DB1792"/>
    <w:pPr>
      <w:spacing w:before="100" w:after="240"/>
    </w:pPr>
  </w:style>
  <w:style w:type="table" w:customStyle="1" w:styleId="SSC-ICTTabellijnen">
    <w:name w:val="SSC-ICT Tabel lijnen"/>
    <w:rsid w:val="00DB1792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sid w:val="00DB179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rsid w:val="00DB1792"/>
    <w:pPr>
      <w:spacing w:before="40" w:after="40"/>
      <w:ind w:left="40"/>
    </w:pPr>
  </w:style>
  <w:style w:type="paragraph" w:customStyle="1" w:styleId="Standaardboldrechts">
    <w:name w:val="Standaard bold rechts"/>
    <w:basedOn w:val="Standaard"/>
    <w:next w:val="Standaard"/>
    <w:rsid w:val="00DB1792"/>
    <w:pPr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rsid w:val="00DB1792"/>
    <w:rPr>
      <w:i/>
    </w:rPr>
  </w:style>
  <w:style w:type="paragraph" w:customStyle="1" w:styleId="StandaardGrijsgemarkeerd">
    <w:name w:val="Standaard Grijs gemarkeerd"/>
    <w:basedOn w:val="Standaard"/>
    <w:next w:val="Standaard"/>
    <w:rsid w:val="00DB1792"/>
    <w:pPr>
      <w:shd w:val="clear" w:color="auto" w:fill="B2B2B2"/>
    </w:pPr>
  </w:style>
  <w:style w:type="paragraph" w:customStyle="1" w:styleId="StandaardKleinKapitaal">
    <w:name w:val="Standaard Klein Kapitaal"/>
    <w:basedOn w:val="Standaard"/>
    <w:next w:val="Standaard"/>
    <w:rsid w:val="00DB1792"/>
    <w:rPr>
      <w:smallCaps/>
    </w:rPr>
  </w:style>
  <w:style w:type="paragraph" w:customStyle="1" w:styleId="Standaardrechts">
    <w:name w:val="Standaard rechts"/>
    <w:basedOn w:val="Standaard"/>
    <w:next w:val="Standaard"/>
    <w:rsid w:val="00DB1792"/>
    <w:pPr>
      <w:jc w:val="right"/>
    </w:pPr>
  </w:style>
  <w:style w:type="paragraph" w:customStyle="1" w:styleId="Standaardtabeltekst">
    <w:name w:val="Standaard tabel tekst"/>
    <w:basedOn w:val="Standaard"/>
    <w:next w:val="Standaard"/>
    <w:rsid w:val="00DB1792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rsid w:val="00DB1792"/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rsid w:val="00DB1792"/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rsid w:val="00DB1792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rsid w:val="00DB1792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rsid w:val="00DB1792"/>
    <w:rPr>
      <w:sz w:val="16"/>
      <w:szCs w:val="16"/>
    </w:rPr>
  </w:style>
  <w:style w:type="paragraph" w:customStyle="1" w:styleId="StandaardVet">
    <w:name w:val="Standaard Vet"/>
    <w:basedOn w:val="Standaard"/>
    <w:next w:val="Standaard"/>
    <w:rsid w:val="00DB1792"/>
    <w:rPr>
      <w:b/>
    </w:rPr>
  </w:style>
  <w:style w:type="paragraph" w:customStyle="1" w:styleId="Subtitelpersbericht">
    <w:name w:val="Subtitel persbericht"/>
    <w:basedOn w:val="Titelpersbericht"/>
    <w:next w:val="Standaard"/>
    <w:rsid w:val="00DB1792"/>
    <w:rPr>
      <w:b w:val="0"/>
    </w:rPr>
  </w:style>
  <w:style w:type="paragraph" w:customStyle="1" w:styleId="SubtitelRapport">
    <w:name w:val="Subtitel Rapport"/>
    <w:next w:val="Standaard"/>
    <w:rsid w:val="00DB1792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Behoeftestellingsformulier">
    <w:name w:val="Tabel_Behoeftestellingsformulier"/>
    <w:rsid w:val="00DB1792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sid w:val="00DB1792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sid w:val="00DB179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rsid w:val="00DB1792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sid w:val="00DB1792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sid w:val="00DB179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sid w:val="00DB179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rsid w:val="00DB1792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rsid w:val="00DB1792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rsid w:val="00DB1792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"/>
    <w:next w:val="Standaard"/>
    <w:rsid w:val="00DB1792"/>
    <w:pPr>
      <w:spacing w:line="210" w:lineRule="exact"/>
    </w:pPr>
    <w:rPr>
      <w:rFonts w:ascii="Helvetica" w:hAnsi="Helvetica"/>
      <w:sz w:val="16"/>
      <w:szCs w:val="16"/>
    </w:rPr>
  </w:style>
  <w:style w:type="paragraph" w:customStyle="1" w:styleId="Verdana65">
    <w:name w:val="Verdana 6;5"/>
    <w:basedOn w:val="Standaard"/>
    <w:next w:val="Standaard"/>
    <w:rsid w:val="00DB1792"/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rsid w:val="00DB1792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rsid w:val="00DB1792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rsid w:val="00DB1792"/>
    <w:pPr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rsid w:val="00DB1792"/>
    <w:rPr>
      <w:b/>
    </w:rPr>
  </w:style>
  <w:style w:type="paragraph" w:customStyle="1" w:styleId="Voetnoot">
    <w:name w:val="Voetnoot"/>
    <w:basedOn w:val="Standaard"/>
    <w:rsid w:val="00DB1792"/>
    <w:rPr>
      <w:sz w:val="16"/>
      <w:szCs w:val="16"/>
    </w:rPr>
  </w:style>
  <w:style w:type="paragraph" w:customStyle="1" w:styleId="VTWmeldingrood">
    <w:name w:val="VTW melding rood"/>
    <w:basedOn w:val="Standaard"/>
    <w:next w:val="Standaard"/>
    <w:rsid w:val="00DB1792"/>
    <w:rPr>
      <w:color w:val="FF0000"/>
      <w:sz w:val="16"/>
      <w:szCs w:val="16"/>
    </w:rPr>
  </w:style>
  <w:style w:type="table" w:customStyle="1" w:styleId="VTWTabelOnderdeel1">
    <w:name w:val="VTW Tabel Onderdeel 1"/>
    <w:rsid w:val="00DB1792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sid w:val="00DB1792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rsid w:val="00DB1792"/>
    <w:pPr>
      <w:shd w:val="clear" w:color="auto" w:fill="EEEEEE"/>
    </w:pPr>
  </w:style>
  <w:style w:type="paragraph" w:customStyle="1" w:styleId="VTWVerdana">
    <w:name w:val="VTW Verdana"/>
    <w:basedOn w:val="Standaard"/>
    <w:next w:val="Standaard"/>
    <w:rsid w:val="00DB1792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sid w:val="00DB179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rsid w:val="00DB1792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rsid w:val="00DB1792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rsid w:val="00DB1792"/>
    <w:rPr>
      <w:sz w:val="20"/>
      <w:szCs w:val="20"/>
    </w:rPr>
  </w:style>
  <w:style w:type="paragraph" w:customStyle="1" w:styleId="WitregelNota8pt">
    <w:name w:val="Witregel Nota 8pt"/>
    <w:next w:val="Standaard"/>
    <w:rsid w:val="00DB1792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rsid w:val="00DB1792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rsid w:val="00DB1792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rsid w:val="00DB1792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rsid w:val="00DB1792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rsid w:val="00DB1792"/>
    <w:rPr>
      <w:sz w:val="2"/>
      <w:szCs w:val="2"/>
    </w:rPr>
  </w:style>
  <w:style w:type="paragraph" w:customStyle="1" w:styleId="WOBBesluitBijlageKop">
    <w:name w:val="WOB Besluit Bijlage Kop"/>
    <w:basedOn w:val="Standaard"/>
    <w:next w:val="Standaard"/>
    <w:rsid w:val="00DB1792"/>
    <w:pPr>
      <w:pageBreakBefore/>
      <w:numPr>
        <w:numId w:val="3"/>
      </w:numPr>
      <w:spacing w:before="180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rsid w:val="00DB1792"/>
    <w:pPr>
      <w:numPr>
        <w:numId w:val="4"/>
      </w:numPr>
      <w:ind w:firstLine="0"/>
    </w:pPr>
  </w:style>
  <w:style w:type="paragraph" w:customStyle="1" w:styleId="WOBBesluitKop">
    <w:name w:val="WOB Besluit Kop"/>
    <w:basedOn w:val="Standaard"/>
    <w:next w:val="Standaard"/>
    <w:rsid w:val="00DB1792"/>
    <w:pPr>
      <w:spacing w:before="180"/>
    </w:pPr>
    <w:rPr>
      <w:b/>
    </w:rPr>
  </w:style>
  <w:style w:type="paragraph" w:customStyle="1" w:styleId="WOBBesluitLidgenummerd">
    <w:name w:val="WOB Besluit Lid genummerd"/>
    <w:basedOn w:val="Standaard"/>
    <w:next w:val="Standaard"/>
    <w:rsid w:val="00DB1792"/>
    <w:pPr>
      <w:numPr>
        <w:numId w:val="5"/>
      </w:numPr>
    </w:pPr>
  </w:style>
  <w:style w:type="paragraph" w:customStyle="1" w:styleId="WOBBesluitStandaard">
    <w:name w:val="WOB Besluit Standaard"/>
    <w:basedOn w:val="Standaard"/>
    <w:next w:val="Standaard"/>
    <w:rsid w:val="00DB1792"/>
    <w:pPr>
      <w:spacing w:after="180"/>
    </w:pPr>
  </w:style>
  <w:style w:type="paragraph" w:customStyle="1" w:styleId="WOBBesluitSubkop">
    <w:name w:val="WOB Besluit Subkop"/>
    <w:basedOn w:val="Standaard"/>
    <w:next w:val="Standaard"/>
    <w:rsid w:val="00DB1792"/>
    <w:pPr>
      <w:spacing w:before="180" w:after="180"/>
    </w:pPr>
    <w:rPr>
      <w:i/>
    </w:rPr>
  </w:style>
  <w:style w:type="paragraph" w:customStyle="1" w:styleId="WobBijlageLedenArtikel1">
    <w:name w:val="Wob_Bijlage_Leden_Artikel_1"/>
    <w:basedOn w:val="Standaard"/>
    <w:next w:val="Standaard"/>
    <w:rsid w:val="00DB1792"/>
  </w:style>
  <w:style w:type="paragraph" w:customStyle="1" w:styleId="WobBijlageLedenArtikel10">
    <w:name w:val="Wob_Bijlage_Leden_Artikel_10"/>
    <w:basedOn w:val="Standaard"/>
    <w:next w:val="Standaard"/>
    <w:rsid w:val="00DB1792"/>
  </w:style>
  <w:style w:type="paragraph" w:customStyle="1" w:styleId="WobBijlageLedenArtikel11">
    <w:name w:val="Wob_Bijlage_Leden_Artikel_11"/>
    <w:basedOn w:val="Standaard"/>
    <w:next w:val="Standaard"/>
    <w:rsid w:val="00DB1792"/>
  </w:style>
  <w:style w:type="paragraph" w:customStyle="1" w:styleId="WobBijlageLedenArtikel3">
    <w:name w:val="Wob_Bijlage_Leden_Artikel_3"/>
    <w:basedOn w:val="Standaard"/>
    <w:next w:val="Standaard"/>
    <w:rsid w:val="00DB1792"/>
  </w:style>
  <w:style w:type="paragraph" w:customStyle="1" w:styleId="WobBijlageLedenArtikel6">
    <w:name w:val="Wob_Bijlage_Leden_Artikel_6"/>
    <w:basedOn w:val="Standaard"/>
    <w:next w:val="Standaard"/>
    <w:rsid w:val="00DB1792"/>
  </w:style>
  <w:style w:type="paragraph" w:customStyle="1" w:styleId="WobBijlageLedenArtikel7">
    <w:name w:val="Wob_Bijlage_Leden_Artikel_7"/>
    <w:basedOn w:val="Standaard"/>
    <w:next w:val="Standaard"/>
    <w:rsid w:val="00DB1792"/>
  </w:style>
  <w:style w:type="paragraph" w:customStyle="1" w:styleId="Workaroundalineatekstblok">
    <w:name w:val="Workaround alinea tekstblok"/>
    <w:rsid w:val="00DB1792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rsid w:val="00DB1792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rsid w:val="00DB1792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rsid w:val="00DB1792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rsid w:val="00DB1792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semiHidden/>
    <w:unhideWhenUsed/>
    <w:rsid w:val="00245C4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245C45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semiHidden/>
    <w:unhideWhenUsed/>
    <w:rsid w:val="00245C4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245C45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webSettings1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header" Target="header4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webSetting" Target="webSettings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29</ap:Words>
  <ap:Characters>164</ap:Characters>
  <ap:DocSecurity>0</ap:DocSecurity>
  <ap:Lines>1</ap:Lines>
  <ap:Paragraphs>1</ap:Paragraphs>
  <ap:ScaleCrop>false</ap:ScaleCrop>
  <ap:LinksUpToDate>false</ap:LinksUpToDate>
  <ap:CharactersWithSpaces>192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2017-01-24T17:49:00.0000000Z</dcterms:created>
  <dcterms:modified xsi:type="dcterms:W3CDTF">2017-01-27T11:54:00.0000000Z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Voorstel van wet tot samenvoeging van de gemeenten Rijnwaarden en Zevenaar (34 595)</vt:lpwstr>
  </property>
  <property fmtid="{D5CDD505-2E9C-101B-9397-08002B2CF9AE}" pid="4" name="Datum">
    <vt:lpwstr>25 januari 2017</vt:lpwstr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 der Staten-Generaal</vt:lpwstr>
  </property>
  <property fmtid="{D5CDD505-2E9C-101B-9397-08002B2CF9AE}" pid="7" name="Kenmerk">
    <vt:lpwstr>2017-0000046258</vt:lpwstr>
  </property>
  <property fmtid="{D5CDD505-2E9C-101B-9397-08002B2CF9AE}" pid="8" name="UwKenmerk">
    <vt:lpwstr/>
  </property>
  <property fmtid="{D5CDD505-2E9C-101B-9397-08002B2CF9AE}" pid="9" name="ContentTypeId">
    <vt:lpwstr>0x0101001672763C85FE6048B914AB5335FD55F0</vt:lpwstr>
  </property>
</Properties>
</file>