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A6791" w:rsidR="00CB3578" w:rsidTr="00F13442">
        <w:trPr>
          <w:cantSplit/>
        </w:trPr>
        <w:tc>
          <w:tcPr>
            <w:tcW w:w="9142" w:type="dxa"/>
            <w:gridSpan w:val="2"/>
            <w:tcBorders>
              <w:top w:val="nil"/>
              <w:left w:val="nil"/>
              <w:bottom w:val="nil"/>
              <w:right w:val="nil"/>
            </w:tcBorders>
          </w:tcPr>
          <w:p w:rsidRPr="009A6791" w:rsidR="00CB3578" w:rsidP="009A6791" w:rsidRDefault="005422F9">
            <w:pPr>
              <w:pStyle w:val="Amendement"/>
              <w:rPr>
                <w:rFonts w:ascii="Times New Roman" w:hAnsi="Times New Roman" w:cs="Times New Roman"/>
              </w:rPr>
            </w:pPr>
            <w:r>
              <w:rPr>
                <w:rFonts w:ascii="Times New Roman" w:hAnsi="Times New Roman" w:cs="Times New Roman"/>
              </w:rPr>
              <w:t xml:space="preserve">Bijgewerkt t/m nr. 8, </w:t>
            </w:r>
            <w:proofErr w:type="spellStart"/>
            <w:r>
              <w:rPr>
                <w:rFonts w:ascii="Times New Roman" w:hAnsi="Times New Roman" w:cs="Times New Roman"/>
              </w:rPr>
              <w:t>NvW</w:t>
            </w:r>
            <w:proofErr w:type="spellEnd"/>
            <w:r>
              <w:rPr>
                <w:rFonts w:ascii="Times New Roman" w:hAnsi="Times New Roman" w:cs="Times New Roman"/>
              </w:rPr>
              <w:t xml:space="preserve"> d.d. 13/12/2016</w:t>
            </w: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6791" w:rsidR="00CB3578" w:rsidP="009A6791" w:rsidRDefault="00CB3578">
            <w:pPr>
              <w:rPr>
                <w:rFonts w:ascii="Times New Roman" w:hAnsi="Times New Roman"/>
                <w:b/>
                <w:bCs/>
                <w:sz w:val="24"/>
              </w:rPr>
            </w:pPr>
          </w:p>
        </w:tc>
      </w:tr>
      <w:tr w:rsidRPr="009A679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2A727C" w:rsidP="00F13442" w:rsidRDefault="009A6791">
            <w:pPr>
              <w:rPr>
                <w:rFonts w:ascii="Times New Roman" w:hAnsi="Times New Roman"/>
                <w:b/>
                <w:sz w:val="24"/>
              </w:rPr>
            </w:pPr>
            <w:r w:rsidRPr="009A6791">
              <w:rPr>
                <w:rFonts w:ascii="Times New Roman" w:hAnsi="Times New Roman"/>
                <w:b/>
                <w:sz w:val="24"/>
              </w:rPr>
              <w:t>34 355</w:t>
            </w:r>
          </w:p>
        </w:tc>
        <w:tc>
          <w:tcPr>
            <w:tcW w:w="6590" w:type="dxa"/>
            <w:tcBorders>
              <w:top w:val="nil"/>
              <w:left w:val="nil"/>
              <w:bottom w:val="nil"/>
              <w:right w:val="nil"/>
            </w:tcBorders>
          </w:tcPr>
          <w:p w:rsidRPr="009A6791" w:rsidR="002A727C" w:rsidP="000D5BC4" w:rsidRDefault="009A6791">
            <w:pPr>
              <w:rPr>
                <w:rFonts w:ascii="Times New Roman" w:hAnsi="Times New Roman"/>
                <w:b/>
                <w:sz w:val="24"/>
              </w:rPr>
            </w:pPr>
            <w:r w:rsidRPr="009A6791">
              <w:rPr>
                <w:rFonts w:ascii="Times New Roman" w:hAnsi="Times New Roman"/>
                <w:b/>
                <w:sz w:val="24"/>
              </w:rPr>
              <w:t>Wijziging van de Wet op het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 wetenschappelijk onderzoek (bevordering internationalisering hoger onderwijs en wetenschappelijk onderzoek)</w:t>
            </w: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6791" w:rsidR="00CB3578" w:rsidRDefault="00CB3578">
            <w:pPr>
              <w:pStyle w:val="Amendement"/>
              <w:rPr>
                <w:rFonts w:ascii="Times New Roman" w:hAnsi="Times New Roman" w:cs="Times New Roman"/>
              </w:rPr>
            </w:pP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6791" w:rsidR="00CB3578" w:rsidRDefault="00CB3578">
            <w:pPr>
              <w:pStyle w:val="Amendement"/>
              <w:rPr>
                <w:rFonts w:ascii="Times New Roman" w:hAnsi="Times New Roman" w:cs="Times New Roman"/>
              </w:rPr>
            </w:pP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RDefault="00CB3578">
            <w:pPr>
              <w:pStyle w:val="Amendement"/>
              <w:rPr>
                <w:rFonts w:ascii="Times New Roman" w:hAnsi="Times New Roman" w:cs="Times New Roman"/>
              </w:rPr>
            </w:pPr>
            <w:r w:rsidRPr="009A6791">
              <w:rPr>
                <w:rFonts w:ascii="Times New Roman" w:hAnsi="Times New Roman" w:cs="Times New Roman"/>
              </w:rPr>
              <w:t>Nr. 2</w:t>
            </w:r>
          </w:p>
        </w:tc>
        <w:tc>
          <w:tcPr>
            <w:tcW w:w="6590" w:type="dxa"/>
            <w:tcBorders>
              <w:top w:val="nil"/>
              <w:left w:val="nil"/>
              <w:bottom w:val="nil"/>
              <w:right w:val="nil"/>
            </w:tcBorders>
          </w:tcPr>
          <w:p w:rsidRPr="009A6791" w:rsidR="00CB3578" w:rsidRDefault="00CB3578">
            <w:pPr>
              <w:pStyle w:val="Amendement"/>
              <w:rPr>
                <w:rFonts w:ascii="Times New Roman" w:hAnsi="Times New Roman" w:cs="Times New Roman"/>
              </w:rPr>
            </w:pPr>
            <w:r w:rsidRPr="009A6791">
              <w:rPr>
                <w:rFonts w:ascii="Times New Roman" w:hAnsi="Times New Roman" w:cs="Times New Roman"/>
              </w:rPr>
              <w:t>VOORSTEL VAN WET</w:t>
            </w:r>
          </w:p>
        </w:tc>
      </w:tr>
      <w:tr w:rsidRPr="009A67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679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A6791" w:rsidR="00CB3578" w:rsidRDefault="00CB3578">
            <w:pPr>
              <w:pStyle w:val="Amendement"/>
              <w:rPr>
                <w:rFonts w:ascii="Times New Roman" w:hAnsi="Times New Roman" w:cs="Times New Roman"/>
              </w:rPr>
            </w:pPr>
          </w:p>
        </w:tc>
      </w:tr>
    </w:tbl>
    <w:p w:rsidRPr="009A6791" w:rsidR="00CB3578" w:rsidP="009A6791" w:rsidRDefault="009A6791">
      <w:pPr>
        <w:rPr>
          <w:rFonts w:ascii="Times New Roman" w:hAnsi="Times New Roman"/>
          <w:sz w:val="24"/>
        </w:rPr>
      </w:pPr>
      <w:r w:rsidRPr="009A6791">
        <w:rPr>
          <w:rFonts w:ascii="Times New Roman" w:hAnsi="Times New Roman"/>
          <w:sz w:val="24"/>
        </w:rPr>
        <w:tab/>
        <w:t>Wij Willem-Alexander, bij de gratie Gods, Koning der Nederlanden, Prins van Oranje-Nassau, enz. enz. enz.</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Allen, die deze zullen zien of horen lezen, saluut! doen te weten: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Alzo Wij in overweging genomen hebben, dat het wenselijk is bestaande wettelijke belemmeringen voor de internationale samenwerking tussen instellingen voor hoger onderwijs weg te nemen, internationale samenwerking op het terrein van wetenschappelijk onderzoek alsmede studeren in het buitenland te bevorderen, enkele technische wijzigingen door te voeren en de Wet op het hoger onderwijs en wetenschappelijk onderzoek in verband daarmee te wijzigen;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I WIJZIGING VAN DE</w:t>
      </w:r>
      <w:r w:rsidRPr="009A6791">
        <w:rPr>
          <w:rFonts w:ascii="Times New Roman" w:hAnsi="Times New Roman"/>
          <w:sz w:val="24"/>
        </w:rPr>
        <w:t xml:space="preserve"> </w:t>
      </w:r>
      <w:r w:rsidRPr="009A6791">
        <w:rPr>
          <w:rFonts w:ascii="Times New Roman" w:hAnsi="Times New Roman"/>
          <w:b/>
          <w:sz w:val="24"/>
        </w:rPr>
        <w:t>WET OP HET HOGER ONDERWIJS EN WETENSCHAPPELIJK ONDERZOEK</w:t>
      </w:r>
    </w:p>
    <w:p w:rsidRPr="009A6791" w:rsidR="009A6791" w:rsidP="009A6791" w:rsidRDefault="009A6791">
      <w:pPr>
        <w:rPr>
          <w:rFonts w:ascii="Times New Roman" w:hAnsi="Times New Roman"/>
          <w:b/>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De Wet op het hoger onderwijs en wetenschappelijk onderzoek wordt als volgt gewijzigd:</w:t>
      </w:r>
    </w:p>
    <w:p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A</w:t>
      </w:r>
    </w:p>
    <w:p w:rsidRPr="003C3F11" w:rsidR="00680396" w:rsidP="00680396" w:rsidRDefault="00680396">
      <w:pPr>
        <w:spacing w:line="260" w:lineRule="atLeast"/>
        <w:ind w:firstLine="284"/>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1.19 en het daarbij behorende opschrift worden vervangen door twee nieuwe artikelen, luidende:</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Artikel 1.19. Opleidingen in het buitenland</w:t>
      </w:r>
    </w:p>
    <w:p w:rsidRPr="003C3F11" w:rsidR="00680396" w:rsidP="00680396" w:rsidRDefault="00680396">
      <w:pPr>
        <w:spacing w:line="260" w:lineRule="atLeast"/>
        <w:rPr>
          <w:rFonts w:ascii="Times New Roman" w:hAnsi="Times New Roman"/>
          <w:sz w:val="24"/>
          <w:u w:val="single"/>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1. Een instelling voor hoger onderwijs kan opleidingen in het buitenland verzorgen.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 xml:space="preserve">2. Voor een opleiding die in het buitenland wordt verzorgd, bestaat geen aanspraak op bekostiging. </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 xml:space="preserve">3. Op het verzorgen van een opleiding in het buitenland is van toepassing hetgeen bij of krachtens deze wet is bepaald ten aanzien van het verzorgen van een opleiding door een rechtspersoon voor hoger onderwijs. Daarbij wordt voor de bekostigde instellingen als </w:t>
      </w:r>
      <w:r w:rsidRPr="003C3F11">
        <w:rPr>
          <w:rFonts w:ascii="Times New Roman" w:hAnsi="Times New Roman"/>
          <w:sz w:val="24"/>
        </w:rPr>
        <w:lastRenderedPageBreak/>
        <w:t>bedoeld in artikel 1.8, eerste lid, afgeweken van de artikelen 1.9, derde lid, 2.1, 4.1, 6.1, 7.1, 8.1, 9.1, 9.29 en 10.1.</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4. Bij of krachtens algemene maatregel van bestuur kunnen nadere voorschriften worden vastgesteld voor het verzorgen van opleidingen in het buitenland. Daarin worden in ieder geval voorschriften vastgesteld met betrekking tot de aanwending van de rijksbijdrage voor die opleidingen.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 xml:space="preserve">5. Bij of krachtens algemene maatregel van bestuur kan in het belang van de kwaliteit van het hoger onderwijs in Nederland en van de profilering van het Nederlandse hoger onderwijs in het buitenland worden bepaald dat voor het verzorgen van een opleiding in het buitenland, toestemming van Onze minister is vereist. In dat geval worden bij of krachtens algemene maatregel van bestuur in ieder geval de gronden voor weigering en voor intrekking van die toestemming vastgesteld. </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 xml:space="preserve">6. Toestemming als bedoeld in het vijfde lid kan onder voorwaarden worden verleend. </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7. Aan de toestemming, bedoeld in het vijfde lid, kunnen voorschriften worden verbonden.</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Artikel 1.19a. Promoties in het buitenland</w:t>
      </w:r>
    </w:p>
    <w:p w:rsidRPr="003C3F11" w:rsidR="00680396" w:rsidP="00680396" w:rsidRDefault="00680396">
      <w:pPr>
        <w:spacing w:line="260" w:lineRule="atLeast"/>
        <w:rPr>
          <w:rFonts w:ascii="Times New Roman" w:hAnsi="Times New Roman"/>
          <w:sz w:val="24"/>
          <w:u w:val="single"/>
        </w:rPr>
      </w:pPr>
    </w:p>
    <w:p w:rsidRPr="003C3F11" w:rsidR="00680396" w:rsidP="00680396" w:rsidRDefault="00680396">
      <w:pPr>
        <w:spacing w:line="260" w:lineRule="atLeast"/>
        <w:ind w:firstLine="284"/>
        <w:rPr>
          <w:rFonts w:ascii="Times New Roman" w:hAnsi="Times New Roman"/>
          <w:sz w:val="24"/>
        </w:rPr>
      </w:pPr>
      <w:r>
        <w:t xml:space="preserve">1. </w:t>
      </w:r>
      <w:r w:rsidRPr="003C3F11">
        <w:rPr>
          <w:rFonts w:ascii="Times New Roman" w:hAnsi="Times New Roman"/>
          <w:sz w:val="24"/>
        </w:rPr>
        <w:t xml:space="preserve">Een universiteit kan in het buitenland de graad Doctor of de graad Doctor of </w:t>
      </w:r>
      <w:proofErr w:type="spellStart"/>
      <w:r w:rsidRPr="003C3F11">
        <w:rPr>
          <w:rFonts w:ascii="Times New Roman" w:hAnsi="Times New Roman"/>
          <w:sz w:val="24"/>
        </w:rPr>
        <w:t>Philopsophy</w:t>
      </w:r>
      <w:proofErr w:type="spellEnd"/>
      <w:r w:rsidRPr="003C3F11">
        <w:rPr>
          <w:rFonts w:ascii="Times New Roman" w:hAnsi="Times New Roman"/>
          <w:sz w:val="24"/>
        </w:rPr>
        <w:t xml:space="preserve"> verlenen.</w:t>
      </w:r>
    </w:p>
    <w:p w:rsidRPr="003C3F11" w:rsidR="00680396" w:rsidP="00680396" w:rsidRDefault="00680396">
      <w:pPr>
        <w:spacing w:line="260" w:lineRule="atLeast"/>
        <w:ind w:firstLine="284"/>
        <w:rPr>
          <w:rFonts w:ascii="Times New Roman" w:hAnsi="Times New Roman"/>
          <w:sz w:val="24"/>
        </w:rPr>
      </w:pPr>
      <w:r>
        <w:t xml:space="preserve">2. </w:t>
      </w:r>
      <w:r w:rsidRPr="003C3F11">
        <w:rPr>
          <w:rFonts w:ascii="Times New Roman" w:hAnsi="Times New Roman"/>
          <w:sz w:val="24"/>
        </w:rPr>
        <w:t>Op de toegang en inrichting van een promotie in het buitenland zijn de artikelen 7.18 en 7.19 van toepassing.</w:t>
      </w:r>
    </w:p>
    <w:p w:rsidRPr="003C3F11" w:rsidR="00680396" w:rsidP="00680396" w:rsidRDefault="00680396">
      <w:pPr>
        <w:spacing w:line="260" w:lineRule="atLeast"/>
        <w:ind w:firstLine="284"/>
        <w:rPr>
          <w:rFonts w:ascii="Times New Roman" w:hAnsi="Times New Roman"/>
          <w:sz w:val="24"/>
        </w:rPr>
      </w:pPr>
      <w:r>
        <w:t xml:space="preserve">3. </w:t>
      </w:r>
      <w:r w:rsidRPr="003C3F11">
        <w:rPr>
          <w:rFonts w:ascii="Times New Roman" w:hAnsi="Times New Roman"/>
          <w:sz w:val="24"/>
        </w:rPr>
        <w:t xml:space="preserve">In het belang van de kwaliteit van het hoger onderwijs in Nederland en van de profilering van het Nederlandse hoger onderwijs in het buitenland kunnen bij algemene maatregel van bestuur met betrekking tot de graadverleningsbevoegdheid, bedoeld in het eerste lid, nadere voorschriften worden vastgesteld </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A</w:t>
      </w:r>
      <w:r w:rsidR="00680396">
        <w:rPr>
          <w:rFonts w:ascii="Times New Roman" w:hAnsi="Times New Roman"/>
          <w:sz w:val="24"/>
        </w:rPr>
        <w:t>a</w:t>
      </w:r>
    </w:p>
    <w:p w:rsidRPr="009A6791" w:rsidR="009A6791" w:rsidP="009A6791" w:rsidRDefault="009A6791">
      <w:pPr>
        <w:rPr>
          <w:rFonts w:ascii="Times New Roman" w:hAnsi="Times New Roman"/>
          <w:sz w:val="24"/>
        </w:rPr>
      </w:pPr>
    </w:p>
    <w:p w:rsidR="00180953" w:rsidP="009A6791" w:rsidRDefault="009A6791">
      <w:pPr>
        <w:ind w:firstLine="284"/>
        <w:rPr>
          <w:rFonts w:ascii="Times New Roman" w:hAnsi="Times New Roman"/>
          <w:sz w:val="24"/>
        </w:rPr>
      </w:pPr>
      <w:r w:rsidRPr="009A6791">
        <w:rPr>
          <w:rFonts w:ascii="Times New Roman" w:hAnsi="Times New Roman"/>
          <w:sz w:val="24"/>
        </w:rPr>
        <w:t>Artikel 2.9, eerste lid, vierde volzin, komt te luiden:</w:t>
      </w:r>
      <w:r w:rsidR="008D1B12">
        <w:rPr>
          <w:rFonts w:ascii="Times New Roman" w:hAnsi="Times New Roman"/>
          <w:sz w:val="24"/>
        </w:rPr>
        <w:t xml:space="preserve"> </w:t>
      </w:r>
    </w:p>
    <w:p w:rsidRPr="009A6791" w:rsidR="009A6791" w:rsidP="00180953" w:rsidRDefault="009A6791">
      <w:pPr>
        <w:rPr>
          <w:rFonts w:ascii="Times New Roman" w:hAnsi="Times New Roman"/>
          <w:sz w:val="24"/>
        </w:rPr>
      </w:pPr>
      <w:r w:rsidRPr="009A6791">
        <w:rPr>
          <w:rFonts w:ascii="Times New Roman" w:hAnsi="Times New Roman"/>
          <w:sz w:val="24"/>
        </w:rPr>
        <w:t xml:space="preserve">Van niet doelmatige aanwending van de rijksbijdrage is in ieder geval sprake, </w:t>
      </w:r>
      <w:proofErr w:type="spellStart"/>
      <w:r w:rsidRPr="009A6791">
        <w:rPr>
          <w:rFonts w:ascii="Times New Roman" w:hAnsi="Times New Roman"/>
          <w:sz w:val="24"/>
        </w:rPr>
        <w:t>voorzover</w:t>
      </w:r>
      <w:proofErr w:type="spellEnd"/>
      <w:r w:rsidRPr="009A6791">
        <w:rPr>
          <w:rFonts w:ascii="Times New Roman" w:hAnsi="Times New Roman"/>
          <w:sz w:val="24"/>
        </w:rPr>
        <w:t xml:space="preserve"> bedragen daaruit worden aangewend voor het uitvoeren van de procedure voor erkenning van verworven competenties of het op enigerlei wijze compenseren van studenten of </w:t>
      </w:r>
      <w:proofErr w:type="spellStart"/>
      <w:r w:rsidRPr="009A6791">
        <w:rPr>
          <w:rFonts w:ascii="Times New Roman" w:hAnsi="Times New Roman"/>
          <w:sz w:val="24"/>
        </w:rPr>
        <w:t>extraneï</w:t>
      </w:r>
      <w:proofErr w:type="spellEnd"/>
      <w:r w:rsidRPr="009A6791">
        <w:rPr>
          <w:rFonts w:ascii="Times New Roman" w:hAnsi="Times New Roman"/>
          <w:sz w:val="24"/>
        </w:rPr>
        <w:t xml:space="preserve"> voor collegegeld, examengeld, cursusgeld of voor de bijdrage bedoeld in artikel 7.50, tweede lid, tenzij er sprake is van een financiële ondersteuning als bedoeld in de artikelen 7.50, derde lid, of 7.51 tot en met 7.51k.</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B</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Het kopje boven artikel 5a.9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 xml:space="preserve">Artikel 5a.9. Verlenen van accreditatie </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C</w:t>
      </w:r>
    </w:p>
    <w:p w:rsidRPr="009A6791" w:rsidR="009A6791" w:rsidP="009A6791" w:rsidRDefault="009A6791">
      <w:pPr>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6.13, vierde lid, wordt als volgt gewijzigd:</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numPr>
          <w:ilvl w:val="0"/>
          <w:numId w:val="3"/>
        </w:numPr>
        <w:spacing w:line="260" w:lineRule="atLeast"/>
        <w:rPr>
          <w:rFonts w:ascii="Times New Roman" w:hAnsi="Times New Roman"/>
          <w:sz w:val="24"/>
        </w:rPr>
      </w:pPr>
      <w:r w:rsidRPr="003C3F11">
        <w:rPr>
          <w:rFonts w:ascii="Times New Roman" w:hAnsi="Times New Roman"/>
          <w:sz w:val="24"/>
        </w:rPr>
        <w:t xml:space="preserve">Onderdeel e komt te luiden: </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lastRenderedPageBreak/>
        <w:t>e. indien het een gezamenlijke opleiding, een gezamenlijke afstudeerrichting of een gezamenlijk Ad-programma als bedoeld in artikel 7.3c betreft: aan welke instellingen de opleiding, de afstudeerrichting of het Ad-programma wordt verzorgd.</w:t>
      </w:r>
    </w:p>
    <w:p w:rsidRPr="003C3F11" w:rsidR="00680396" w:rsidP="00680396" w:rsidRDefault="00680396">
      <w:pPr>
        <w:spacing w:line="260" w:lineRule="atLeast"/>
        <w:rPr>
          <w:rFonts w:ascii="Times New Roman" w:hAnsi="Times New Roman"/>
          <w:sz w:val="24"/>
        </w:rPr>
      </w:pPr>
    </w:p>
    <w:p w:rsidR="009A6791" w:rsidP="00680396" w:rsidRDefault="00680396">
      <w:pPr>
        <w:ind w:firstLine="284"/>
        <w:rPr>
          <w:rFonts w:ascii="Times New Roman" w:hAnsi="Times New Roman"/>
          <w:sz w:val="24"/>
        </w:rPr>
      </w:pPr>
      <w:r w:rsidRPr="003C3F11">
        <w:rPr>
          <w:rFonts w:ascii="Times New Roman" w:hAnsi="Times New Roman"/>
          <w:sz w:val="24"/>
        </w:rPr>
        <w:t>2. In onderdeel l wordt “het openbaar lichaam BES of de openbare lichamen BES waar de opleiding is gevestigd” vervangen door: het openbaar lichaam BES, de openbare lichamen BES of de plaats in het buitenland waar de opleiding is gevestigd.</w:t>
      </w:r>
    </w:p>
    <w:p w:rsidRPr="009A6791" w:rsidR="00680396" w:rsidP="00680396" w:rsidRDefault="00680396">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Onder verlettering van artikel 7.3d tot artikel 7.3h wordt artikel 7.3c vervangen door vijf nieuwe artikelen, luidende:</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 xml:space="preserve">Artikel 7.3c. Gezamenlijk onderwijs </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 xml:space="preserve">Een instelling voor hoger onderwijs kan gezamenlijk met een of meer Nederlandse of buitenlandse instellingen voor hoger onderwijs een opleiding, een afstudeerrichting of een Ad-programma verzorgen. </w:t>
      </w: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 xml:space="preserve">Indien een gezamenlijke opleiding, een gezamenlijke afstudeerrichting of een gezamenlijk Ad-programma uitsluitend door Nederlandse instellingen voor hoger onderwijs wordt verzorgd, is daaraan een gezamenlijke graad verbonden. </w:t>
      </w:r>
    </w:p>
    <w:p w:rsidRPr="009A6791" w:rsidR="009A6791" w:rsidP="009A6791" w:rsidRDefault="009A6791">
      <w:pPr>
        <w:ind w:firstLine="284"/>
        <w:rPr>
          <w:rFonts w:ascii="Times New Roman" w:hAnsi="Times New Roman"/>
          <w:sz w:val="24"/>
        </w:rPr>
      </w:pPr>
      <w:r>
        <w:rPr>
          <w:rFonts w:ascii="Times New Roman" w:hAnsi="Times New Roman"/>
          <w:sz w:val="24"/>
        </w:rPr>
        <w:t xml:space="preserve">3. </w:t>
      </w:r>
      <w:r w:rsidRPr="009A6791">
        <w:rPr>
          <w:rFonts w:ascii="Times New Roman" w:hAnsi="Times New Roman"/>
          <w:sz w:val="24"/>
        </w:rPr>
        <w:t>Indien een gezamenlijke opleiding, een gezamenlijke afstudeerrichting of een gezamenlijk Ad-programma mede door een buitenlandse instelling voor hoger onderwijs wordt verzorgd, kan daaraan een gezamenlijke graad of twee of meer afzonderlijke graden worden verbonden, afhankelijk van het aantal daarbij betrokken instellingen voor hoger onderwijs.</w:t>
      </w:r>
    </w:p>
    <w:p w:rsidRPr="009A6791" w:rsidR="009A6791" w:rsidP="009A6791" w:rsidRDefault="009A6791">
      <w:pPr>
        <w:ind w:firstLine="284"/>
        <w:rPr>
          <w:rFonts w:ascii="Times New Roman" w:hAnsi="Times New Roman"/>
          <w:sz w:val="24"/>
        </w:rPr>
      </w:pPr>
      <w:r>
        <w:rPr>
          <w:rFonts w:ascii="Times New Roman" w:hAnsi="Times New Roman"/>
          <w:sz w:val="24"/>
        </w:rPr>
        <w:t xml:space="preserve">4. </w:t>
      </w:r>
      <w:r w:rsidRPr="009A6791">
        <w:rPr>
          <w:rFonts w:ascii="Times New Roman" w:hAnsi="Times New Roman"/>
          <w:sz w:val="24"/>
        </w:rPr>
        <w:t>Een instelling voor hoger onderwijs kan uitsluitend gezamenlijk met een buitenlandse instelling voor hoger onderwijs een opleiding, een afstudeerrichting of een Ad-programma verzorgen, indien het instellingsbestuur met betrekking tot dat onderwijs met de buitenlandse instelling voor hoger onderwijs een overeenkomst heeft afgesloten.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5. </w:t>
      </w:r>
      <w:r w:rsidRPr="009A6791">
        <w:rPr>
          <w:rFonts w:ascii="Times New Roman" w:hAnsi="Times New Roman"/>
          <w:sz w:val="24"/>
        </w:rPr>
        <w:t>In de overeenkomst, bedoeld in het vierde lid, maakt het instellingsbestuur in ieder geval afspraken met betrekking tot:</w:t>
      </w:r>
    </w:p>
    <w:p w:rsidRPr="009A6791" w:rsidR="009A6791" w:rsidP="009A6791" w:rsidRDefault="009A6791">
      <w:pPr>
        <w:ind w:firstLine="284"/>
        <w:rPr>
          <w:rFonts w:ascii="Times New Roman" w:hAnsi="Times New Roman"/>
          <w:sz w:val="24"/>
        </w:rPr>
      </w:pPr>
      <w:r>
        <w:rPr>
          <w:rFonts w:ascii="Times New Roman" w:hAnsi="Times New Roman"/>
          <w:sz w:val="24"/>
        </w:rPr>
        <w:t xml:space="preserve">a. </w:t>
      </w:r>
      <w:r w:rsidRPr="009A6791">
        <w:rPr>
          <w:rFonts w:ascii="Times New Roman" w:hAnsi="Times New Roman"/>
          <w:sz w:val="24"/>
        </w:rPr>
        <w:t>de inhoud van het gezamenlijke onderwijs;</w:t>
      </w:r>
    </w:p>
    <w:p w:rsidRPr="009A6791" w:rsidR="009A6791" w:rsidP="009A6791" w:rsidRDefault="009A6791">
      <w:pPr>
        <w:ind w:firstLine="284"/>
        <w:rPr>
          <w:rFonts w:ascii="Times New Roman" w:hAnsi="Times New Roman"/>
          <w:sz w:val="24"/>
        </w:rPr>
      </w:pPr>
      <w:r w:rsidRPr="009A6791">
        <w:rPr>
          <w:rFonts w:ascii="Times New Roman" w:hAnsi="Times New Roman"/>
          <w:sz w:val="24"/>
        </w:rPr>
        <w:t>b.</w:t>
      </w:r>
      <w:r>
        <w:rPr>
          <w:rFonts w:ascii="Times New Roman" w:hAnsi="Times New Roman"/>
          <w:sz w:val="24"/>
        </w:rPr>
        <w:t xml:space="preserve"> </w:t>
      </w:r>
      <w:r w:rsidRPr="009A6791">
        <w:rPr>
          <w:rFonts w:ascii="Times New Roman" w:hAnsi="Times New Roman"/>
          <w:sz w:val="24"/>
        </w:rPr>
        <w:t xml:space="preserve">de onderscheiden onderwijsactiviteiten van de betrokken instellingen voor hoger onderwijs daarbij; </w:t>
      </w:r>
    </w:p>
    <w:p w:rsidRPr="009A6791" w:rsidR="009A6791" w:rsidP="009A6791" w:rsidRDefault="009A6791">
      <w:pPr>
        <w:ind w:firstLine="284"/>
        <w:rPr>
          <w:rFonts w:ascii="Times New Roman" w:hAnsi="Times New Roman"/>
          <w:sz w:val="24"/>
        </w:rPr>
      </w:pPr>
      <w:r>
        <w:rPr>
          <w:rFonts w:ascii="Times New Roman" w:hAnsi="Times New Roman"/>
          <w:sz w:val="24"/>
        </w:rPr>
        <w:t xml:space="preserve">c. </w:t>
      </w:r>
      <w:r w:rsidRPr="009A6791">
        <w:rPr>
          <w:rFonts w:ascii="Times New Roman" w:hAnsi="Times New Roman"/>
          <w:sz w:val="24"/>
        </w:rPr>
        <w:t xml:space="preserve">de wijze van graadverlening; </w:t>
      </w:r>
    </w:p>
    <w:p w:rsidRPr="009A6791" w:rsidR="009A6791" w:rsidP="009A6791" w:rsidRDefault="009A6791">
      <w:pPr>
        <w:ind w:firstLine="284"/>
        <w:rPr>
          <w:rFonts w:ascii="Times New Roman" w:hAnsi="Times New Roman"/>
          <w:sz w:val="24"/>
        </w:rPr>
      </w:pPr>
      <w:r>
        <w:rPr>
          <w:rFonts w:ascii="Times New Roman" w:hAnsi="Times New Roman"/>
          <w:sz w:val="24"/>
        </w:rPr>
        <w:t xml:space="preserve">d. </w:t>
      </w:r>
      <w:r w:rsidRPr="009A6791">
        <w:rPr>
          <w:rFonts w:ascii="Times New Roman" w:hAnsi="Times New Roman"/>
          <w:sz w:val="24"/>
        </w:rPr>
        <w:t>de inschrijving van studenten; 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e. </w:t>
      </w:r>
      <w:r w:rsidRPr="009A6791">
        <w:rPr>
          <w:rFonts w:ascii="Times New Roman" w:hAnsi="Times New Roman"/>
          <w:sz w:val="24"/>
        </w:rPr>
        <w:t>de collegegeldverplichtingen voor studenten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7.3d. Naleving wettelijke voorschriften in geval van gezamenlijk onderwijs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In geval een Nederlandse instelling voor hoger onderwijs gezamenlijk met een of meer andere Nederlandse instellingen voor hoger onderwijs een opleiding, een afstudeerrichting of een Ad-programma verzorgt, zijn die instellingsbesturen gezamenlijk verantwoordelijk voor de naleving van de artikelen 5a.9, 5a.11, 6.2, 6.14, 7.4a, derde en achtste lid, 7.4b, derde lid, 7.8, 7.8a, 7.8b, 7.9, 7.9a, 7.9b, 7.10a, 7.10b, 7.11, 7.12a, 7.13, 7.17, 7.24 tot en met 7.30d, 7.32, 7.37, 7.42, 7.42a, 9.18, 10.3c en 11.11.</w:t>
      </w: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Voor de naleving van andere dan de in het eerste lid bedoelde voorschriften op grond van deze wet die betrekking hebben op een opleiding, een afstudeerrichting of een Ad-</w:t>
      </w:r>
      <w:r w:rsidRPr="009A6791">
        <w:rPr>
          <w:rFonts w:ascii="Times New Roman" w:hAnsi="Times New Roman"/>
          <w:sz w:val="24"/>
        </w:rPr>
        <w:lastRenderedPageBreak/>
        <w:t xml:space="preserve">programma, leggen de betrokken instellingsbesturen in een overeenkomst vast welk instellingsbestuur daarvoor verantwoordelijk is. </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7.3e. Bijzonder inschrijvingsregime gezamenlijk onderwijs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Als een student of een aspirant-student zich voor een gezamenlijke opleiding, een gezamenlijke afstudeerrichting of een gezamenlijk Ad-programma bij een Nederlandse instelling voor hoger onderwijs laat inschrijven, draagt die instelling er zorg voor dat die student ook wordt ingeschreven bij de andere betrokken Nederlandse instelling of instellingen voor hoger onderwijs.</w:t>
      </w:r>
    </w:p>
    <w:p w:rsidRPr="009A6791" w:rsidR="009A6791" w:rsidP="009A6791" w:rsidRDefault="009A6791">
      <w:pPr>
        <w:ind w:firstLine="284"/>
        <w:rPr>
          <w:rFonts w:ascii="Times New Roman" w:hAnsi="Times New Roman"/>
          <w:sz w:val="24"/>
        </w:rPr>
      </w:pPr>
      <w:r w:rsidRPr="009A6791">
        <w:rPr>
          <w:rFonts w:ascii="Times New Roman" w:hAnsi="Times New Roman"/>
          <w:sz w:val="24"/>
        </w:rPr>
        <w:t>2.</w:t>
      </w:r>
      <w:r>
        <w:rPr>
          <w:rFonts w:ascii="Times New Roman" w:hAnsi="Times New Roman"/>
          <w:sz w:val="24"/>
        </w:rPr>
        <w:t xml:space="preserve"> </w:t>
      </w:r>
      <w:r w:rsidRPr="009A6791">
        <w:rPr>
          <w:rFonts w:ascii="Times New Roman" w:hAnsi="Times New Roman"/>
          <w:sz w:val="24"/>
        </w:rPr>
        <w:t>In geval van een gezamenlijke opleiding, gezamenlijke afstudeerrichting of gezamenlijk Ad-programma met een of meer buitenlandse instellingen voor hoger onderwijs kan het instellingsbestuur een student of een aspirant-student verplichten zich gedurende die opleiding, die afstudeerrichting of dat Ad-programma onafgebroken bij de Nederlandse instelling of instellingen voor hoger onderwijs in te schrijven.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7.3f. Bijzonder collegegeldregime gezamenlijk onderwijs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Het bestuur van de betrokken Nederlandse instelling voor hoger onderwijs is ten aanzien van studenten die zich hebben ingeschreven bij een gezamenlijke opleiding, een gezamenlijke afstudeerrichting of een gezamenlijk Ad-programma met een buitenlandse instelling, bevoegd het collegegeld op nihil te stellen dan wel lager vast te stellen dan het bedrag van het collegegeld bedoeld in artikel 7.45.</w:t>
      </w: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Artikel 7.46, tweede lid, tweede volzin, is van overeenkomstige toepassing op de vaststelling van het collegegeld, bedoeld in het eerste lid.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7.3g. Uitvoeringsvoorschriften gezamenlijk onderwijs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Bij ministeriële regeling kunnen nadere voorschriften worden vastgesteld ter uitvoering van de artikelen 7.3c tot en met 7.3f.</w:t>
      </w:r>
    </w:p>
    <w:p w:rsidR="009A6791" w:rsidP="009A6791" w:rsidRDefault="009A6791">
      <w:pPr>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Da</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Aan artikel 7.10 wordt na het derde lid een vierde lid toegevoegd, luidende:</w:t>
      </w:r>
    </w:p>
    <w:p w:rsidR="00680396" w:rsidP="00680396" w:rsidRDefault="00680396">
      <w:pPr>
        <w:rPr>
          <w:rFonts w:ascii="Times New Roman" w:hAnsi="Times New Roman"/>
          <w:sz w:val="24"/>
        </w:rPr>
      </w:pPr>
      <w:r w:rsidRPr="003C3F11">
        <w:rPr>
          <w:rFonts w:ascii="Times New Roman" w:hAnsi="Times New Roman"/>
          <w:sz w:val="24"/>
        </w:rPr>
        <w:t>4. Het instellingsbestuur kan de geldigheidsduur van met goed gevolg afgelegde tentamens beperken, behoudens de bevoegdheid van de examencommissie die geldigheidsduur in een individueel geval te verlengen. De geldigheidsduur van een met goed gevolg afgelegd tentamen kan uitsluitend worden beperkt, indien de getentamineerde kennis of het getentamineerde inzicht aantoonbaar verouderd is, of indien de getentamineerde vaardigheden aantoonbaar verouderd zijn. Het instellingsbestuur stelt nadere regels vast omtrent de uitvoering van dit lid en over de wijze waarop bij het beperken van de geldigheidsduur in redelijkheid rekening wordt gehouden met bijzondere omstandigheden in de zin van artikel 7.51, tweede lid. De geldigheidsduur van met goed gevolg afgelegde tentamens wordt in geval van bijzondere omstandigheden als bedoeld in artikel 7.51, tweede lid, ten minste verlengd met de duur van de op grond van artikel 7.51, eerste lid, toegekende financiële ondersteuning.</w:t>
      </w:r>
    </w:p>
    <w:p w:rsidRPr="009A6791" w:rsidR="00680396" w:rsidP="00680396" w:rsidRDefault="00680396">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E</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lastRenderedPageBreak/>
        <w:t>Het opschrift van artikel 7.10a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7.10a. Verlening van de graden Bachelor en Master</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F</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7.11 wordt als volgt gewijzigd:</w:t>
      </w:r>
    </w:p>
    <w:p w:rsidRPr="009A6791" w:rsidR="009A6791" w:rsidP="009A6791" w:rsidRDefault="009A6791">
      <w:pPr>
        <w:rPr>
          <w:rFonts w:ascii="Times New Roman" w:hAnsi="Times New Roman"/>
          <w:sz w:val="24"/>
        </w:rPr>
      </w:pPr>
    </w:p>
    <w:p w:rsidR="00180953"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 xml:space="preserve">In het tweede lid wordt na de tweede volzin de volgende volzin ingevoegd: </w:t>
      </w:r>
    </w:p>
    <w:p w:rsidRPr="009A6791" w:rsidR="009A6791" w:rsidP="00180953" w:rsidRDefault="009A6791">
      <w:pPr>
        <w:rPr>
          <w:rFonts w:ascii="Times New Roman" w:hAnsi="Times New Roman"/>
          <w:sz w:val="24"/>
        </w:rPr>
      </w:pPr>
      <w:r w:rsidRPr="009A6791">
        <w:rPr>
          <w:rFonts w:ascii="Times New Roman" w:hAnsi="Times New Roman"/>
          <w:sz w:val="24"/>
        </w:rPr>
        <w:t>De examencommissie is bevoegd in samenwerking met een of meer Nederlandse of buitenlandse instellingen voor hoger onderwijs een gezamenlijk getuigschrift uit te reiken.</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In het tweede lid komt onderdeel f te luiden: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f.</w:t>
      </w:r>
      <w:r>
        <w:rPr>
          <w:rFonts w:ascii="Times New Roman" w:hAnsi="Times New Roman"/>
          <w:sz w:val="24"/>
        </w:rPr>
        <w:t xml:space="preserve"> </w:t>
      </w:r>
      <w:r w:rsidRPr="009A6791">
        <w:rPr>
          <w:rFonts w:ascii="Times New Roman" w:hAnsi="Times New Roman"/>
          <w:sz w:val="24"/>
        </w:rPr>
        <w:t>indien het getuigschrift een gezamenlijke opleiding, een gezamenlijke afstudeerrichting of een gezamenlijk Ad-programma als bedoeld in artikel 7.3c betreft, de naam van de instelling of instellingen die de gezamenlijke opleiding, de gezamenlijke afstudeerrichting of het gezamenlijke Ad-programma mede hebben verzorgd.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G</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In artikel 7.12b, eerste lid, onderdeel c, wordt “artikel 7.3d” vervangen door: artikel 7.3h. </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H</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7.18 wordt als volgt gewijzigd: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Het opschrift van artikel 7.18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 xml:space="preserve">Artikel 7.18. Verlening van de graden Doctor of Doctor of </w:t>
      </w:r>
      <w:proofErr w:type="spellStart"/>
      <w:r w:rsidRPr="009A6791">
        <w:rPr>
          <w:rFonts w:ascii="Times New Roman" w:hAnsi="Times New Roman"/>
          <w:b/>
          <w:sz w:val="24"/>
        </w:rPr>
        <w:t>Philosophy</w:t>
      </w:r>
      <w:proofErr w:type="spellEnd"/>
      <w:r w:rsidRPr="009A6791">
        <w:rPr>
          <w:rFonts w:ascii="Times New Roman" w:hAnsi="Times New Roman"/>
          <w:b/>
          <w:sz w:val="24"/>
        </w:rPr>
        <w:t>; toegang en inrichting promotie</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Het eerste lid komt te luiden: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 xml:space="preserve">Het college voor promoties van een universiteit, de Open Universiteit of een levensbeschouwelijke universiteit is bevoegd de graden Doctor of Doctor of </w:t>
      </w:r>
      <w:proofErr w:type="spellStart"/>
      <w:r w:rsidRPr="009A6791">
        <w:rPr>
          <w:rFonts w:ascii="Times New Roman" w:hAnsi="Times New Roman"/>
          <w:sz w:val="24"/>
        </w:rPr>
        <w:t>Philosophy</w:t>
      </w:r>
      <w:proofErr w:type="spellEnd"/>
      <w:r w:rsidRPr="009A6791">
        <w:rPr>
          <w:rFonts w:ascii="Times New Roman" w:hAnsi="Times New Roman"/>
          <w:sz w:val="24"/>
        </w:rPr>
        <w:t xml:space="preserve"> te verlenen op grond van promotie. De graden Doctor en Doctor of </w:t>
      </w:r>
      <w:proofErr w:type="spellStart"/>
      <w:r w:rsidRPr="009A6791">
        <w:rPr>
          <w:rFonts w:ascii="Times New Roman" w:hAnsi="Times New Roman"/>
          <w:sz w:val="24"/>
        </w:rPr>
        <w:t>Philosophy</w:t>
      </w:r>
      <w:proofErr w:type="spellEnd"/>
      <w:r w:rsidRPr="009A6791">
        <w:rPr>
          <w:rFonts w:ascii="Times New Roman" w:hAnsi="Times New Roman"/>
          <w:sz w:val="24"/>
        </w:rPr>
        <w:t xml:space="preserve"> zijn gelijkwaardig.</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3. </w:t>
      </w:r>
      <w:r w:rsidRPr="009A6791">
        <w:rPr>
          <w:rFonts w:ascii="Times New Roman" w:hAnsi="Times New Roman"/>
          <w:sz w:val="24"/>
        </w:rPr>
        <w:t>Het tweede lid, aanhef en onder a, komt te luiden: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Tot de promotie heeft toegang ieder:</w:t>
      </w:r>
    </w:p>
    <w:p w:rsidRPr="009A6791" w:rsidR="009A6791" w:rsidP="009A6791" w:rsidRDefault="009A6791">
      <w:pPr>
        <w:ind w:firstLine="284"/>
        <w:rPr>
          <w:rFonts w:ascii="Times New Roman" w:hAnsi="Times New Roman"/>
          <w:sz w:val="24"/>
        </w:rPr>
      </w:pPr>
      <w:r>
        <w:rPr>
          <w:rFonts w:ascii="Times New Roman" w:hAnsi="Times New Roman"/>
          <w:sz w:val="24"/>
        </w:rPr>
        <w:t xml:space="preserve">a. </w:t>
      </w:r>
      <w:r w:rsidRPr="009A6791">
        <w:rPr>
          <w:rFonts w:ascii="Times New Roman" w:hAnsi="Times New Roman"/>
          <w:sz w:val="24"/>
        </w:rPr>
        <w:t>aan wie op grond van artikel 7.10a, eerste, tweede of derde lid, de graad Master is verleend; en die</w:t>
      </w:r>
    </w:p>
    <w:p w:rsidRPr="009A6791" w:rsidR="009A6791" w:rsidP="009A6791" w:rsidRDefault="009A6791">
      <w:pPr>
        <w:rPr>
          <w:rFonts w:ascii="Times New Roman" w:hAnsi="Times New Roman"/>
          <w:sz w:val="24"/>
        </w:rPr>
      </w:pPr>
    </w:p>
    <w:p w:rsidR="00180953" w:rsidP="009A6791" w:rsidRDefault="009A6791">
      <w:pPr>
        <w:ind w:firstLine="284"/>
        <w:rPr>
          <w:rFonts w:ascii="Times New Roman" w:hAnsi="Times New Roman"/>
          <w:sz w:val="24"/>
        </w:rPr>
      </w:pPr>
      <w:r>
        <w:rPr>
          <w:rFonts w:ascii="Times New Roman" w:hAnsi="Times New Roman"/>
          <w:sz w:val="24"/>
        </w:rPr>
        <w:t xml:space="preserve">4. </w:t>
      </w:r>
      <w:r w:rsidRPr="009A6791">
        <w:rPr>
          <w:rFonts w:ascii="Times New Roman" w:hAnsi="Times New Roman"/>
          <w:sz w:val="24"/>
        </w:rPr>
        <w:t>Het vierde lid, eerste volzin, wordt vervangen door twee nieuwe volzinnen, luidende:</w:t>
      </w:r>
      <w:r w:rsidR="008D1B12">
        <w:rPr>
          <w:rFonts w:ascii="Times New Roman" w:hAnsi="Times New Roman"/>
          <w:sz w:val="24"/>
        </w:rPr>
        <w:t xml:space="preserve"> </w:t>
      </w:r>
    </w:p>
    <w:p w:rsidRPr="009A6791" w:rsidR="009A6791" w:rsidP="00180953" w:rsidRDefault="009A6791">
      <w:pPr>
        <w:rPr>
          <w:rFonts w:ascii="Times New Roman" w:hAnsi="Times New Roman"/>
          <w:sz w:val="24"/>
        </w:rPr>
      </w:pPr>
      <w:r w:rsidRPr="009A6791">
        <w:rPr>
          <w:rFonts w:ascii="Times New Roman" w:hAnsi="Times New Roman"/>
          <w:sz w:val="24"/>
        </w:rPr>
        <w:t xml:space="preserve">Voor elke promotie wijst het college voor promoties een promotor aan. Als promotor kunnen worden aangewezen een hoogleraar of een ander personeelslid van een universiteit, een levensbeschouwelijke universiteit of de Open Universiteit dat naar het oordeel van het college voor promoties over voldoende bekwaamheid beschikt om als promotor op te treden. </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lastRenderedPageBreak/>
        <w:t xml:space="preserve">5. </w:t>
      </w:r>
      <w:r w:rsidRPr="009A6791">
        <w:rPr>
          <w:rFonts w:ascii="Times New Roman" w:hAnsi="Times New Roman"/>
          <w:sz w:val="24"/>
        </w:rPr>
        <w:t xml:space="preserve">In het zesde lid wordt “de graad Doctor” vervangen door: de graden Doctor of Doctor of </w:t>
      </w:r>
      <w:proofErr w:type="spellStart"/>
      <w:r w:rsidRPr="009A6791">
        <w:rPr>
          <w:rFonts w:ascii="Times New Roman" w:hAnsi="Times New Roman"/>
          <w:sz w:val="24"/>
        </w:rPr>
        <w:t>Philosophy</w:t>
      </w:r>
      <w:proofErr w:type="spellEnd"/>
      <w:r w:rsidRPr="009A6791">
        <w:rPr>
          <w:rFonts w:ascii="Times New Roman" w:hAnsi="Times New Roman"/>
          <w:sz w:val="24"/>
        </w:rPr>
        <w:t>.</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I</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Het opschrift van artikel 7.19a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 xml:space="preserve">Artikel 7.19a. Aanduiding graden Bachelor, Master en </w:t>
      </w:r>
      <w:proofErr w:type="spellStart"/>
      <w:r w:rsidRPr="009A6791">
        <w:rPr>
          <w:rFonts w:ascii="Times New Roman" w:hAnsi="Times New Roman"/>
          <w:b/>
          <w:sz w:val="24"/>
        </w:rPr>
        <w:t>Associate</w:t>
      </w:r>
      <w:proofErr w:type="spellEnd"/>
      <w:r w:rsidRPr="009A6791">
        <w:rPr>
          <w:rFonts w:ascii="Times New Roman" w:hAnsi="Times New Roman"/>
          <w:b/>
          <w:sz w:val="24"/>
        </w:rPr>
        <w:t xml:space="preserve"> </w:t>
      </w:r>
      <w:proofErr w:type="spellStart"/>
      <w:r w:rsidRPr="009A6791">
        <w:rPr>
          <w:rFonts w:ascii="Times New Roman" w:hAnsi="Times New Roman"/>
          <w:b/>
          <w:sz w:val="24"/>
        </w:rPr>
        <w:t>degree</w:t>
      </w:r>
      <w:proofErr w:type="spellEnd"/>
      <w:r w:rsidRPr="009A6791">
        <w:rPr>
          <w:rFonts w:ascii="Times New Roman" w:hAnsi="Times New Roman"/>
          <w:b/>
          <w:sz w:val="24"/>
        </w:rPr>
        <w:t xml:space="preserve"> in de naamsvermelding</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J</w:t>
      </w:r>
    </w:p>
    <w:p w:rsidRPr="009A6791" w:rsidR="009A6791" w:rsidP="009A6791" w:rsidRDefault="009A6791">
      <w:pPr>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7.22 en het bij dat artikel behorende opschrift komen te luiden:</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 xml:space="preserve">Artikel 7.22. Aanduiding graden Doctor, Doctor of </w:t>
      </w:r>
      <w:proofErr w:type="spellStart"/>
      <w:r w:rsidRPr="003C3F11">
        <w:rPr>
          <w:rFonts w:ascii="Times New Roman" w:hAnsi="Times New Roman"/>
          <w:b/>
          <w:sz w:val="24"/>
        </w:rPr>
        <w:t>Philosophy</w:t>
      </w:r>
      <w:proofErr w:type="spellEnd"/>
      <w:r w:rsidRPr="003C3F11">
        <w:rPr>
          <w:rFonts w:ascii="Times New Roman" w:hAnsi="Times New Roman"/>
          <w:b/>
          <w:sz w:val="24"/>
        </w:rPr>
        <w:t xml:space="preserve"> of Doctor </w:t>
      </w:r>
      <w:proofErr w:type="spellStart"/>
      <w:r w:rsidRPr="003C3F11">
        <w:rPr>
          <w:rFonts w:ascii="Times New Roman" w:hAnsi="Times New Roman"/>
          <w:b/>
          <w:sz w:val="24"/>
        </w:rPr>
        <w:t>honoris</w:t>
      </w:r>
      <w:proofErr w:type="spellEnd"/>
      <w:r w:rsidRPr="003C3F11">
        <w:rPr>
          <w:rFonts w:ascii="Times New Roman" w:hAnsi="Times New Roman"/>
          <w:b/>
          <w:sz w:val="24"/>
        </w:rPr>
        <w:t xml:space="preserve"> </w:t>
      </w:r>
      <w:proofErr w:type="spellStart"/>
      <w:r w:rsidRPr="003C3F11">
        <w:rPr>
          <w:rFonts w:ascii="Times New Roman" w:hAnsi="Times New Roman"/>
          <w:b/>
          <w:sz w:val="24"/>
        </w:rPr>
        <w:t>causa</w:t>
      </w:r>
      <w:proofErr w:type="spellEnd"/>
      <w:r w:rsidRPr="003C3F11">
        <w:rPr>
          <w:rFonts w:ascii="Times New Roman" w:hAnsi="Times New Roman"/>
          <w:b/>
          <w:sz w:val="24"/>
        </w:rPr>
        <w:t xml:space="preserve"> in de naamsvermelding</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t xml:space="preserve">1. </w:t>
      </w:r>
      <w:r w:rsidRPr="003C3F11">
        <w:rPr>
          <w:rFonts w:ascii="Times New Roman" w:hAnsi="Times New Roman"/>
          <w:sz w:val="24"/>
        </w:rPr>
        <w:t xml:space="preserve">Degene aan wie op grond van de promotie, bedoeld in artikel 7.18, de graad Doctor of de graad Doctor of </w:t>
      </w:r>
      <w:proofErr w:type="spellStart"/>
      <w:r w:rsidRPr="003C3F11">
        <w:rPr>
          <w:rFonts w:ascii="Times New Roman" w:hAnsi="Times New Roman"/>
          <w:sz w:val="24"/>
        </w:rPr>
        <w:t>Philopsophy</w:t>
      </w:r>
      <w:proofErr w:type="spellEnd"/>
      <w:r w:rsidRPr="003C3F11">
        <w:rPr>
          <w:rFonts w:ascii="Times New Roman" w:hAnsi="Times New Roman"/>
          <w:sz w:val="24"/>
        </w:rPr>
        <w:t xml:space="preserve">, dan wel ingevolge artikel 7.19, tweede lid, de graad Doctor </w:t>
      </w:r>
      <w:proofErr w:type="spellStart"/>
      <w:r w:rsidRPr="003C3F11">
        <w:rPr>
          <w:rFonts w:ascii="Times New Roman" w:hAnsi="Times New Roman"/>
          <w:sz w:val="24"/>
        </w:rPr>
        <w:t>honoris</w:t>
      </w:r>
      <w:proofErr w:type="spellEnd"/>
      <w:r w:rsidRPr="003C3F11">
        <w:rPr>
          <w:rFonts w:ascii="Times New Roman" w:hAnsi="Times New Roman"/>
          <w:sz w:val="24"/>
        </w:rPr>
        <w:t xml:space="preserve"> </w:t>
      </w:r>
      <w:proofErr w:type="spellStart"/>
      <w:r w:rsidRPr="003C3F11">
        <w:rPr>
          <w:rFonts w:ascii="Times New Roman" w:hAnsi="Times New Roman"/>
          <w:sz w:val="24"/>
        </w:rPr>
        <w:t>causa</w:t>
      </w:r>
      <w:proofErr w:type="spellEnd"/>
      <w:r w:rsidRPr="003C3F11">
        <w:rPr>
          <w:rFonts w:ascii="Times New Roman" w:hAnsi="Times New Roman"/>
          <w:sz w:val="24"/>
        </w:rPr>
        <w:t xml:space="preserve"> is verleend, is gerechtigd die graad in de eigen naamsvermelding tot uitdrukking te brengen.</w:t>
      </w:r>
    </w:p>
    <w:p w:rsidRPr="003C3F11" w:rsidR="00680396" w:rsidP="00680396" w:rsidRDefault="00680396">
      <w:pPr>
        <w:spacing w:line="260" w:lineRule="atLeast"/>
        <w:rPr>
          <w:rFonts w:ascii="Times New Roman" w:hAnsi="Times New Roman"/>
          <w:sz w:val="24"/>
        </w:rPr>
      </w:pPr>
      <w:r>
        <w:t xml:space="preserve"> </w:t>
      </w:r>
      <w:r>
        <w:tab/>
        <w:t xml:space="preserve">2. </w:t>
      </w:r>
      <w:r w:rsidRPr="003C3F11">
        <w:rPr>
          <w:rFonts w:ascii="Times New Roman" w:hAnsi="Times New Roman"/>
          <w:sz w:val="24"/>
        </w:rPr>
        <w:t xml:space="preserve">Degene die op grond van het eerste lid gerechtigd is de in dat lid genoemde graden in de eigen naamsvermelding tot uitdrukking te brengen, is tevens gerechtigd de titel doctor of Doctor of </w:t>
      </w:r>
      <w:proofErr w:type="spellStart"/>
      <w:r w:rsidRPr="003C3F11">
        <w:rPr>
          <w:rFonts w:ascii="Times New Roman" w:hAnsi="Times New Roman"/>
          <w:sz w:val="24"/>
        </w:rPr>
        <w:t>Philosophy</w:t>
      </w:r>
      <w:proofErr w:type="spellEnd"/>
      <w:r w:rsidRPr="003C3F11">
        <w:rPr>
          <w:rFonts w:ascii="Times New Roman" w:hAnsi="Times New Roman"/>
          <w:sz w:val="24"/>
        </w:rPr>
        <w:t xml:space="preserve"> te voeren.</w:t>
      </w:r>
    </w:p>
    <w:p w:rsidRPr="003C3F11" w:rsidR="00680396" w:rsidP="00680396" w:rsidRDefault="00680396">
      <w:pPr>
        <w:spacing w:line="260" w:lineRule="atLeast"/>
        <w:ind w:firstLine="284"/>
        <w:rPr>
          <w:rFonts w:ascii="Times New Roman" w:hAnsi="Times New Roman"/>
          <w:sz w:val="24"/>
        </w:rPr>
      </w:pPr>
      <w:r>
        <w:t xml:space="preserve">3. </w:t>
      </w:r>
      <w:r w:rsidRPr="003C3F11">
        <w:rPr>
          <w:rFonts w:ascii="Times New Roman" w:hAnsi="Times New Roman"/>
          <w:sz w:val="24"/>
        </w:rPr>
        <w:t>De in het eerste lid genoemde graden worden, aangeduid als D of als PhD, in de naamsvermelding achter de naam geplaatst. De in het tweede lid genoemde titels worden, afgekort tot dr., voor de naam of, afgekort tot PhD, achter de naam geplaatst.</w:t>
      </w:r>
    </w:p>
    <w:p w:rsidRPr="003C3F11" w:rsidR="00680396" w:rsidP="00680396" w:rsidRDefault="00680396">
      <w:pPr>
        <w:spacing w:line="260" w:lineRule="atLeast"/>
        <w:ind w:firstLine="284"/>
        <w:rPr>
          <w:rFonts w:ascii="Times New Roman" w:hAnsi="Times New Roman"/>
          <w:sz w:val="24"/>
        </w:rPr>
      </w:pPr>
      <w:r>
        <w:t xml:space="preserve">4. </w:t>
      </w:r>
      <w:r w:rsidRPr="003C3F11">
        <w:rPr>
          <w:rFonts w:ascii="Times New Roman" w:hAnsi="Times New Roman"/>
          <w:sz w:val="24"/>
        </w:rPr>
        <w:t>De betrokkene maakt een keuze uit het tot uitdrukking brengen in de eigen naamsvermelding van de graad, bedoeld in het eerste lid, en het voeren van de titels, bedoeld in het tweede lid.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K</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7.31b wordt als volgt gewijzigd: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Onder vernummering van het tweede tot en met vijfde lid tot derde tot en met zesde lid worden een nieuw tweede lid ingevoegd, luidende:</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2. Voor het geval dat het overbruggen van de afstand tussen woon- of verblijfplaats en de plaats waar de studiekeuzeactiviteiten plaatsvinden voor een aspirant-student tot overwegende bezwaren leidt, treft het instellingsbestuur zodanige voorzieningen dat deze aspirant-student kan deelnemen aan de studiekeuzeactiviteiten zonder dat diens fysieke aanwezigheid is vereist. </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2. Het vijfde en zesde lid (nieuw) komen te luiden: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5. Het instellingsbestuur stelt ter uitvoering van het eerste tot en met vierde lid nadere regels vast die in elk geval betrekking hebben op: </w:t>
      </w:r>
    </w:p>
    <w:p w:rsidRPr="009A6791" w:rsidR="009A6791" w:rsidP="009A6791" w:rsidRDefault="009A6791">
      <w:pPr>
        <w:ind w:firstLine="284"/>
        <w:rPr>
          <w:rFonts w:ascii="Times New Roman" w:hAnsi="Times New Roman"/>
          <w:sz w:val="24"/>
        </w:rPr>
      </w:pPr>
      <w:r>
        <w:rPr>
          <w:rFonts w:ascii="Times New Roman" w:hAnsi="Times New Roman"/>
          <w:sz w:val="24"/>
        </w:rPr>
        <w:t xml:space="preserve">a. </w:t>
      </w:r>
      <w:r w:rsidRPr="009A6791">
        <w:rPr>
          <w:rFonts w:ascii="Times New Roman" w:hAnsi="Times New Roman"/>
          <w:sz w:val="24"/>
        </w:rPr>
        <w:t>de aard en de inhoud van de studiekeuzeactiviteiten voor de instelling of per opleiding;</w:t>
      </w:r>
    </w:p>
    <w:p w:rsidRPr="009A6791" w:rsidR="009A6791" w:rsidP="009A6791" w:rsidRDefault="009A6791">
      <w:pPr>
        <w:ind w:firstLine="284"/>
        <w:rPr>
          <w:rFonts w:ascii="Times New Roman" w:hAnsi="Times New Roman"/>
          <w:sz w:val="24"/>
        </w:rPr>
      </w:pPr>
      <w:r>
        <w:rPr>
          <w:rFonts w:ascii="Times New Roman" w:hAnsi="Times New Roman"/>
          <w:sz w:val="24"/>
        </w:rPr>
        <w:t xml:space="preserve">b. </w:t>
      </w:r>
      <w:r w:rsidRPr="009A6791">
        <w:rPr>
          <w:rFonts w:ascii="Times New Roman" w:hAnsi="Times New Roman"/>
          <w:sz w:val="24"/>
        </w:rPr>
        <w:t>de termijn waarbinnen de studiekeuzeactiviteiten plaatsvinden;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c. </w:t>
      </w:r>
      <w:r w:rsidRPr="009A6791">
        <w:rPr>
          <w:rFonts w:ascii="Times New Roman" w:hAnsi="Times New Roman"/>
          <w:sz w:val="24"/>
        </w:rPr>
        <w:t>de termijn waarbinnen en de wijze waarop het studiekeuzeadvies wordt uitgebracht;</w:t>
      </w:r>
    </w:p>
    <w:p w:rsidRPr="009A6791" w:rsidR="009A6791" w:rsidP="009A6791" w:rsidRDefault="009A6791">
      <w:pPr>
        <w:ind w:firstLine="284"/>
        <w:rPr>
          <w:rFonts w:ascii="Times New Roman" w:hAnsi="Times New Roman"/>
          <w:sz w:val="24"/>
        </w:rPr>
      </w:pPr>
      <w:r>
        <w:rPr>
          <w:rFonts w:ascii="Times New Roman" w:hAnsi="Times New Roman"/>
          <w:sz w:val="24"/>
        </w:rPr>
        <w:lastRenderedPageBreak/>
        <w:t xml:space="preserve">d. </w:t>
      </w:r>
      <w:r w:rsidRPr="009A6791">
        <w:rPr>
          <w:rFonts w:ascii="Times New Roman" w:hAnsi="Times New Roman"/>
          <w:sz w:val="24"/>
        </w:rPr>
        <w:t>de geldige redenen van verhindering voor het deelnemen aan studiekeuzeactiviteiten;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e. </w:t>
      </w:r>
      <w:r w:rsidRPr="009A6791">
        <w:rPr>
          <w:rFonts w:ascii="Times New Roman" w:hAnsi="Times New Roman"/>
          <w:sz w:val="24"/>
        </w:rPr>
        <w:t>de gevolgen van het zonder geldige reden van verhindering niet deelnemen aan studiekeuzeactiviteiten; en</w:t>
      </w:r>
    </w:p>
    <w:p w:rsidRPr="009A6791" w:rsidR="009A6791" w:rsidP="009A6791" w:rsidRDefault="009A6791">
      <w:pPr>
        <w:ind w:firstLine="284"/>
        <w:rPr>
          <w:rFonts w:ascii="Times New Roman" w:hAnsi="Times New Roman"/>
          <w:sz w:val="24"/>
        </w:rPr>
      </w:pPr>
      <w:r>
        <w:rPr>
          <w:rFonts w:ascii="Times New Roman" w:hAnsi="Times New Roman"/>
          <w:sz w:val="24"/>
        </w:rPr>
        <w:t xml:space="preserve">f. </w:t>
      </w:r>
      <w:r w:rsidRPr="009A6791">
        <w:rPr>
          <w:rFonts w:ascii="Times New Roman" w:hAnsi="Times New Roman"/>
          <w:sz w:val="24"/>
        </w:rPr>
        <w:t>de voorzieningen, bedoeld in het tweede lid.</w:t>
      </w:r>
    </w:p>
    <w:p w:rsidRPr="009A6791" w:rsidR="009A6791" w:rsidP="009A6791" w:rsidRDefault="009A6791">
      <w:pPr>
        <w:ind w:firstLine="284"/>
        <w:rPr>
          <w:rFonts w:ascii="Times New Roman" w:hAnsi="Times New Roman"/>
          <w:sz w:val="24"/>
        </w:rPr>
      </w:pPr>
      <w:r w:rsidRPr="009A6791">
        <w:rPr>
          <w:rFonts w:ascii="Times New Roman" w:hAnsi="Times New Roman"/>
          <w:sz w:val="24"/>
        </w:rPr>
        <w:t>6. Het eerste tot en met vierde lid is niet van toepassing op de inschrijving voor een bacheloropleiding waarvoor een selectieprocedure is ingesteld.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L</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7.31d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7.31d. Aanmelding na 1 mei voor de eerste keer</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1. Indien de betrokkene niet heeft voldaan aan de aanmeldingsverplichting, bedoeld in artikel 7.31a, eerste lid, en zich na 1 mei voor een bacheloropleiding aanmeldt, kan het instellingsbestuur besluiten: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a. dat de betrokkene de inschrijving voor de desbetreffende bacheloropleiding wordt geweigerd, of</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b. dat de betrokkene verplicht is deel te nemen aan de studiekeuzeactiviteiten, bedoeld in artikel 7.31b, eerste lid. </w:t>
      </w:r>
    </w:p>
    <w:p w:rsidRPr="009A6791" w:rsidR="009A6791" w:rsidP="009A6791" w:rsidRDefault="009A6791">
      <w:pPr>
        <w:ind w:firstLine="284"/>
        <w:rPr>
          <w:rFonts w:ascii="Times New Roman" w:hAnsi="Times New Roman"/>
          <w:sz w:val="24"/>
        </w:rPr>
      </w:pPr>
      <w:r w:rsidRPr="009A6791">
        <w:rPr>
          <w:rFonts w:ascii="Times New Roman" w:hAnsi="Times New Roman"/>
          <w:sz w:val="24"/>
        </w:rPr>
        <w:t>2. De bevoegdheid de betrokkene de inschrijving te weigeren, bedoeld in het eerste lid, aanhef en onderdeel a, is niet van toepassing op een student als bedoeld in artikel 7.31a, vijfde lid.</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3. Indien de betrokkene op grond van het eerste lid, aanhef en onderdeel b, verplicht wordt deel te nemen aan de studiekeuzeactiviteiten, is artikel 7.31b, tweede en derde lid, van toepassing. </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4. Indien het instellingsbestuur op grond van artikel 7.31b, derde lid, een negatief studiekeuzeadvies uitbrengt aan de betrokkene, kan het instellingsbestuur besluiten de betrokkene de inschrijving voor de desbetreffende bacheloropleiding te weigeren. </w:t>
      </w:r>
    </w:p>
    <w:p w:rsidRPr="009A6791" w:rsidR="009A6791" w:rsidP="009A6791" w:rsidRDefault="009A6791">
      <w:pPr>
        <w:ind w:firstLine="284"/>
        <w:rPr>
          <w:rFonts w:ascii="Times New Roman" w:hAnsi="Times New Roman"/>
          <w:sz w:val="24"/>
        </w:rPr>
      </w:pPr>
      <w:r w:rsidRPr="009A6791">
        <w:rPr>
          <w:rFonts w:ascii="Times New Roman" w:hAnsi="Times New Roman"/>
          <w:sz w:val="24"/>
        </w:rPr>
        <w:t>5. Artikel 7.31b, vierde, vijfde en zesde lid, zijn van overeenkomstige toepassing.</w:t>
      </w:r>
    </w:p>
    <w:p w:rsidRPr="009A6791" w:rsidR="009A6791" w:rsidP="009A6791" w:rsidRDefault="009A6791">
      <w:pPr>
        <w:rPr>
          <w:rFonts w:ascii="Times New Roman" w:hAnsi="Times New Roman"/>
          <w:sz w:val="24"/>
        </w:rPr>
      </w:pPr>
      <w:r w:rsidRPr="009A6791">
        <w:rPr>
          <w:rFonts w:ascii="Times New Roman" w:hAnsi="Times New Roman"/>
          <w:sz w:val="24"/>
        </w:rPr>
        <w:t xml:space="preserve"> </w:t>
      </w:r>
    </w:p>
    <w:p w:rsidRPr="009A6791" w:rsidR="009A6791" w:rsidP="009A6791" w:rsidRDefault="009A6791">
      <w:pPr>
        <w:rPr>
          <w:rFonts w:ascii="Times New Roman" w:hAnsi="Times New Roman"/>
          <w:sz w:val="24"/>
        </w:rPr>
      </w:pPr>
      <w:r w:rsidRPr="009A6791">
        <w:rPr>
          <w:rFonts w:ascii="Times New Roman" w:hAnsi="Times New Roman"/>
          <w:sz w:val="24"/>
        </w:rPr>
        <w:t>M</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7.32, wordt als volgt gewijzigd: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Het eerste lid komt te luiden:</w:t>
      </w: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1. Onverminderd artikel 7.51e, tweede lid, aanhef en onder d, dient een ieder die wenst gebruik te kunnen maken van onderwijsvoorzieningen, examenvoorzieningen of voorzieningen van andere aard ten behoeve van initieel onderwijs aan een instelling, zich door het instellingsbestuur als student of extraneus te laten inschrijven. </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Na het zesde lid, wordt een nieuw zevende lid toegevoegd luidende:</w:t>
      </w:r>
    </w:p>
    <w:p w:rsidRPr="009A6791" w:rsidR="009A6791" w:rsidP="009A6791" w:rsidRDefault="009A6791">
      <w:pPr>
        <w:ind w:firstLine="284"/>
        <w:rPr>
          <w:rFonts w:ascii="Times New Roman" w:hAnsi="Times New Roman"/>
          <w:sz w:val="24"/>
        </w:rPr>
      </w:pPr>
      <w:r w:rsidRPr="009A6791">
        <w:rPr>
          <w:rFonts w:ascii="Times New Roman" w:hAnsi="Times New Roman"/>
          <w:sz w:val="24"/>
        </w:rPr>
        <w:t>7. Het instellingsbestuur kan de inschrijving laten ingaan met ingang van de eerste dag van de maand waarin de inschrijving heeft plaatsgevonden Bij ministeriële regeling kan de bevoegdheid, bedoeld in de eerste volzin, worden beperkt.</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N</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In artikel 7.46, derde lid, wordt “artikel 7.3c, vierde lid” vervangen door: artikel 7.3f.</w:t>
      </w:r>
    </w:p>
    <w:p w:rsidRPr="009A6791" w:rsidR="009A6791" w:rsidP="009A6791" w:rsidRDefault="009A6791">
      <w:pPr>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O</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7.48, vijfde lid, komt te luiden: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5. Vermindering of vrijstelling van het wettelijk collegegeld in andere gevallen dan bedoeld in het eerste tot en met vierde lid, de artikelen 7.3f of 7.47a wordt aangemerkt als niet doelmatige aanwending van de rijksbijdrage, bedoeld in artikel 2.9, eerste lid.</w:t>
      </w:r>
    </w:p>
    <w:p w:rsidR="009A6791" w:rsidP="009A6791" w:rsidRDefault="009A6791">
      <w:pPr>
        <w:rPr>
          <w:rFonts w:ascii="Times New Roman" w:hAnsi="Times New Roman"/>
          <w:sz w:val="24"/>
        </w:rPr>
      </w:pPr>
    </w:p>
    <w:p w:rsidRPr="003C3F11" w:rsidR="00680396" w:rsidP="00680396" w:rsidRDefault="00680396">
      <w:pPr>
        <w:spacing w:line="260" w:lineRule="atLeast"/>
        <w:rPr>
          <w:rFonts w:ascii="Times New Roman" w:hAnsi="Times New Roman"/>
          <w:sz w:val="24"/>
        </w:rPr>
      </w:pPr>
      <w:proofErr w:type="spellStart"/>
      <w:r w:rsidRPr="003C3F11">
        <w:rPr>
          <w:rFonts w:ascii="Times New Roman" w:hAnsi="Times New Roman"/>
          <w:sz w:val="24"/>
        </w:rPr>
        <w:t>Oa</w:t>
      </w:r>
      <w:proofErr w:type="spellEnd"/>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7.50 komt te luiden:</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Artikel 7.50. Overige bijdragen</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1. De inschrijving wordt niet afhankelijk gesteld van een andere geldelijke bijdrage dan de in de artikelen 7.43 tot en met 7.49 bedoelde bedragen.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2. In afwijking van het eerste lid kan bij algemene maatregel van bestuur worden bepaald dat het instellingsbestuur met het oog op de inschrijving voor een opleiding als bedoeld in de artikelen 6.7, 7.26, eerste lid, 7.26a, eerste lid, 7.53 en 7.56 een bijdrage mag verlangen in de kosten die rechtstreeks verband houden met het onderwijs, waaronder worden begrepen de kosten die rechtstreeks verband houden met het uitvoeren van selectieprocedures. Bij de algemene maatregel van bestuur, bedoeld in de eerste volzin, wordt in ieder geval vastgesteld op welke kostensoorten de bijdrage betrekking heeft en welk bedrag ten hoogste verlangd kan worden.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3. Het instellingsbestuur treft voorzieningen tot financiële ondersteuning van degenen voor wie de bijdrage, bedoeld in het tweede lid, een onoverkomelijke belemmering voor de inschrijving vormt. Het instellingsbestuur stelt nadere regels vast met betrekking tot de toepassing van het tweede lid en met betrekking tot de financiële ondersteuning, bedoeld in de eerste volzin.</w:t>
      </w:r>
    </w:p>
    <w:p w:rsidRPr="009A6791" w:rsidR="00680396" w:rsidP="009A6791" w:rsidRDefault="00680396">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P</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Artikel 7.51d wordt als volgt gewijzigd:</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1. </w:t>
      </w:r>
      <w:r w:rsidRPr="009A6791">
        <w:rPr>
          <w:rFonts w:ascii="Times New Roman" w:hAnsi="Times New Roman"/>
          <w:sz w:val="24"/>
        </w:rPr>
        <w:t>Het opschrift komt te luiden: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b/>
          <w:sz w:val="24"/>
        </w:rPr>
      </w:pPr>
      <w:r w:rsidRPr="009A6791">
        <w:rPr>
          <w:rFonts w:ascii="Times New Roman" w:hAnsi="Times New Roman"/>
          <w:b/>
          <w:sz w:val="24"/>
        </w:rPr>
        <w:t>Artikel 7.51d. Financiële ondersteuning in verband met internationalisering</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2. </w:t>
      </w:r>
      <w:r w:rsidRPr="009A6791">
        <w:rPr>
          <w:rFonts w:ascii="Times New Roman" w:hAnsi="Times New Roman"/>
          <w:sz w:val="24"/>
        </w:rPr>
        <w:t>Voor het artikel wordt een 1. geplaatst.</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Pr>
          <w:rFonts w:ascii="Times New Roman" w:hAnsi="Times New Roman"/>
          <w:sz w:val="24"/>
        </w:rPr>
        <w:t xml:space="preserve">3. </w:t>
      </w:r>
      <w:r w:rsidRPr="009A6791">
        <w:rPr>
          <w:rFonts w:ascii="Times New Roman" w:hAnsi="Times New Roman"/>
          <w:sz w:val="24"/>
        </w:rPr>
        <w:t>Na het nieuwe eerste lid wordt een tweede lid toegevoegd, luidende:</w:t>
      </w:r>
    </w:p>
    <w:p w:rsidRPr="009A6791" w:rsidR="009A6791" w:rsidP="009A6791" w:rsidRDefault="009A6791">
      <w:pPr>
        <w:ind w:firstLine="284"/>
        <w:rPr>
          <w:rFonts w:ascii="Times New Roman" w:hAnsi="Times New Roman"/>
          <w:sz w:val="24"/>
        </w:rPr>
      </w:pPr>
      <w:r w:rsidRPr="009A6791">
        <w:rPr>
          <w:rFonts w:ascii="Times New Roman" w:hAnsi="Times New Roman"/>
          <w:sz w:val="24"/>
        </w:rPr>
        <w:t>2. Het instellingsbestuur kan voorzieningen treffen voor de financiële ondersteuning van een student die buiten Nederland hoger onderwijs wenst te volgen.</w:t>
      </w:r>
    </w:p>
    <w:p w:rsidR="009A6791" w:rsidP="009A6791" w:rsidRDefault="009A6791">
      <w:pPr>
        <w:rPr>
          <w:rFonts w:ascii="Times New Roman" w:hAnsi="Times New Roman"/>
          <w:sz w:val="24"/>
        </w:rPr>
      </w:pPr>
    </w:p>
    <w:p w:rsidRPr="003C3F11" w:rsidR="00680396" w:rsidP="00680396" w:rsidRDefault="00680396">
      <w:pPr>
        <w:spacing w:line="260" w:lineRule="atLeast"/>
        <w:rPr>
          <w:rFonts w:ascii="Times New Roman" w:hAnsi="Times New Roman"/>
          <w:sz w:val="24"/>
        </w:rPr>
      </w:pPr>
      <w:r w:rsidRPr="003C3F11">
        <w:rPr>
          <w:rFonts w:ascii="Times New Roman" w:hAnsi="Times New Roman"/>
          <w:sz w:val="24"/>
        </w:rPr>
        <w:t>Pa</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 xml:space="preserve">Artikel 7.53 komt te luiden: </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t>Artikel 7.53. Beperking inschrijving op grond van beschikbare</w:t>
      </w:r>
    </w:p>
    <w:p w:rsidRPr="003C3F11" w:rsidR="00680396" w:rsidP="00680396" w:rsidRDefault="00680396">
      <w:pPr>
        <w:spacing w:line="260" w:lineRule="atLeast"/>
        <w:rPr>
          <w:rFonts w:ascii="Times New Roman" w:hAnsi="Times New Roman"/>
          <w:b/>
          <w:sz w:val="24"/>
        </w:rPr>
      </w:pPr>
      <w:r w:rsidRPr="003C3F11">
        <w:rPr>
          <w:rFonts w:ascii="Times New Roman" w:hAnsi="Times New Roman"/>
          <w:b/>
          <w:sz w:val="24"/>
        </w:rPr>
        <w:lastRenderedPageBreak/>
        <w:t>onderwijscapaciteit</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1. Het instellingsbestuur kan per opleiding in verband met de beschikbare onderwijscapaciteit het maximum aantal studenten vaststellen dat voor de eerste maal kan worden ingeschreven voor de propedeutische fase van de desbetreffende opleiding. De vaststelling geschiedt voor een studiejaar. Indien in een opleiding geen propedeutische fase is ingesteld, wordt onder «propedeutische fase» mede verstaan de fase in een bacheloropleiding die samenvalt met de eerste periode in een opleiding met een studielast van 60 punten.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2. Het instellingsbestuur selecteert de aspirant-studenten in verband met de beschikbare onderwijscapaciteit uitsluitend op grond van kwalitatieve criteria. Het aantal soorten kwalitatieve selectiecriteria bedraagt ten minste twee.</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3. Het instellingsbestuur maakt tijdig de kwalitatieve selectiecriteria en de selectieprocedure bekend op grond waarvan de toelating zal plaatsvinden ingeval het aantal aspirant-studenten het maximum aantal, bedoeld in het eerste lid, zou overschrijden. Het instellingsbestuur stelt daartoe een reglement vast. Bij het vaststellen van het reglement houdt het instellingsbestuur rekening met de belangen van aspirant-studenten afkomstig uit de openbare lichamen Bonaire, Sint Eustatius en Saba onderscheidenlijk Aruba, Curaçao en Sint Maarten.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4. Het instellingsbestuur schrijft niet meer studenten in dan het maximum aantal dat het instellingsbestuur in verband met de beschikbare capaciteit heeft vastgesteld.</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5. Indien ten aanzien van een opleiding een ministeriële regeling als bedoeld in artikel 7.56 is vastgesteld, blijft dit artikel buiten toepassing.</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6. Voor 1 december van het kalenderjaar voorafgaande aan het studiejaar waarvoor de eerste vaststelling geschiedt, doet het instellingsbestuur hiervan mededeling aan Onze Minister.</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7. Bij ministeriële regeling kunnen in ieder geval voorschriften worden vastgesteld met betrekking tot:</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 de aanmeldingsdatum voor selectie; en</w:t>
      </w: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b. indien een opleiding door meer dan één instelling als bedoeld in artikel 1.2, onder a, wordt verzorgd, het aantal selectieprocedures van een bepaalde opleiding waaraan een gegadigde in hetzelfde studiejaar kan deelnemen.</w:t>
      </w:r>
    </w:p>
    <w:p w:rsidRPr="009A6791" w:rsidR="00680396" w:rsidP="009A6791" w:rsidRDefault="00680396">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Q</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Artikel 9.33, eerste lid, onderdeel g, komt te luiden: </w:t>
      </w:r>
    </w:p>
    <w:p w:rsidRPr="009A6791" w:rsidR="009A6791" w:rsidP="009A6791" w:rsidRDefault="009A6791">
      <w:pPr>
        <w:ind w:firstLine="284"/>
        <w:rPr>
          <w:rFonts w:ascii="Times New Roman" w:hAnsi="Times New Roman"/>
          <w:sz w:val="24"/>
        </w:rPr>
      </w:pPr>
      <w:r>
        <w:rPr>
          <w:rFonts w:ascii="Times New Roman" w:hAnsi="Times New Roman"/>
          <w:sz w:val="24"/>
        </w:rPr>
        <w:t xml:space="preserve">g. </w:t>
      </w:r>
      <w:r w:rsidRPr="009A6791">
        <w:rPr>
          <w:rFonts w:ascii="Times New Roman" w:hAnsi="Times New Roman"/>
          <w:sz w:val="24"/>
        </w:rPr>
        <w:t>het beleid van het instellingsbestuur bij de toepassing van de artikelen 7.51 tot en met 7.51g en de regels, bedoeld in artikel 7.51h.</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R</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In artikel 9.33a, tweede lid, onder g, wordt “artikel 7.31b, vierde lid” vervangen door: artikel 7.31b, vijfde lid.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S</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 xml:space="preserve">Artikel 10.20, eerste lid, onderdeel h, komt te luiden: </w:t>
      </w:r>
    </w:p>
    <w:p w:rsidRPr="009A6791" w:rsidR="009A6791" w:rsidP="009A6791" w:rsidRDefault="009A6791">
      <w:pPr>
        <w:ind w:firstLine="284"/>
        <w:rPr>
          <w:rFonts w:ascii="Times New Roman" w:hAnsi="Times New Roman"/>
          <w:sz w:val="24"/>
        </w:rPr>
      </w:pPr>
      <w:r>
        <w:rPr>
          <w:rFonts w:ascii="Times New Roman" w:hAnsi="Times New Roman"/>
          <w:sz w:val="24"/>
        </w:rPr>
        <w:t xml:space="preserve">h. </w:t>
      </w:r>
      <w:r w:rsidRPr="009A6791">
        <w:rPr>
          <w:rFonts w:ascii="Times New Roman" w:hAnsi="Times New Roman"/>
          <w:sz w:val="24"/>
        </w:rPr>
        <w:t>het beleid van het instellingsbestuur bij de toepassing van de artikelen 7.51 tot en met 7.51g en de regels, bedoeld in artikel 7.51h, 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lastRenderedPageBreak/>
        <w:t>T</w:t>
      </w:r>
    </w:p>
    <w:p w:rsidRPr="009A6791" w:rsidR="009A6791" w:rsidP="009A6791" w:rsidRDefault="009A6791">
      <w:pPr>
        <w:rPr>
          <w:rFonts w:ascii="Times New Roman" w:hAnsi="Times New Roman"/>
          <w:sz w:val="24"/>
        </w:rPr>
      </w:pPr>
    </w:p>
    <w:p w:rsidRPr="009A6791" w:rsidR="009A6791" w:rsidP="009A6791" w:rsidRDefault="009A6791">
      <w:pPr>
        <w:ind w:firstLine="284"/>
        <w:rPr>
          <w:rFonts w:ascii="Times New Roman" w:hAnsi="Times New Roman"/>
          <w:sz w:val="24"/>
        </w:rPr>
      </w:pPr>
      <w:r w:rsidRPr="009A6791">
        <w:rPr>
          <w:rFonts w:ascii="Times New Roman" w:hAnsi="Times New Roman"/>
          <w:sz w:val="24"/>
        </w:rPr>
        <w:t>In artikel 10.20a, tweede lid, onderdeel g, wordt “artikel 7.31b, vierde lid” vervangen door: artikel 7.31b, vijfde lid.</w:t>
      </w:r>
    </w:p>
    <w:p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p>
    <w:p w:rsidRPr="00680396" w:rsidR="00680396" w:rsidP="00680396" w:rsidRDefault="00680396">
      <w:pPr>
        <w:spacing w:line="260" w:lineRule="atLeast"/>
        <w:rPr>
          <w:rFonts w:ascii="Times New Roman" w:hAnsi="Times New Roman"/>
          <w:b/>
          <w:caps/>
          <w:sz w:val="24"/>
        </w:rPr>
      </w:pPr>
      <w:r w:rsidRPr="00680396">
        <w:rPr>
          <w:rFonts w:ascii="Times New Roman" w:hAnsi="Times New Roman"/>
          <w:b/>
          <w:caps/>
          <w:sz w:val="24"/>
        </w:rPr>
        <w:t xml:space="preserve">Artikel II </w:t>
      </w:r>
      <w:r>
        <w:rPr>
          <w:rFonts w:ascii="Times New Roman" w:hAnsi="Times New Roman"/>
          <w:b/>
          <w:caps/>
          <w:sz w:val="24"/>
        </w:rPr>
        <w:t xml:space="preserve"> </w:t>
      </w:r>
      <w:bookmarkStart w:name="_GoBack" w:id="0"/>
      <w:bookmarkEnd w:id="0"/>
      <w:r w:rsidRPr="00680396">
        <w:rPr>
          <w:rFonts w:ascii="Times New Roman" w:hAnsi="Times New Roman"/>
          <w:b/>
          <w:caps/>
          <w:sz w:val="24"/>
        </w:rPr>
        <w:t xml:space="preserve">Wijziging van de Wet van 15 juni 2016 tot wijziging van een aantal onderwijswetten in verband met versterking van de bestuurskracht van onderwijsinstellingen (Stb. 273) </w:t>
      </w:r>
    </w:p>
    <w:p w:rsidRPr="003C3F11" w:rsidR="00680396" w:rsidP="00680396" w:rsidRDefault="00680396">
      <w:pPr>
        <w:spacing w:line="260" w:lineRule="atLeast"/>
        <w:rPr>
          <w:rFonts w:ascii="Times New Roman" w:hAnsi="Times New Roman"/>
          <w:sz w:val="24"/>
        </w:rPr>
      </w:pPr>
    </w:p>
    <w:p w:rsidRPr="003C3F11" w:rsidR="00680396" w:rsidP="00680396" w:rsidRDefault="00680396">
      <w:pPr>
        <w:spacing w:line="260" w:lineRule="atLeast"/>
        <w:ind w:firstLine="284"/>
        <w:rPr>
          <w:rFonts w:ascii="Times New Roman" w:hAnsi="Times New Roman"/>
          <w:sz w:val="24"/>
        </w:rPr>
      </w:pPr>
      <w:r w:rsidRPr="003C3F11">
        <w:rPr>
          <w:rFonts w:ascii="Times New Roman" w:hAnsi="Times New Roman"/>
          <w:sz w:val="24"/>
        </w:rPr>
        <w:t>Artikel V, onderdeel 01A, van de Wet van 15 juni 2016 tot wijziging van een aantal onderwijswetten in verband met versterking van de bestuurskracht van onderwijsinstellingen (Stb. 273) vervalt.</w:t>
      </w:r>
    </w:p>
    <w:p w:rsidR="009A6791" w:rsidP="009A6791" w:rsidRDefault="009A6791">
      <w:pPr>
        <w:rPr>
          <w:rFonts w:ascii="Times New Roman" w:hAnsi="Times New Roman"/>
          <w:b/>
          <w:sz w:val="24"/>
        </w:rPr>
      </w:pPr>
    </w:p>
    <w:p w:rsidRPr="009A6791" w:rsidR="002536EA" w:rsidP="009A6791" w:rsidRDefault="002536EA">
      <w:pPr>
        <w:rPr>
          <w:rFonts w:ascii="Times New Roman" w:hAnsi="Times New Roman"/>
          <w:b/>
          <w:sz w:val="24"/>
        </w:rPr>
      </w:pPr>
    </w:p>
    <w:p w:rsidRPr="009A6791" w:rsidR="009A6791" w:rsidP="009A6791" w:rsidRDefault="002536EA">
      <w:pPr>
        <w:rPr>
          <w:rFonts w:ascii="Times New Roman" w:hAnsi="Times New Roman"/>
          <w:b/>
          <w:sz w:val="24"/>
        </w:rPr>
      </w:pPr>
      <w:r w:rsidRPr="009A6791">
        <w:rPr>
          <w:rFonts w:ascii="Times New Roman" w:hAnsi="Times New Roman"/>
          <w:b/>
          <w:sz w:val="24"/>
        </w:rPr>
        <w:t>ARTIKEL III INWERKINGTREDING</w:t>
      </w:r>
    </w:p>
    <w:p w:rsidRPr="009A6791" w:rsidR="009A6791" w:rsidP="009A6791" w:rsidRDefault="009A6791">
      <w:pPr>
        <w:rPr>
          <w:rFonts w:ascii="Times New Roman" w:hAnsi="Times New Roman"/>
          <w:sz w:val="24"/>
        </w:rPr>
      </w:pPr>
      <w:r w:rsidRPr="009A6791">
        <w:rPr>
          <w:rFonts w:ascii="Times New Roman" w:hAnsi="Times New Roman"/>
          <w:sz w:val="24"/>
        </w:rPr>
        <w:t xml:space="preserve"> </w:t>
      </w:r>
    </w:p>
    <w:p w:rsidRPr="009A6791" w:rsidR="009A6791" w:rsidP="002536EA" w:rsidRDefault="009A6791">
      <w:pPr>
        <w:ind w:firstLine="284"/>
        <w:rPr>
          <w:rFonts w:ascii="Times New Roman" w:hAnsi="Times New Roman"/>
          <w:sz w:val="24"/>
        </w:rPr>
      </w:pPr>
      <w:r w:rsidRPr="009A6791">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p>
    <w:p w:rsidRPr="009A6791" w:rsidR="009A6791" w:rsidP="002536EA" w:rsidRDefault="009A6791">
      <w:pPr>
        <w:ind w:firstLine="284"/>
        <w:rPr>
          <w:rFonts w:ascii="Times New Roman" w:hAnsi="Times New Roman"/>
          <w:sz w:val="24"/>
        </w:rPr>
      </w:pPr>
      <w:r w:rsidRPr="009A679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Gegeven</w:t>
      </w:r>
    </w:p>
    <w:p w:rsidRPr="009A6791" w:rsidR="009A6791" w:rsidP="009A6791" w:rsidRDefault="009A6791">
      <w:pPr>
        <w:rPr>
          <w:rFonts w:ascii="Times New Roman" w:hAnsi="Times New Roman"/>
          <w:sz w:val="24"/>
        </w:rPr>
      </w:pPr>
    </w:p>
    <w:p w:rsidRPr="009A6791" w:rsidR="009A6791" w:rsidP="009A6791" w:rsidRDefault="009A6791">
      <w:pPr>
        <w:rPr>
          <w:rFonts w:ascii="Times New Roman" w:hAnsi="Times New Roman"/>
          <w:sz w:val="24"/>
        </w:rPr>
      </w:pPr>
    </w:p>
    <w:p w:rsidR="009A6791" w:rsidP="009A6791" w:rsidRDefault="009A6791">
      <w:pPr>
        <w:rPr>
          <w:rFonts w:ascii="Times New Roman" w:hAnsi="Times New Roman"/>
          <w:sz w:val="24"/>
        </w:rPr>
      </w:pPr>
    </w:p>
    <w:p w:rsidR="002536EA" w:rsidP="009A6791" w:rsidRDefault="002536EA">
      <w:pPr>
        <w:rPr>
          <w:rFonts w:ascii="Times New Roman" w:hAnsi="Times New Roman"/>
          <w:sz w:val="24"/>
        </w:rPr>
      </w:pPr>
    </w:p>
    <w:p w:rsidR="002536EA" w:rsidP="009A6791" w:rsidRDefault="002536EA">
      <w:pPr>
        <w:rPr>
          <w:rFonts w:ascii="Times New Roman" w:hAnsi="Times New Roman"/>
          <w:sz w:val="24"/>
        </w:rPr>
      </w:pPr>
    </w:p>
    <w:p w:rsidR="002536EA" w:rsidP="009A6791" w:rsidRDefault="002536EA">
      <w:pPr>
        <w:rPr>
          <w:rFonts w:ascii="Times New Roman" w:hAnsi="Times New Roman"/>
          <w:sz w:val="24"/>
        </w:rPr>
      </w:pPr>
    </w:p>
    <w:p w:rsidR="002536EA" w:rsidP="009A6791" w:rsidRDefault="002536EA">
      <w:pPr>
        <w:rPr>
          <w:rFonts w:ascii="Times New Roman" w:hAnsi="Times New Roman"/>
          <w:sz w:val="24"/>
        </w:rPr>
      </w:pPr>
    </w:p>
    <w:p w:rsidR="002536EA" w:rsidP="009A6791" w:rsidRDefault="002536EA">
      <w:pPr>
        <w:rPr>
          <w:rFonts w:ascii="Times New Roman" w:hAnsi="Times New Roman"/>
          <w:sz w:val="24"/>
        </w:rPr>
      </w:pPr>
    </w:p>
    <w:p w:rsidRPr="009A6791" w:rsidR="002536EA" w:rsidP="009A6791" w:rsidRDefault="002536EA">
      <w:pPr>
        <w:rPr>
          <w:rFonts w:ascii="Times New Roman" w:hAnsi="Times New Roman"/>
          <w:sz w:val="24"/>
        </w:rPr>
      </w:pPr>
    </w:p>
    <w:p w:rsidRPr="009A6791" w:rsidR="009A6791" w:rsidP="009A6791" w:rsidRDefault="009A6791">
      <w:pPr>
        <w:rPr>
          <w:rFonts w:ascii="Times New Roman" w:hAnsi="Times New Roman"/>
          <w:sz w:val="24"/>
        </w:rPr>
      </w:pPr>
      <w:r w:rsidRPr="009A6791">
        <w:rPr>
          <w:rFonts w:ascii="Times New Roman" w:hAnsi="Times New Roman"/>
          <w:sz w:val="24"/>
        </w:rPr>
        <w:t>De Minister van Onderwijs, Cultuur en Wetenschap,</w:t>
      </w:r>
    </w:p>
    <w:sectPr w:rsidRPr="009A6791" w:rsidR="009A6791"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91" w:rsidRDefault="009A6791">
      <w:pPr>
        <w:spacing w:line="20" w:lineRule="exact"/>
      </w:pPr>
    </w:p>
  </w:endnote>
  <w:endnote w:type="continuationSeparator" w:id="0">
    <w:p w:rsidR="009A6791" w:rsidRDefault="009A6791">
      <w:pPr>
        <w:pStyle w:val="Amendement"/>
      </w:pPr>
      <w:r>
        <w:rPr>
          <w:b w:val="0"/>
          <w:bCs w:val="0"/>
        </w:rPr>
        <w:t xml:space="preserve"> </w:t>
      </w:r>
    </w:p>
  </w:endnote>
  <w:endnote w:type="continuationNotice" w:id="1">
    <w:p w:rsidR="009A6791" w:rsidRDefault="009A67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80396">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91" w:rsidRDefault="009A6791">
      <w:pPr>
        <w:pStyle w:val="Amendement"/>
      </w:pPr>
      <w:r>
        <w:rPr>
          <w:b w:val="0"/>
          <w:bCs w:val="0"/>
        </w:rPr>
        <w:separator/>
      </w:r>
    </w:p>
  </w:footnote>
  <w:footnote w:type="continuationSeparator" w:id="0">
    <w:p w:rsidR="009A6791" w:rsidRDefault="009A6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7317"/>
    <w:multiLevelType w:val="hybridMultilevel"/>
    <w:tmpl w:val="A83A58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F8F6CC2"/>
    <w:multiLevelType w:val="hybridMultilevel"/>
    <w:tmpl w:val="11A0A9B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27202F53"/>
    <w:multiLevelType w:val="hybridMultilevel"/>
    <w:tmpl w:val="7CEA94E4"/>
    <w:lvl w:ilvl="0" w:tplc="41FE168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91"/>
    <w:rsid w:val="00012DBE"/>
    <w:rsid w:val="000A1D81"/>
    <w:rsid w:val="00111ED3"/>
    <w:rsid w:val="00180953"/>
    <w:rsid w:val="001C190E"/>
    <w:rsid w:val="002168F4"/>
    <w:rsid w:val="002536EA"/>
    <w:rsid w:val="002A727C"/>
    <w:rsid w:val="005422F9"/>
    <w:rsid w:val="005D2707"/>
    <w:rsid w:val="00606255"/>
    <w:rsid w:val="00680396"/>
    <w:rsid w:val="006B607A"/>
    <w:rsid w:val="007D451C"/>
    <w:rsid w:val="00826224"/>
    <w:rsid w:val="008D1B12"/>
    <w:rsid w:val="00930A23"/>
    <w:rsid w:val="009A6791"/>
    <w:rsid w:val="009C7354"/>
    <w:rsid w:val="009E6D7F"/>
    <w:rsid w:val="00A11E73"/>
    <w:rsid w:val="00A2521E"/>
    <w:rsid w:val="00A5181D"/>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A6791"/>
    <w:pPr>
      <w:spacing w:line="240" w:lineRule="atLeast"/>
      <w:ind w:left="708"/>
    </w:pPr>
    <w:rPr>
      <w:sz w:val="18"/>
    </w:rPr>
  </w:style>
  <w:style w:type="paragraph" w:styleId="Ballontekst">
    <w:name w:val="Balloon Text"/>
    <w:basedOn w:val="Standaard"/>
    <w:link w:val="BallontekstChar"/>
    <w:rsid w:val="002536EA"/>
    <w:rPr>
      <w:rFonts w:ascii="Tahoma" w:hAnsi="Tahoma" w:cs="Tahoma"/>
      <w:sz w:val="16"/>
      <w:szCs w:val="16"/>
    </w:rPr>
  </w:style>
  <w:style w:type="character" w:customStyle="1" w:styleId="BallontekstChar">
    <w:name w:val="Ballontekst Char"/>
    <w:basedOn w:val="Standaardalinea-lettertype"/>
    <w:link w:val="Ballontekst"/>
    <w:rsid w:val="00253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A6791"/>
    <w:pPr>
      <w:spacing w:line="240" w:lineRule="atLeast"/>
      <w:ind w:left="708"/>
    </w:pPr>
    <w:rPr>
      <w:sz w:val="18"/>
    </w:rPr>
  </w:style>
  <w:style w:type="paragraph" w:styleId="Ballontekst">
    <w:name w:val="Balloon Text"/>
    <w:basedOn w:val="Standaard"/>
    <w:link w:val="BallontekstChar"/>
    <w:rsid w:val="002536EA"/>
    <w:rPr>
      <w:rFonts w:ascii="Tahoma" w:hAnsi="Tahoma" w:cs="Tahoma"/>
      <w:sz w:val="16"/>
      <w:szCs w:val="16"/>
    </w:rPr>
  </w:style>
  <w:style w:type="character" w:customStyle="1" w:styleId="BallontekstChar">
    <w:name w:val="Ballontekst Char"/>
    <w:basedOn w:val="Standaardalinea-lettertype"/>
    <w:link w:val="Ballontekst"/>
    <w:rsid w:val="00253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3343</ap:Words>
  <ap:Characters>19510</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2015-12-09T12:22:00.0000000Z</lastPrinted>
  <dcterms:created xsi:type="dcterms:W3CDTF">2017-01-05T12:43:00.0000000Z</dcterms:created>
  <dcterms:modified xsi:type="dcterms:W3CDTF">2017-01-05T12:47:00.0000000Z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0x010100850922C368211644A5BAE3127FC25283</vt:lpwstr>
  </property>
</Properties>
</file>