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2A" w:rsidP="0038622A" w:rsidRDefault="0038622A">
      <w:pPr>
        <w:outlineLvl w:val="0"/>
        <w:rPr>
          <w:rFonts w:ascii="Tahoma" w:hAnsi="Tahoma" w:cs="Tahoma"/>
          <w:b/>
          <w:bCs/>
          <w:sz w:val="20"/>
          <w:szCs w:val="20"/>
          <w:lang w:eastAsia="nl-NL"/>
        </w:rPr>
      </w:pPr>
      <w:r>
        <w:rPr>
          <w:rFonts w:ascii="Tahoma" w:hAnsi="Tahoma" w:cs="Tahoma"/>
          <w:b/>
          <w:bCs/>
          <w:sz w:val="20"/>
          <w:szCs w:val="20"/>
          <w:lang w:eastAsia="nl-NL"/>
        </w:rPr>
        <w:t>2016Z24666</w:t>
      </w:r>
      <w:bookmarkStart w:name="_GoBack" w:id="0"/>
      <w:bookmarkEnd w:id="0"/>
    </w:p>
    <w:p w:rsidR="0038622A" w:rsidP="0038622A" w:rsidRDefault="0038622A">
      <w:pPr>
        <w:outlineLvl w:val="0"/>
        <w:rPr>
          <w:rFonts w:ascii="Tahoma" w:hAnsi="Tahoma" w:cs="Tahoma"/>
          <w:b/>
          <w:bCs/>
          <w:sz w:val="20"/>
          <w:szCs w:val="20"/>
          <w:lang w:eastAsia="nl-NL"/>
        </w:rPr>
      </w:pPr>
    </w:p>
    <w:p w:rsidRPr="0038622A" w:rsidR="0038622A" w:rsidP="0038622A" w:rsidRDefault="0038622A">
      <w:pPr>
        <w:outlineLvl w:val="0"/>
        <w:rPr>
          <w:rFonts w:ascii="Tahoma" w:hAnsi="Tahoma" w:cs="Tahoma"/>
          <w:bCs/>
          <w:sz w:val="20"/>
          <w:szCs w:val="20"/>
          <w:lang w:eastAsia="nl-NL"/>
        </w:rPr>
      </w:pPr>
      <w:r w:rsidRPr="0038622A">
        <w:rPr>
          <w:rFonts w:ascii="Tahoma" w:hAnsi="Tahoma" w:cs="Tahoma"/>
          <w:bCs/>
          <w:sz w:val="20"/>
          <w:szCs w:val="20"/>
          <w:lang w:eastAsia="nl-NL"/>
        </w:rPr>
        <w:t>Rondvraag: lid De Lange</w:t>
      </w:r>
    </w:p>
    <w:p w:rsidR="0038622A" w:rsidP="0038622A" w:rsidRDefault="0038622A">
      <w:pPr>
        <w:outlineLvl w:val="0"/>
        <w:rPr>
          <w:rFonts w:ascii="Tahoma" w:hAnsi="Tahoma" w:cs="Tahoma"/>
          <w:b/>
          <w:bCs/>
          <w:sz w:val="20"/>
          <w:szCs w:val="20"/>
          <w:lang w:eastAsia="nl-NL"/>
        </w:rPr>
      </w:pPr>
    </w:p>
    <w:p w:rsidR="0038622A" w:rsidP="0038622A" w:rsidRDefault="0038622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Lange de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21 december 2016 16:43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Tanamal, 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plenair agenderen </w:t>
      </w:r>
      <w:proofErr w:type="spellStart"/>
      <w:r>
        <w:rPr>
          <w:rFonts w:ascii="Tahoma" w:hAnsi="Tahoma" w:cs="Tahoma"/>
          <w:sz w:val="20"/>
          <w:szCs w:val="20"/>
          <w:lang w:eastAsia="nl-NL"/>
        </w:rPr>
        <w:t>Wvggz</w:t>
      </w:r>
      <w:proofErr w:type="spellEnd"/>
    </w:p>
    <w:p w:rsidR="0038622A" w:rsidP="0038622A" w:rsidRDefault="0038622A"/>
    <w:p w:rsidR="0038622A" w:rsidP="0038622A" w:rsidRDefault="0038622A">
      <w:r>
        <w:t xml:space="preserve">Beste </w:t>
      </w:r>
      <w:proofErr w:type="spellStart"/>
      <w:r>
        <w:t>Harmanda</w:t>
      </w:r>
      <w:proofErr w:type="spellEnd"/>
      <w:r>
        <w:t xml:space="preserve">, </w:t>
      </w:r>
    </w:p>
    <w:p w:rsidR="0038622A" w:rsidP="0038622A" w:rsidRDefault="0038622A"/>
    <w:p w:rsidR="0038622A" w:rsidP="0038622A" w:rsidRDefault="0038622A">
      <w:r>
        <w:t xml:space="preserve">Voor de extra procedure vergadering van morgen zou ik het volgende punt bij de rondvraag nog willen agenderen. </w:t>
      </w:r>
    </w:p>
    <w:p w:rsidR="0038622A" w:rsidP="0038622A" w:rsidRDefault="0038622A"/>
    <w:p w:rsidR="0038622A" w:rsidP="0038622A" w:rsidRDefault="0038622A">
      <w:r>
        <w:t xml:space="preserve">Gisteren heeft de commissie VWS de nota naar aanleiding van het tweede nader verslag voor de Wet verplichte geestelijke gezondheidszorg (32 399 Regels voor het kunnen verlenen van verplichte zorg aan een persoon met een psychische stoornis) gekregen. </w:t>
      </w:r>
    </w:p>
    <w:p w:rsidR="0038622A" w:rsidP="0038622A" w:rsidRDefault="0038622A"/>
    <w:p w:rsidR="0038622A" w:rsidP="0038622A" w:rsidRDefault="0038622A">
      <w:r>
        <w:t xml:space="preserve">Nu we morgen tijdens de extra PV kijken naar de invulling van de VWS-agenda voor de maanden januari en februari kijken, zou ik willen vragen of hierbij ook </w:t>
      </w:r>
      <w:r>
        <w:rPr>
          <w:b/>
          <w:bCs/>
        </w:rPr>
        <w:t>rekening gehouden kan worden met de plenaire behandeling van de Wet Verplichte GGZ</w:t>
      </w:r>
      <w:r>
        <w:t xml:space="preserve">. De plenaire griffie kan hier dan alvast rekening mee houden. </w:t>
      </w:r>
    </w:p>
    <w:p w:rsidR="0038622A" w:rsidP="0038622A" w:rsidRDefault="0038622A">
      <w:pPr>
        <w:rPr>
          <w:color w:val="1F497D"/>
        </w:rPr>
      </w:pPr>
    </w:p>
    <w:p w:rsidR="0038622A" w:rsidP="0038622A" w:rsidRDefault="0038622A"/>
    <w:p w:rsidR="0038622A" w:rsidP="0038622A" w:rsidRDefault="0038622A">
      <w:pPr>
        <w:rPr>
          <w:color w:val="1F497D"/>
        </w:rPr>
      </w:pPr>
    </w:p>
    <w:p w:rsidR="0038622A" w:rsidP="0038622A" w:rsidRDefault="0038622A">
      <w:pPr>
        <w:rPr>
          <w:color w:val="1F497D"/>
        </w:rPr>
      </w:pPr>
      <w:r>
        <w:rPr>
          <w:rFonts w:ascii="Verdana" w:hAnsi="Verdana"/>
          <w:color w:val="1F497D"/>
          <w:sz w:val="20"/>
          <w:szCs w:val="20"/>
          <w:lang w:eastAsia="nl-NL"/>
        </w:rPr>
        <w:t xml:space="preserve">Met vriendelijke groet, </w:t>
      </w:r>
    </w:p>
    <w:p w:rsidR="0038622A" w:rsidP="0038622A" w:rsidRDefault="0038622A">
      <w:pPr>
        <w:rPr>
          <w:color w:val="1F497D"/>
        </w:rPr>
      </w:pPr>
      <w:r>
        <w:rPr>
          <w:rFonts w:ascii="Verdana" w:hAnsi="Verdana"/>
          <w:color w:val="1F497D"/>
          <w:sz w:val="20"/>
          <w:szCs w:val="20"/>
          <w:lang w:eastAsia="nl-NL"/>
        </w:rPr>
        <w:t> </w:t>
      </w:r>
    </w:p>
    <w:p w:rsidR="0038622A" w:rsidP="0038622A" w:rsidRDefault="0038622A">
      <w:pPr>
        <w:rPr>
          <w:color w:val="1F497D"/>
        </w:rPr>
      </w:pPr>
      <w:r>
        <w:rPr>
          <w:rFonts w:ascii="Verdana" w:hAnsi="Verdana"/>
          <w:color w:val="1F497D"/>
          <w:sz w:val="20"/>
          <w:szCs w:val="20"/>
          <w:lang w:eastAsia="nl-NL"/>
        </w:rPr>
        <w:t>Leendert de Lange</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2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8622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622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622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2016-12-22T07:30:00.0000000Z</dcterms:created>
  <dcterms:modified xsi:type="dcterms:W3CDTF">2016-12-22T07:33:00.0000000Z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0x010100510711A2C5B2D64C9AFAA75C4D42417B</vt:lpwstr>
  </property>
</Properties>
</file>