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0" w:rsidP="002C2A40" w:rsidRDefault="002C2A40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Vermue, J.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14 december 2016 17:29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Kler de E.C.E.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Vooraankondiging rondvraag</w:t>
      </w:r>
    </w:p>
    <w:p w:rsidR="002C2A40" w:rsidP="002C2A40" w:rsidRDefault="002C2A40"/>
    <w:p w:rsidR="002C2A40" w:rsidP="002C2A40" w:rsidRDefault="002C2A40">
      <w:r>
        <w:t>Hoi Eveline,</w:t>
      </w:r>
    </w:p>
    <w:p w:rsidR="002C2A40" w:rsidP="002C2A40" w:rsidRDefault="002C2A40"/>
    <w:p w:rsidR="002C2A40" w:rsidP="002C2A40" w:rsidRDefault="002C2A40">
      <w:r>
        <w:t xml:space="preserve">Morgen bij de  rondvraag tijdens de PV wil ik, mede namens collega </w:t>
      </w:r>
      <w:proofErr w:type="spellStart"/>
      <w:r>
        <w:t>Grashoff</w:t>
      </w:r>
      <w:proofErr w:type="spellEnd"/>
      <w:r>
        <w:t xml:space="preserve"> van GroenLinks, een verzoek doen tot instemming met een hoorzitting over schaduwonderwijs.</w:t>
      </w:r>
    </w:p>
    <w:p w:rsidR="002C2A40" w:rsidP="002C2A40" w:rsidRDefault="002C2A40"/>
    <w:p w:rsidR="002C2A40" w:rsidP="002C2A40" w:rsidRDefault="002C2A40">
      <w:r>
        <w:t>Het leek me goed dat al door te geven aan je.</w:t>
      </w:r>
    </w:p>
    <w:p w:rsidR="002C2A40" w:rsidP="002C2A40" w:rsidRDefault="002C2A40"/>
    <w:p w:rsidR="002C2A40" w:rsidP="002C2A40" w:rsidRDefault="002C2A40">
      <w:r>
        <w:t>Vriendelijke groeten, Joyce Vermue</w:t>
      </w:r>
    </w:p>
    <w:p w:rsidR="002C2A40" w:rsidP="002C2A40" w:rsidRDefault="002C2A40"/>
    <w:p w:rsidR="002C2A40" w:rsidP="002C2A40" w:rsidRDefault="002C2A40">
      <w:pPr>
        <w:spacing w:after="240"/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>Joyce Vermue                                                </w:t>
      </w:r>
    </w:p>
    <w:p w:rsidR="002C2A40" w:rsidP="002C2A40" w:rsidRDefault="002C2A40">
      <w:pPr>
        <w:spacing w:after="160"/>
        <w:rPr>
          <w:rFonts w:ascii="Verdana" w:hAnsi="Verdana"/>
          <w:color w:val="9696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Kamerlid Partij van de Arbeid                                   </w:t>
      </w:r>
      <w:r>
        <w:rPr>
          <w:rFonts w:ascii="Verdana" w:hAnsi="Verdana"/>
          <w:color w:val="969696"/>
          <w:sz w:val="20"/>
          <w:szCs w:val="20"/>
          <w:lang w:eastAsia="nl-NL"/>
        </w:rPr>
        <w:br/>
      </w:r>
      <w:r>
        <w:rPr>
          <w:rFonts w:ascii="Verdana" w:hAnsi="Verdana"/>
          <w:color w:val="969696"/>
          <w:sz w:val="20"/>
          <w:szCs w:val="20"/>
          <w:lang w:eastAsia="nl-NL"/>
        </w:rPr>
        <w:br/>
        <w:t>Tweede Kamer der Staten-Generaal</w:t>
      </w: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>A</w:t>
      </w:r>
      <w:r>
        <w:rPr>
          <w:rFonts w:ascii="Verdana" w:hAnsi="Verdana"/>
          <w:color w:val="323296"/>
          <w:sz w:val="20"/>
          <w:szCs w:val="20"/>
          <w:lang w:eastAsia="nl-NL"/>
        </w:rPr>
        <w:t>   Postbus 20018, 2500 EA Den Haag</w:t>
      </w: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color w:val="969696"/>
          <w:lang w:eastAsia="nl-NL"/>
        </w:rPr>
        <w:t>T</w:t>
      </w:r>
      <w:r>
        <w:rPr>
          <w:lang w:eastAsia="nl-NL"/>
        </w:rPr>
        <w:t xml:space="preserve">     </w:t>
      </w:r>
      <w:r>
        <w:rPr>
          <w:rFonts w:ascii="Verdana" w:hAnsi="Verdana"/>
          <w:color w:val="323296"/>
          <w:sz w:val="20"/>
          <w:szCs w:val="20"/>
          <w:lang w:eastAsia="nl-NL"/>
        </w:rPr>
        <w:t>070-3183753 | M 06-14024114</w:t>
      </w: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969696"/>
          <w:sz w:val="20"/>
          <w:szCs w:val="20"/>
          <w:lang w:eastAsia="nl-NL"/>
        </w:rPr>
        <w:t xml:space="preserve">E   </w:t>
      </w:r>
      <w:hyperlink w:history="1" r:id="rId5">
        <w:r>
          <w:rPr>
            <w:rStyle w:val="Hyperlink"/>
            <w:color w:val="323296"/>
            <w:lang w:eastAsia="nl-NL"/>
          </w:rPr>
          <w:t>j.vermue@tweedekamer.nl</w:t>
        </w:r>
      </w:hyperlink>
      <w:r>
        <w:rPr>
          <w:rFonts w:ascii="Verdana" w:hAnsi="Verdana"/>
          <w:color w:val="323296"/>
          <w:sz w:val="20"/>
          <w:szCs w:val="20"/>
          <w:lang w:eastAsia="nl-NL"/>
        </w:rPr>
        <w:t xml:space="preserve"> | </w:t>
      </w:r>
      <w:r>
        <w:rPr>
          <w:rFonts w:ascii="Verdana" w:hAnsi="Verdana"/>
          <w:color w:val="969696"/>
          <w:sz w:val="20"/>
          <w:szCs w:val="20"/>
          <w:lang w:eastAsia="nl-NL"/>
        </w:rPr>
        <w:t xml:space="preserve">I </w:t>
      </w:r>
      <w:hyperlink w:history="1" r:id="rId6">
        <w:r>
          <w:rPr>
            <w:rStyle w:val="Hyperlink"/>
            <w:color w:val="323296"/>
            <w:lang w:eastAsia="nl-NL"/>
          </w:rPr>
          <w:t>www.tweedekamer.nl</w:t>
        </w:r>
      </w:hyperlink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rFonts w:ascii="Verdana" w:hAnsi="Verdana"/>
          <w:color w:val="323296"/>
          <w:sz w:val="20"/>
          <w:szCs w:val="20"/>
          <w:lang w:eastAsia="nl-NL"/>
        </w:rPr>
        <w:t xml:space="preserve">FB </w:t>
      </w:r>
      <w:proofErr w:type="spellStart"/>
      <w:r>
        <w:rPr>
          <w:rFonts w:ascii="Verdana" w:hAnsi="Verdana"/>
          <w:color w:val="323296"/>
          <w:sz w:val="20"/>
          <w:szCs w:val="20"/>
          <w:lang w:eastAsia="nl-NL"/>
        </w:rPr>
        <w:t>joyce.vermue</w:t>
      </w:r>
      <w:proofErr w:type="spellEnd"/>
      <w:r>
        <w:rPr>
          <w:rFonts w:ascii="Verdana" w:hAnsi="Verdana"/>
          <w:color w:val="323296"/>
          <w:sz w:val="20"/>
          <w:szCs w:val="20"/>
          <w:lang w:eastAsia="nl-NL"/>
        </w:rPr>
        <w:t xml:space="preserve">  </w:t>
      </w: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  <w:r>
        <w:rPr>
          <w:noProof/>
          <w:lang w:eastAsia="nl-NL"/>
        </w:rPr>
        <w:drawing>
          <wp:inline distT="0" distB="0" distL="0" distR="0">
            <wp:extent cx="724535" cy="526415"/>
            <wp:effectExtent l="0" t="0" r="0" b="6985"/>
            <wp:docPr id="1" name="Afbeelding 1" descr="cid:image001.png@01D2562F.9E16ED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cid:image001.png@01D2562F.9E16ED4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2C2A40" w:rsidP="002C2A40" w:rsidRDefault="002C2A40">
      <w:pPr>
        <w:rPr>
          <w:rFonts w:ascii="Verdana" w:hAnsi="Verdana"/>
          <w:color w:val="323296"/>
          <w:sz w:val="20"/>
          <w:szCs w:val="20"/>
          <w:lang w:eastAsia="nl-NL"/>
        </w:rPr>
      </w:pPr>
    </w:p>
    <w:p w:rsidR="002C2A40" w:rsidP="002C2A40" w:rsidRDefault="002C2A40">
      <w:pPr>
        <w:rPr>
          <w:lang w:eastAsia="nl-NL"/>
        </w:rPr>
      </w:pPr>
    </w:p>
    <w:p w:rsidR="002C2A40" w:rsidP="002C2A40" w:rsidRDefault="002C2A40"/>
    <w:p w:rsidR="006D13DD" w:rsidRDefault="006D13DD">
      <w:bookmarkStart w:name="_GoBack" w:id="0"/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40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C2A40"/>
    <w:rsid w:val="002E1763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2A40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C2A4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2C2A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C2A4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C2A40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2C2A40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2C2A4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C2A4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cid:image001.png@01D2562F.9E16ED40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http://www.tweedekamer.nl/" TargetMode="External" Id="rId6" /><Relationship Type="http://schemas.openxmlformats.org/officeDocument/2006/relationships/hyperlink" Target="mailto:j.vermue@tweedekamer.nl" TargetMode="Externa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120</ap:Words>
  <ap:Characters>663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2016-12-16T08:08:00.0000000Z</dcterms:created>
  <dcterms:modified xsi:type="dcterms:W3CDTF">2016-12-16T08:08:00.0000000Z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0x010100D24445498132CB469464DC0055C4E0BF</vt:lpwstr>
  </property>
</Properties>
</file>